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2.png" ContentType="image/png"/>
  <Override PartName="/word/media/rId66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№1</w:t>
      </w:r>
    </w:p>
    <w:p>
      <w:pPr>
        <w:pStyle w:val="Subtitle"/>
      </w:pPr>
      <w:r>
        <w:t xml:space="preserve">Этап 6. Двуязычность сайта (английский и русский)</w:t>
      </w:r>
    </w:p>
    <w:p>
      <w:pPr>
        <w:pStyle w:val="Author"/>
      </w:pPr>
      <w:r>
        <w:t xml:space="preserve">Давид Майкл Фрэнсис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шестого, заключительного этапа индивидуального проекта — обеспечения поддержки английского и русского языков на личном сайте.</w:t>
      </w:r>
    </w:p>
    <w:p>
      <w:pPr>
        <w:pStyle w:val="Abstract"/>
      </w:pPr>
      <w:r>
        <w:t xml:space="preserve">Описаны настройка многоязычной конфигурации, перевод элементов интерфейса (меню) и основного содержимого сайта, а также публикация записей блога на обоих языках, включая новую запись о CI/CD с GitHub Actions.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Личный сайт, предназначенный для демонстрации учебных и профессиональных материалов как русскоязычной, так и англоязычной аудитории, нуждается в поддержке обоих языков. Встроенная многоязычность Hugo позволяет реализовать это без смены генератора статических сайтов или темы оформления, используя предусмотренные темой механизмы разделения конфигурации, меню и содержимого по языкам.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Сделать сайт двуязычным, обеспечив поддержку английского и русского языков, перевод элементов сайта и содержимого, а также публикацию записей блога на обоих языках.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Compact"/>
        <w:numPr>
          <w:ilvl w:val="0"/>
          <w:numId w:val="1001"/>
        </w:numPr>
      </w:pPr>
      <w:r>
        <w:t xml:space="preserve">сделать поддержку английского и русского языков;</w:t>
      </w:r>
    </w:p>
    <w:p>
      <w:pPr>
        <w:pStyle w:val="Compact"/>
        <w:numPr>
          <w:ilvl w:val="0"/>
          <w:numId w:val="1001"/>
        </w:numPr>
      </w:pPr>
      <w:r>
        <w:t xml:space="preserve">разместить элементы сайта (меню) на обоих языках;</w:t>
      </w:r>
    </w:p>
    <w:p>
      <w:pPr>
        <w:pStyle w:val="Compact"/>
        <w:numPr>
          <w:ilvl w:val="0"/>
          <w:numId w:val="1001"/>
        </w:numPr>
      </w:pPr>
      <w:r>
        <w:t xml:space="preserve">разместить содержимое сайта на обоих языках;</w:t>
      </w:r>
    </w:p>
    <w:p>
      <w:pPr>
        <w:pStyle w:val="Compact"/>
        <w:numPr>
          <w:ilvl w:val="0"/>
          <w:numId w:val="1001"/>
        </w:numPr>
      </w:pPr>
      <w:r>
        <w:t xml:space="preserve">сделать запись блога за прошедшую неделю;</w:t>
      </w:r>
    </w:p>
    <w:p>
      <w:pPr>
        <w:pStyle w:val="Compact"/>
        <w:numPr>
          <w:ilvl w:val="0"/>
          <w:numId w:val="1001"/>
        </w:numPr>
      </w:pPr>
      <w:r>
        <w:t xml:space="preserve">добавить запись блога на выбранную тему на двух языках.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Объектом исследования является личный сайт, построенный на генераторе статических сайтов Hugo. Предметом исследования выступает процесс настройки многоязычной конфигурации, перевода элементов интерфейса и содержимого сайта, а также публикации записей блога на двух языках.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Работа выполнялась практическим методом — путём настройки многоязычной конфигурации Hugo и перевода содержимого сайта.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0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Многоязычность в Hugo построена на единообразном принципе разделения файлов по языкам, применяемом сразу на нескольких уровнях</w:t>
      </w:r>
      <w:r>
        <w:t xml:space="preserve"> </w:t>
      </w:r>
      <w:r>
        <w:t xml:space="preserve">[1]</w:t>
      </w:r>
      <w:r>
        <w:t xml:space="preserve">. Конфигурация каждого языка задаётся в отдельном файле вида</w:t>
      </w:r>
      <w:r>
        <w:t xml:space="preserve"> </w:t>
      </w:r>
      <w:r>
        <w:rPr>
          <w:rStyle w:val="VerbatimChar"/>
        </w:rPr>
        <w:t xml:space="preserve">languages.&lt;код_языка&gt;.toml</w:t>
      </w:r>
      <w:r>
        <w:t xml:space="preserve">, аналогично меню, которое хранится в файлах</w:t>
      </w:r>
      <w:r>
        <w:t xml:space="preserve"> </w:t>
      </w:r>
      <w:r>
        <w:rPr>
          <w:rStyle w:val="VerbatimChar"/>
        </w:rPr>
        <w:t xml:space="preserve">menus.&lt;код_языка&gt;.toml</w:t>
      </w:r>
      <w:r>
        <w:t xml:space="preserve">. На уровне содержимого Hugo определяет язык конкретной страницы или записи по суффиксу имени файла: файл</w:t>
      </w:r>
      <w:r>
        <w:t xml:space="preserve"> </w:t>
      </w:r>
      <w:r>
        <w:rPr>
          <w:rStyle w:val="VerbatimChar"/>
        </w:rPr>
        <w:t xml:space="preserve">about.md</w:t>
      </w:r>
      <w:r>
        <w:t xml:space="preserve"> </w:t>
      </w:r>
      <w:r>
        <w:t xml:space="preserve">относится к языку по умолчанию, тогда как</w:t>
      </w:r>
      <w:r>
        <w:t xml:space="preserve"> </w:t>
      </w:r>
      <w:r>
        <w:rPr>
          <w:rStyle w:val="VerbatimChar"/>
        </w:rPr>
        <w:t xml:space="preserve">about.ru.md</w:t>
      </w:r>
      <w:r>
        <w:t xml:space="preserve"> </w:t>
      </w:r>
      <w:r>
        <w:t xml:space="preserve">— его русская версия.</w:t>
      </w:r>
    </w:p>
    <w:p>
      <w:pPr>
        <w:pStyle w:val="BodyText"/>
      </w:pPr>
      <w:r>
        <w:t xml:space="preserve">Поведение сайта при нескольких настроенных языках дополнительно управляется двумя параметрами основного конфигурационного файла:</w:t>
      </w:r>
      <w:r>
        <w:t xml:space="preserve"> </w:t>
      </w:r>
      <w:r>
        <w:rPr>
          <w:rStyle w:val="VerbatimChar"/>
        </w:rPr>
        <w:t xml:space="preserve">defaultContentLanguage</w:t>
      </w:r>
      <w:r>
        <w:t xml:space="preserve"> </w:t>
      </w:r>
      <w:r>
        <w:t xml:space="preserve">задаёт язык, используемый по умолчанию, если суффикс в имени файла отсутствует, а</w:t>
      </w:r>
      <w:r>
        <w:t xml:space="preserve"> </w:t>
      </w:r>
      <w:r>
        <w:rPr>
          <w:rStyle w:val="VerbatimChar"/>
        </w:rPr>
        <w:t xml:space="preserve">defaultContentLanguageInSubdir</w:t>
      </w:r>
      <w:r>
        <w:t xml:space="preserve"> </w:t>
      </w:r>
      <w:r>
        <w:t xml:space="preserve">определяет, должен ли язык по умолчанию также получать собственный префикс пути (</w:t>
      </w:r>
      <w:r>
        <w:rPr>
          <w:rStyle w:val="VerbatimChar"/>
        </w:rPr>
        <w:t xml:space="preserve">/en/...</w:t>
      </w:r>
      <w:r>
        <w:t xml:space="preserve">) или оставаться на корневом адресе сайта. Благодаря такой структуре добавление нового языка не требует переписывания шаблонов темы — используется та же тема, тот же набор страниц, но для каждого языка подставляются собственные тексты.</w:t>
      </w:r>
    </w:p>
    <w:bookmarkEnd w:id="20"/>
    <w:bookmarkStart w:id="21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Для выполнения работы использовались генератор статических сайтов</w:t>
      </w:r>
      <w:r>
        <w:t xml:space="preserve"> </w:t>
      </w:r>
      <w:r>
        <w:rPr>
          <w:b/>
          <w:bCs/>
        </w:rPr>
        <w:t xml:space="preserve">Hugo</w:t>
      </w:r>
      <w:r>
        <w:t xml:space="preserve"> </w:t>
      </w:r>
      <w:r>
        <w:t xml:space="preserve">с темой оформления</w:t>
      </w:r>
      <w:r>
        <w:t xml:space="preserve"> </w:t>
      </w:r>
      <w:r>
        <w:rPr>
          <w:b/>
          <w:bCs/>
        </w:rPr>
        <w:t xml:space="preserve">Congo</w:t>
      </w:r>
      <w:r>
        <w:t xml:space="preserve">, текстовый редактор</w:t>
      </w:r>
      <w:r>
        <w:t xml:space="preserve"> </w:t>
      </w:r>
      <w:r>
        <w:rPr>
          <w:rStyle w:val="VerbatimChar"/>
        </w:rPr>
        <w:t xml:space="preserve">nano</w:t>
      </w:r>
      <w:r>
        <w:t xml:space="preserve">, командная оболочка bash (для пакетного переименования файлов), а также система контроля версий</w:t>
      </w:r>
      <w:r>
        <w:t xml:space="preserve"> </w:t>
      </w:r>
      <w:r>
        <w:rPr>
          <w:b/>
          <w:bCs/>
        </w:rPr>
        <w:t xml:space="preserve">Git</w:t>
      </w:r>
      <w:r>
        <w:t xml:space="preserve">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34" w:name="поддержка-английского-и-русского-языков"/>
    <w:p>
      <w:pPr>
        <w:pStyle w:val="Heading2"/>
      </w:pPr>
      <w:r>
        <w:t xml:space="preserve">4.1 Поддержка английского и русского языков</w:t>
      </w:r>
    </w:p>
    <w:p>
      <w:pPr>
        <w:pStyle w:val="FirstParagraph"/>
      </w:pPr>
      <w:r>
        <w:t xml:space="preserve">Тема оформления Congo изначально спроектирована с учётом многоязычности — конфигурация уже была разделена по языковым файлам (</w:t>
      </w:r>
      <w:r>
        <w:rPr>
          <w:rStyle w:val="VerbatimChar"/>
        </w:rPr>
        <w:t xml:space="preserve">languages.en.toml</w:t>
      </w:r>
      <w:r>
        <w:t xml:space="preserve"> </w:t>
      </w:r>
      <w:r>
        <w:t xml:space="preserve">и др.), что позволило добавить русский язык тем же способом: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config/_default/languages.en.toml config/_default/languages.ru.toml</w:t>
      </w:r>
    </w:p>
    <w:p>
      <w:pPr>
        <w:pStyle w:val="FirstParagraph"/>
      </w:pPr>
      <w:r>
        <w:t xml:space="preserve">Файл был отредактирован: обновлены код языка, название, вес и copyright, а также переведены поля профиля автора (</w:t>
      </w:r>
      <w:r>
        <w:rPr>
          <w:rStyle w:val="VerbatimChar"/>
        </w:rPr>
        <w:t xml:space="preserve">headline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), поскольку они отображаются непосредственно на сайте: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config/_default/languages.ru.toml</w:t>
      </w:r>
    </w:p>
    <w:p>
      <w:pPr>
        <w:pStyle w:val="SourceCode"/>
      </w:pPr>
      <w:r>
        <w:rPr>
          <w:rStyle w:val="DataTypeTok"/>
        </w:rPr>
        <w:t xml:space="preserve">languageCode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"ru-RU"</w:t>
      </w:r>
      <w:r>
        <w:br/>
      </w:r>
      <w:r>
        <w:rPr>
          <w:rStyle w:val="DataTypeTok"/>
        </w:rPr>
        <w:t xml:space="preserve">languageName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"Русский"</w:t>
      </w:r>
      <w:r>
        <w:br/>
      </w:r>
      <w:r>
        <w:rPr>
          <w:rStyle w:val="DataTypeTok"/>
        </w:rPr>
        <w:t xml:space="preserve">languageDirection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"ltr"</w:t>
      </w:r>
      <w:r>
        <w:br/>
      </w:r>
      <w:r>
        <w:rPr>
          <w:rStyle w:val="DataTyp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Francis David"</w:t>
      </w:r>
      <w:r>
        <w:br/>
      </w:r>
      <w:r>
        <w:rPr>
          <w:rStyle w:val="DataTypeTok"/>
        </w:rPr>
        <w:t xml:space="preserve">copyright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"&amp;copy; 2026 Michael Francis David"</w:t>
      </w:r>
      <w:r>
        <w:br/>
      </w:r>
      <w:r>
        <w:br/>
      </w:r>
      <w:r>
        <w:rPr>
          <w:rStyle w:val="KeywordTok"/>
        </w:rPr>
        <w:t xml:space="preserve">[params.author]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"Michael Francis David"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"img/Avatar.jpg"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"Студент математики и компьютерных наук"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"Я студент первого курса по направлению «Математика и компьютерные науки» в РУДН, специализируюсь на кибербезопасности."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links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 </w:t>
      </w:r>
      <w:r>
        <w:rPr>
          <w:rStyle w:val="DataTypeTok"/>
        </w:rPr>
        <w:t xml:space="preserve">github</w:t>
      </w:r>
      <w:r>
        <w:rPr>
          <w:rStyle w:val="OperatorTok"/>
        </w:rPr>
        <w:t xml:space="preserve">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"https://github.com/Ushie47"</w:t>
      </w:r>
      <w:r>
        <w:rPr>
          <w:rStyle w:val="OperatorTok"/>
        </w:rPr>
        <w:t xml:space="preserve"> 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595095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5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Файл languages.ru.toml с переведёнными данными профиля</w:t>
            </w:r>
          </w:p>
          <w:bookmarkEnd w:id="25"/>
        </w:tc>
      </w:tr>
    </w:tbl>
    <w:p>
      <w:pPr>
        <w:pStyle w:val="BodyText"/>
      </w:pPr>
      <w:r>
        <w:t xml:space="preserve">В основном конфигурационном файле были явно заданы параметры многоязычности: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config/_default/hugo.toml</w:t>
      </w:r>
    </w:p>
    <w:p>
      <w:pPr>
        <w:pStyle w:val="SourceCode"/>
      </w:pPr>
      <w:r>
        <w:rPr>
          <w:rStyle w:val="DataTypeTok"/>
        </w:rPr>
        <w:t xml:space="preserve">defaultContentLanguage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DataTypeTok"/>
        </w:rPr>
        <w:t xml:space="preserve">defaultContentLanguageInSubdir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58158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81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Обновлённый файл hugo.toml с параметрами многоязычности</w:t>
            </w:r>
          </w:p>
          <w:bookmarkEnd w:id="29"/>
        </w:tc>
      </w:tr>
    </w:tbl>
    <w:p>
      <w:pPr>
        <w:pStyle w:val="BodyText"/>
      </w:pPr>
      <w:r>
        <w:t xml:space="preserve">После пересборки и локального просмотра на сайте появился переключатель языков (EN/RU) в шапке сайта: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99205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s/Screenshot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92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Переключатель языков в шапке сайта</w:t>
            </w:r>
          </w:p>
          <w:bookmarkEnd w:id="33"/>
        </w:tc>
      </w:tr>
    </w:tbl>
    <w:bookmarkEnd w:id="34"/>
    <w:bookmarkStart w:id="43" w:name="перевод-элементов-сайта"/>
    <w:p>
      <w:pPr>
        <w:pStyle w:val="Heading2"/>
      </w:pPr>
      <w:r>
        <w:t xml:space="preserve">4.2 Перевод элементов сайта</w:t>
      </w:r>
    </w:p>
    <w:p>
      <w:pPr>
        <w:pStyle w:val="FirstParagraph"/>
      </w:pPr>
      <w:r>
        <w:t xml:space="preserve">Главное меню было продублировано и переведено на русский язык — Congo хранит меню отдельно для каждого языка, аналогично конфигурации: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config/_default/menus.en.toml config/_default/menus.ru.toml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config/_default/menus.ru.toml</w:t>
      </w:r>
    </w:p>
    <w:p>
      <w:pPr>
        <w:pStyle w:val="SourceCode"/>
      </w:pPr>
      <w:r>
        <w:rPr>
          <w:rStyle w:val="KeywordTok"/>
        </w:rPr>
        <w:t xml:space="preserve">[[main]]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"Блог"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br/>
      </w:r>
      <w:r>
        <w:rPr>
          <w:rStyle w:val="KeywordTok"/>
        </w:rPr>
        <w:t xml:space="preserve">[[main]]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"Проекты"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br/>
      </w:r>
      <w:r>
        <w:rPr>
          <w:rStyle w:val="KeywordTok"/>
        </w:rPr>
        <w:t xml:space="preserve">[[main]]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"Достижения"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"achievements"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KeywordTok"/>
        </w:rPr>
        <w:t xml:space="preserve">[[main]]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"Ресурсы"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pageRef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"resources"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20040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s/Screenshot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0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menus.ru.toml с переведёнными пунктами меню</w:t>
            </w:r>
          </w:p>
          <w:bookmarkEnd w:id="38"/>
        </w:tc>
      </w:tr>
    </w:tbl>
    <w:p>
      <w:pPr>
        <w:pStyle w:val="BodyText"/>
      </w:pPr>
      <w:r>
        <w:t xml:space="preserve">Также был добавлен файл с русским заголовком для страницы-списка записей блога: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content/posts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content/posts/_index.ru.md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title:</w:t>
      </w:r>
      <w:r>
        <w:rPr>
          <w:rStyle w:val="CommentTok"/>
        </w:rPr>
        <w:t xml:space="preserve"> "Блог"</w:t>
      </w:r>
      <w:r>
        <w:br/>
      </w:r>
      <w:r>
        <w:rPr>
          <w:rStyle w:val="CommentTok"/>
        </w:rPr>
        <w:t xml:space="preserve">---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49299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s/Screenshot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Главное меню сайта на русском языке</w:t>
            </w:r>
          </w:p>
          <w:bookmarkEnd w:id="42"/>
        </w:tc>
      </w:tr>
    </w:tbl>
    <w:bookmarkEnd w:id="43"/>
    <w:bookmarkStart w:id="52" w:name="перевод-содержимого-сайта"/>
    <w:p>
      <w:pPr>
        <w:pStyle w:val="Heading2"/>
      </w:pPr>
      <w:r>
        <w:t xml:space="preserve">4.3 Перевод содержимого сайта</w:t>
      </w:r>
    </w:p>
    <w:p>
      <w:pPr>
        <w:pStyle w:val="FirstParagraph"/>
      </w:pPr>
      <w:r>
        <w:t xml:space="preserve">Для каждой основной страницы сайта была создана русская версия с суффиксом</w:t>
      </w:r>
      <w:r>
        <w:t xml:space="preserve"> </w:t>
      </w:r>
      <w:r>
        <w:rPr>
          <w:rStyle w:val="VerbatimChar"/>
        </w:rPr>
        <w:t xml:space="preserve">.ru.md</w:t>
      </w:r>
      <w:r>
        <w:t xml:space="preserve">, в соответствии с тем, как Hugo определяет язык страницы по имени файла: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content/_index.ru.md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content/projects.ru.md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content/achievements.ru.md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content/resources.ru.md</w:t>
      </w:r>
    </w:p>
    <w:p>
      <w:pPr>
        <w:pStyle w:val="FirstParagraph"/>
      </w:pPr>
      <w:r>
        <w:t xml:space="preserve">Каждая страница была переведена на русский язык при сохранении той же структуры и front matter, что и в английской версии.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6"/>
          <w:p>
            <w:pPr>
              <w:pStyle w:val="Compact"/>
              <w:jc w:val="center"/>
            </w:pPr>
            <w:r>
              <w:drawing>
                <wp:inline>
                  <wp:extent cx="3733800" cy="356171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s/Screenshot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17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Главная страница сайта на русском языке</w:t>
            </w:r>
          </w:p>
          <w:bookmarkEnd w:id="47"/>
        </w:tc>
      </w:tr>
    </w:tbl>
    <w:p>
      <w:pPr>
        <w:pStyle w:val="BodyText"/>
      </w:pPr>
      <w:r>
        <w:t xml:space="preserve">Кроме того, уже существовавшие записи блога, изначально написанные на русском языке, были явно помечены суффиксом</w:t>
      </w:r>
      <w:r>
        <w:t xml:space="preserve"> </w:t>
      </w:r>
      <w:r>
        <w:rPr>
          <w:rStyle w:val="VerbatimChar"/>
        </w:rPr>
        <w:t xml:space="preserve">.ru.md</w:t>
      </w:r>
      <w:r>
        <w:t xml:space="preserve">, чтобы Hugo корректно относил их к русской версии сайта, а не к английской по умолчанию: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content/posts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week-1-summary week-2-summary week-3-summary week-4-summary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git-version-control markup-languages-latex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scientific-programming-languages working-with-bibliography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past-week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.md"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</w:t>
      </w:r>
      <w:r>
        <w:rPr>
          <w:rStyle w:val="StringTok"/>
        </w:rPr>
        <w:t xml:space="preserve">.ru.md"</w:t>
      </w:r>
      <w:r>
        <w:br/>
      </w:r>
      <w:r>
        <w:rPr>
          <w:rStyle w:val="ControlFlowTok"/>
        </w:rPr>
        <w:t xml:space="preserve">done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35151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s/Screenshot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1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Список файлов в content/posts/ после переименования</w:t>
            </w:r>
          </w:p>
          <w:bookmarkEnd w:id="51"/>
        </w:tc>
      </w:tr>
    </w:tbl>
    <w:bookmarkEnd w:id="52"/>
    <w:bookmarkStart w:id="61" w:name="запись-за-прошедшую-неделю"/>
    <w:p>
      <w:pPr>
        <w:pStyle w:val="Heading2"/>
      </w:pPr>
      <w:r>
        <w:t xml:space="preserve">4.4 Запись за прошедшую неделю</w:t>
      </w:r>
    </w:p>
    <w:p>
      <w:pPr>
        <w:pStyle w:val="FirstParagraph"/>
      </w:pPr>
      <w:r>
        <w:t xml:space="preserve">Была подготовлена запись, посвящённая итогам пятого этапа — добавлению страницы «Проекты» и началу настройки двуязычности сайта. Запись была опубликована на обоих языках: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content/posts/week-5-summary.md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content/posts/week-5-summary.ru.md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8"/>
          <w:p>
            <w:pPr>
              <w:pStyle w:val="Compact"/>
              <w:jc w:val="center"/>
            </w:pPr>
            <w:r>
              <w:drawing>
                <wp:inline>
                  <wp:extent cx="3733800" cy="136420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s/Screenshot8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4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Запись «This Week» на английском языке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9"/>
          <w:p>
            <w:pPr>
              <w:pStyle w:val="Compact"/>
              <w:jc w:val="center"/>
            </w:pPr>
            <w:r>
              <w:drawing>
                <wp:inline>
                  <wp:extent cx="3733800" cy="1048928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s/Screenshot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8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Запись «Итоги недели» на русском языке</w:t>
            </w:r>
          </w:p>
          <w:bookmarkEnd w:id="60"/>
        </w:tc>
      </w:tr>
    </w:tbl>
    <w:bookmarkEnd w:id="61"/>
    <w:bookmarkStart w:id="70" w:name="Xa9e586836ffccbfc53a07e4afe283eba4ed86e7"/>
    <w:p>
      <w:pPr>
        <w:pStyle w:val="Heading2"/>
      </w:pPr>
      <w:r>
        <w:t xml:space="preserve">4.5 Запись на выбранную тему (на двух языках) — CI/CD с GitHub Actions</w:t>
      </w:r>
    </w:p>
    <w:p>
      <w:pPr>
        <w:pStyle w:val="FirstParagraph"/>
      </w:pPr>
      <w:r>
        <w:t xml:space="preserve">Была подготовлена запись о непрерывной интеграции и развёртывании (CI/CD) на примере конвейера GitHub Actions, используемого для автоматической сборки и публикации самого этого сайта. Запись описывает структуру рабочего процесса, его практическое значение и опыт, полученный при работе с автоматизацией на протяжении проекта: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content/posts/ci-cd-github-actions.md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content/posts/ci-cd-github-actions.ru.md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2343864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0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3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Запись «CI/CD with GitHub Actions» на английском языке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2649497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s/Screenshot1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9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Запись «CI/CD с GitHub Actions» на русском языке</w:t>
            </w:r>
          </w:p>
          <w:bookmarkEnd w:id="69"/>
        </w:tc>
      </w:tr>
    </w:tbl>
    <w:bookmarkEnd w:id="70"/>
    <w:bookmarkStart w:id="71" w:name="публикация-изменений"/>
    <w:p>
      <w:pPr>
        <w:pStyle w:val="Heading2"/>
      </w:pPr>
      <w:r>
        <w:t xml:space="preserve">4.6 Публикация изменений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bilingual support: language config, menus, translated pages and posts"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End w:id="71"/>
    <w:bookmarkEnd w:id="72"/>
    <w:bookmarkStart w:id="73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В результате выполнения работы:</w:t>
      </w:r>
    </w:p>
    <w:p>
      <w:pPr>
        <w:pStyle w:val="Compact"/>
        <w:numPr>
          <w:ilvl w:val="0"/>
          <w:numId w:val="1002"/>
        </w:numPr>
      </w:pPr>
      <w:r>
        <w:t xml:space="preserve">настроена многоязычная конфигурация сайта (английский и русский языки);</w:t>
      </w:r>
    </w:p>
    <w:p>
      <w:pPr>
        <w:pStyle w:val="Compact"/>
        <w:numPr>
          <w:ilvl w:val="0"/>
          <w:numId w:val="1002"/>
        </w:numPr>
      </w:pPr>
      <w:r>
        <w:t xml:space="preserve">переведено главное меню сайта;</w:t>
      </w:r>
    </w:p>
    <w:p>
      <w:pPr>
        <w:pStyle w:val="Compact"/>
        <w:numPr>
          <w:ilvl w:val="0"/>
          <w:numId w:val="1002"/>
        </w:numPr>
      </w:pPr>
      <w:r>
        <w:t xml:space="preserve">переведены основные страницы содержимого (главная, проекты, достижения, ресурсы);</w:t>
      </w:r>
    </w:p>
    <w:p>
      <w:pPr>
        <w:pStyle w:val="Compact"/>
        <w:numPr>
          <w:ilvl w:val="0"/>
          <w:numId w:val="1002"/>
        </w:numPr>
      </w:pPr>
      <w:r>
        <w:t xml:space="preserve">существующие записи блога корректно помечены как русскоязычные (</w:t>
      </w:r>
      <w:r>
        <w:rPr>
          <w:rStyle w:val="VerbatimChar"/>
        </w:rPr>
        <w:t xml:space="preserve">.ru.md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опубликована запись с итогами пятого этапа на обоих языках;</w:t>
      </w:r>
    </w:p>
    <w:p>
      <w:pPr>
        <w:pStyle w:val="Compact"/>
        <w:numPr>
          <w:ilvl w:val="0"/>
          <w:numId w:val="1002"/>
        </w:numPr>
      </w:pPr>
      <w:r>
        <w:t xml:space="preserve">опубликована новая запись о CI/CD с GitHub Actions на обоих языках.</w:t>
      </w:r>
    </w:p>
    <w:bookmarkEnd w:id="73"/>
    <w:bookmarkStart w:id="74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На протяжении этого этапа прослеживается единый принцип, последовательно применённый на всех уровнях проекта: суффикс языка в имени файла (</w:t>
      </w:r>
      <w:r>
        <w:rPr>
          <w:rStyle w:val="VerbatimChar"/>
        </w:rPr>
        <w:t xml:space="preserve">languages.ru.toml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menus.ru.toml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about.ru.md</w:t>
      </w:r>
      <w:r>
        <w:t xml:space="preserve"> </w:t>
      </w:r>
      <w:r>
        <w:t xml:space="preserve">и так далее) используется Hugo одинаковым образом независимо от того, идёт ли речь о конфигурации, меню или содержимом. Благодаря этому задача добавления второго языка сводится к последовательному повторению одного и того же приёма, а не к изучению отдельного механизма для каждого типа файлов. Явное переименование уже существовавших русскоязычных записей блога в</w:t>
      </w:r>
      <w:r>
        <w:t xml:space="preserve"> </w:t>
      </w:r>
      <w:r>
        <w:rPr>
          <w:rStyle w:val="VerbatimChar"/>
        </w:rPr>
        <w:t xml:space="preserve">.ru.md</w:t>
      </w:r>
      <w:r>
        <w:t xml:space="preserve"> </w:t>
      </w:r>
      <w:r>
        <w:t xml:space="preserve">сделало прежде неявное допущение (что весь контент на сайте — на языке по умолчанию) явным и корректным с точки зрения конфигурации сайта.</w:t>
      </w:r>
    </w:p>
    <w:bookmarkEnd w:id="74"/>
    <w:bookmarkStart w:id="75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На этом этапе сайт стал полностью двуязычным: были настроены отдельные языковые конфигурации, переведены пункты меню, основные страницы содержимого и записи блога, а также опубликована новая запись на двух языках, посвящённая CI/CD. Это завершает работу над функциональностью, структурой и содержимым личного сайта, объединяющего профиль, блог, портфолио проектов, достижения и научные ресурсы на английском и русском языках.</w:t>
      </w:r>
    </w:p>
    <w:p>
      <w:pPr>
        <w:pStyle w:val="BodyText"/>
      </w:pPr>
      <w:r>
        <w:t xml:space="preserve">Поставленная цель работы достигнута.</w:t>
      </w:r>
    </w:p>
    <w:bookmarkEnd w:id="75"/>
    <w:bookmarkStart w:id="79" w:name="список-литературы"/>
    <w:p>
      <w:pPr>
        <w:pStyle w:val="Heading1"/>
      </w:pPr>
      <w:r>
        <w:t xml:space="preserve">Список литературы</w:t>
      </w:r>
    </w:p>
    <w:bookmarkStart w:id="78" w:name="refs"/>
    <w:bookmarkStart w:id="77" w:name="ref-hugo_web_docs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Hugo. Hugo: The world’s fastest framework for building websites [Электронный ресурс]. URL:</w:t>
      </w:r>
      <w:r>
        <w:t xml:space="preserve"> </w:t>
      </w:r>
      <w:hyperlink r:id="rId76">
        <w:r>
          <w:rPr>
            <w:rStyle w:val="Hyperlink"/>
          </w:rPr>
          <w:t xml:space="preserve">https://gohugo.io/</w:t>
        </w:r>
      </w:hyperlink>
      <w:r>
        <w:t xml:space="preserve"> </w:t>
      </w:r>
      <w:r>
        <w:t xml:space="preserve">(дата обращения: 03.10.2026).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14" Target="media/rId14.png" /><Relationship Type="http://schemas.openxmlformats.org/officeDocument/2006/relationships/hyperlink" Id="rId76" Target="https://gohugo.io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gohugo.io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№1</dc:title>
  <dc:creator>Давид Майкл Фрэнсис</dc:creator>
  <dc:language>ru-RU</dc:language>
  <cp:keywords>hugo, congo, многоязычность, локализация, ci/cd</cp:keywords>
  <dcterms:created xsi:type="dcterms:W3CDTF">2026-10-06T19:28:02Z</dcterms:created>
  <dcterms:modified xsi:type="dcterms:W3CDTF">2026-10-06T19:28:02Z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шестого, заключительного этапа индивидуального проекта — обеспечения поддержки английского и русского языков на личном сайте.Описаны настройка многоязычной конфигурации, перевод элементов интерфейса (меню) и основного содержимого сайта, а также публикация записей блога на обоих языках, включая новую запись о CI/CD с GitHub Actions.Сделаны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Этап 6. Двуязычность сайта (английский и русский)</vt:lpwstr>
  </property>
  <property fmtid="{D5CDD505-2E9C-101B-9397-08002B2CF9AE}" pid="17" name="toc-title">
    <vt:lpwstr>Содержание</vt:lpwstr>
  </property>
</Properties>
</file>