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F31" w:rsidRDefault="00504F31" w:rsidP="00504F31">
      <w:pPr>
        <w:jc w:val="center"/>
        <w:rPr>
          <w:rFonts w:ascii="Times New Roman" w:eastAsia="Verdana" w:hAnsi="Times New Roman" w:cs="Times New Roman"/>
          <w:b/>
          <w:bCs/>
          <w:color w:val="000000" w:themeColor="text1"/>
          <w:sz w:val="28"/>
          <w:szCs w:val="28"/>
          <w:lang w:val="en-US"/>
        </w:rPr>
      </w:pPr>
      <w:r>
        <w:rPr>
          <w:rFonts w:ascii="Times New Roman" w:eastAsia="Verdana" w:hAnsi="Times New Roman" w:cs="Times New Roman"/>
          <w:b/>
          <w:bCs/>
          <w:color w:val="000000" w:themeColor="text1"/>
          <w:sz w:val="28"/>
          <w:szCs w:val="28"/>
          <w:lang w:val="en-US"/>
        </w:rPr>
        <w:t>Course Work</w:t>
      </w:r>
    </w:p>
    <w:p w:rsidR="00DF61CF" w:rsidRPr="00504F31" w:rsidRDefault="00DF61CF" w:rsidP="00504F31">
      <w:pPr>
        <w:jc w:val="center"/>
        <w:rPr>
          <w:rFonts w:ascii="Times New Roman" w:eastAsia="Verdana" w:hAnsi="Times New Roman" w:cs="Times New Roman"/>
          <w:b/>
          <w:bCs/>
          <w:color w:val="000000" w:themeColor="text1"/>
          <w:sz w:val="28"/>
          <w:szCs w:val="28"/>
          <w:lang w:val="en-US"/>
        </w:rPr>
      </w:pPr>
      <w:proofErr w:type="gramStart"/>
      <w:r w:rsidRPr="00504F31">
        <w:rPr>
          <w:rFonts w:ascii="Times New Roman" w:eastAsia="Verdana" w:hAnsi="Times New Roman" w:cs="Times New Roman"/>
          <w:b/>
          <w:bCs/>
          <w:color w:val="000000" w:themeColor="text1"/>
          <w:sz w:val="28"/>
          <w:szCs w:val="28"/>
          <w:lang w:val="en-US"/>
        </w:rPr>
        <w:t>Part 6.</w:t>
      </w:r>
      <w:proofErr w:type="gramEnd"/>
      <w:r w:rsidRPr="00504F31">
        <w:rPr>
          <w:rFonts w:ascii="Times New Roman" w:eastAsia="Verdana" w:hAnsi="Times New Roman" w:cs="Times New Roman"/>
          <w:b/>
          <w:bCs/>
          <w:color w:val="000000" w:themeColor="text1"/>
          <w:sz w:val="28"/>
          <w:szCs w:val="28"/>
          <w:lang w:val="en-US"/>
        </w:rPr>
        <w:t xml:space="preserve"> Relational algebra</w:t>
      </w:r>
    </w:p>
    <w:p w:rsidR="00504F31" w:rsidRDefault="00504F31" w:rsidP="00DF61CF">
      <w:pPr>
        <w:rPr>
          <w:rFonts w:ascii="Times New Roman" w:eastAsia="Verdana" w:hAnsi="Times New Roman" w:cs="Times New Roman"/>
          <w:b/>
          <w:bCs/>
          <w:color w:val="000000" w:themeColor="text1"/>
          <w:sz w:val="28"/>
          <w:szCs w:val="28"/>
          <w:lang w:val="en-US"/>
        </w:rPr>
      </w:pP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b/>
          <w:bCs/>
          <w:color w:val="000000" w:themeColor="text1"/>
          <w:sz w:val="28"/>
          <w:szCs w:val="28"/>
          <w:lang w:val="en-US"/>
        </w:rPr>
        <w:t>Goal:</w:t>
      </w:r>
      <w:r w:rsidRPr="00504F31">
        <w:rPr>
          <w:rFonts w:ascii="Times New Roman" w:eastAsia="Verdana" w:hAnsi="Times New Roman" w:cs="Times New Roman"/>
          <w:color w:val="000000" w:themeColor="text1"/>
          <w:sz w:val="28"/>
          <w:szCs w:val="28"/>
          <w:lang w:val="en-US"/>
        </w:rPr>
        <w:t xml:space="preserve"> to create SQL queries for the following tasks. </w:t>
      </w:r>
    </w:p>
    <w:p w:rsidR="00504F31" w:rsidRDefault="00504F31" w:rsidP="00DF61CF">
      <w:pPr>
        <w:rPr>
          <w:rFonts w:ascii="Times New Roman" w:eastAsia="Verdana" w:hAnsi="Times New Roman" w:cs="Times New Roman"/>
          <w:color w:val="000000" w:themeColor="text1"/>
          <w:sz w:val="28"/>
          <w:szCs w:val="28"/>
          <w:lang w:val="en-US"/>
        </w:rPr>
      </w:pPr>
    </w:p>
    <w:p w:rsidR="00DF61CF" w:rsidRPr="00504F31" w:rsidRDefault="00DF61CF" w:rsidP="00504F31">
      <w:pPr>
        <w:jc w:val="both"/>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 xml:space="preserve">Each task is an operation of Relational algebra or an SQL statement which corresponds to an operation of Relation algebra. Use them to create SQL queries for the database of your Project. Write one query for every </w:t>
      </w:r>
      <w:proofErr w:type="gramStart"/>
      <w:r w:rsidRPr="00504F31">
        <w:rPr>
          <w:rFonts w:ascii="Times New Roman" w:eastAsia="Verdana" w:hAnsi="Times New Roman" w:cs="Times New Roman"/>
          <w:color w:val="000000" w:themeColor="text1"/>
          <w:sz w:val="28"/>
          <w:szCs w:val="28"/>
          <w:lang w:val="en-US"/>
        </w:rPr>
        <w:t>task,</w:t>
      </w:r>
      <w:proofErr w:type="gramEnd"/>
      <w:r w:rsidRPr="00504F31">
        <w:rPr>
          <w:rFonts w:ascii="Times New Roman" w:eastAsia="Verdana" w:hAnsi="Times New Roman" w:cs="Times New Roman"/>
          <w:color w:val="000000" w:themeColor="text1"/>
          <w:sz w:val="28"/>
          <w:szCs w:val="28"/>
          <w:lang w:val="en-US"/>
        </w:rPr>
        <w:t xml:space="preserve"> add description of the query result and a screenshot with representation of this result. Result of the work is a report with description of queries, SQL scripts and screenshots (for every query).</w:t>
      </w:r>
    </w:p>
    <w:p w:rsidR="00504F31" w:rsidRDefault="00504F31" w:rsidP="00DF61CF">
      <w:pPr>
        <w:rPr>
          <w:rFonts w:ascii="Times New Roman" w:eastAsia="Verdana" w:hAnsi="Times New Roman" w:cs="Times New Roman"/>
          <w:b/>
          <w:bCs/>
          <w:color w:val="000000" w:themeColor="text1"/>
          <w:sz w:val="28"/>
          <w:szCs w:val="28"/>
          <w:lang w:val="en-US"/>
        </w:rPr>
      </w:pPr>
    </w:p>
    <w:p w:rsidR="00DF61CF" w:rsidRPr="00504F31" w:rsidRDefault="00DF61CF" w:rsidP="00DF61CF">
      <w:pPr>
        <w:rPr>
          <w:rFonts w:ascii="Times New Roman" w:eastAsia="Verdana" w:hAnsi="Times New Roman" w:cs="Times New Roman"/>
          <w:b/>
          <w:bCs/>
          <w:color w:val="000000" w:themeColor="text1"/>
          <w:sz w:val="28"/>
          <w:szCs w:val="28"/>
          <w:lang w:val="en-US"/>
        </w:rPr>
      </w:pPr>
      <w:r w:rsidRPr="00504F31">
        <w:rPr>
          <w:rFonts w:ascii="Times New Roman" w:eastAsia="Verdana" w:hAnsi="Times New Roman" w:cs="Times New Roman"/>
          <w:b/>
          <w:bCs/>
          <w:color w:val="000000" w:themeColor="text1"/>
          <w:sz w:val="28"/>
          <w:szCs w:val="28"/>
          <w:lang w:val="en-US"/>
        </w:rPr>
        <w:t>Tasks:</w:t>
      </w: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1. Projection</w:t>
      </w: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2. Selection</w:t>
      </w: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3. UNION</w:t>
      </w: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4. EXCEPT</w:t>
      </w: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5. INTERSECT</w:t>
      </w: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6. INNER JOIN</w:t>
      </w: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7. LEFT OUTER JOIN</w:t>
      </w: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8. RIGHT OUTER JOIN</w:t>
      </w: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9. FULL OUTER JOIN</w:t>
      </w: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10. CROSS JOIN</w:t>
      </w:r>
    </w:p>
    <w:p w:rsidR="00504F31" w:rsidRDefault="00504F31" w:rsidP="00DF61CF">
      <w:pPr>
        <w:rPr>
          <w:rFonts w:ascii="Times New Roman" w:eastAsia="Verdana" w:hAnsi="Times New Roman" w:cs="Times New Roman"/>
          <w:b/>
          <w:bCs/>
          <w:color w:val="000000" w:themeColor="text1"/>
          <w:sz w:val="28"/>
          <w:szCs w:val="28"/>
          <w:lang w:val="en-US"/>
        </w:rPr>
      </w:pP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b/>
          <w:bCs/>
          <w:color w:val="000000" w:themeColor="text1"/>
          <w:sz w:val="28"/>
          <w:szCs w:val="28"/>
          <w:lang w:val="en-US"/>
        </w:rPr>
        <w:t>Upload:</w:t>
      </w:r>
      <w:r w:rsidRPr="00504F31">
        <w:rPr>
          <w:rFonts w:ascii="Times New Roman" w:eastAsia="Verdana" w:hAnsi="Times New Roman" w:cs="Times New Roman"/>
          <w:color w:val="000000" w:themeColor="text1"/>
          <w:sz w:val="28"/>
          <w:szCs w:val="28"/>
          <w:lang w:val="en-US"/>
        </w:rPr>
        <w:t xml:space="preserve"> a report (*.doc(x)/ *.pdf)</w:t>
      </w:r>
    </w:p>
    <w:p w:rsidR="00504F31" w:rsidRDefault="00504F31" w:rsidP="00DF61CF">
      <w:pPr>
        <w:rPr>
          <w:rFonts w:ascii="Times New Roman" w:eastAsia="Verdana" w:hAnsi="Times New Roman" w:cs="Times New Roman"/>
          <w:b/>
          <w:bCs/>
          <w:color w:val="000000" w:themeColor="text1"/>
          <w:sz w:val="28"/>
          <w:szCs w:val="28"/>
          <w:lang w:val="en-US"/>
        </w:rPr>
      </w:pPr>
    </w:p>
    <w:p w:rsidR="00DF61CF" w:rsidRPr="00504F31" w:rsidRDefault="00DF61CF" w:rsidP="00DF61CF">
      <w:pPr>
        <w:rPr>
          <w:rFonts w:ascii="Times New Roman" w:eastAsia="Verdana" w:hAnsi="Times New Roman" w:cs="Times New Roman"/>
          <w:b/>
          <w:bCs/>
          <w:color w:val="000000" w:themeColor="text1"/>
          <w:sz w:val="28"/>
          <w:szCs w:val="28"/>
          <w:lang w:val="en-US"/>
        </w:rPr>
      </w:pPr>
      <w:r w:rsidRPr="00504F31">
        <w:rPr>
          <w:rFonts w:ascii="Times New Roman" w:eastAsia="Verdana" w:hAnsi="Times New Roman" w:cs="Times New Roman"/>
          <w:b/>
          <w:bCs/>
          <w:color w:val="000000" w:themeColor="text1"/>
          <w:sz w:val="28"/>
          <w:szCs w:val="28"/>
          <w:lang w:val="en-US"/>
        </w:rPr>
        <w:t>Materials:</w:t>
      </w:r>
    </w:p>
    <w:p w:rsidR="00504F31" w:rsidRDefault="00504F31" w:rsidP="00DF61CF">
      <w:pPr>
        <w:rPr>
          <w:rFonts w:ascii="Times New Roman" w:eastAsia="Verdana" w:hAnsi="Times New Roman" w:cs="Times New Roman"/>
          <w:color w:val="000000" w:themeColor="text1"/>
          <w:sz w:val="28"/>
          <w:szCs w:val="28"/>
          <w:lang w:val="en-US"/>
        </w:rPr>
      </w:pP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color w:val="000000" w:themeColor="text1"/>
          <w:sz w:val="28"/>
          <w:szCs w:val="28"/>
          <w:lang w:val="en-US"/>
        </w:rPr>
        <w:t>Lectures 7</w:t>
      </w:r>
      <w:proofErr w:type="gramStart"/>
      <w:r w:rsidRPr="00504F31">
        <w:rPr>
          <w:rFonts w:ascii="Times New Roman" w:eastAsia="Verdana" w:hAnsi="Times New Roman" w:cs="Times New Roman"/>
          <w:color w:val="000000" w:themeColor="text1"/>
          <w:sz w:val="28"/>
          <w:szCs w:val="28"/>
          <w:lang w:val="en-US"/>
        </w:rPr>
        <w:t>,</w:t>
      </w:r>
      <w:r w:rsidR="00504F31">
        <w:rPr>
          <w:rFonts w:ascii="Times New Roman" w:eastAsia="Verdana" w:hAnsi="Times New Roman" w:cs="Times New Roman"/>
          <w:color w:val="000000" w:themeColor="text1"/>
          <w:sz w:val="28"/>
          <w:szCs w:val="28"/>
          <w:lang w:val="en-US"/>
        </w:rPr>
        <w:t>9</w:t>
      </w:r>
      <w:proofErr w:type="gramEnd"/>
      <w:r w:rsidRPr="00504F31">
        <w:rPr>
          <w:rFonts w:ascii="Times New Roman" w:eastAsia="Verdana" w:hAnsi="Times New Roman" w:cs="Times New Roman"/>
          <w:color w:val="000000" w:themeColor="text1"/>
          <w:sz w:val="28"/>
          <w:szCs w:val="28"/>
          <w:lang w:val="en-US"/>
        </w:rPr>
        <w:t xml:space="preserve">; </w:t>
      </w:r>
    </w:p>
    <w:p w:rsidR="00DF61CF" w:rsidRPr="00504F31" w:rsidRDefault="00DF61CF" w:rsidP="00DF61CF">
      <w:pPr>
        <w:rPr>
          <w:rFonts w:ascii="Times New Roman" w:hAnsi="Times New Roman" w:cs="Times New Roman"/>
          <w:sz w:val="28"/>
          <w:szCs w:val="28"/>
          <w:lang w:val="en-US"/>
        </w:rPr>
      </w:pPr>
      <w:hyperlink r:id="rId4">
        <w:r w:rsidRPr="00504F31">
          <w:rPr>
            <w:rStyle w:val="a3"/>
            <w:rFonts w:ascii="Times New Roman" w:eastAsia="Verdana" w:hAnsi="Times New Roman" w:cs="Times New Roman"/>
            <w:color w:val="000000" w:themeColor="text1"/>
            <w:sz w:val="28"/>
            <w:szCs w:val="28"/>
            <w:lang w:val="en-US"/>
          </w:rPr>
          <w:t>www.postgresql.org/docs/manuals/</w:t>
        </w:r>
      </w:hyperlink>
    </w:p>
    <w:p w:rsidR="00504F31" w:rsidRDefault="00504F31" w:rsidP="00DF61CF">
      <w:pPr>
        <w:rPr>
          <w:rFonts w:ascii="Times New Roman" w:eastAsia="Verdana" w:hAnsi="Times New Roman" w:cs="Times New Roman"/>
          <w:b/>
          <w:bCs/>
          <w:color w:val="000000" w:themeColor="text1"/>
          <w:sz w:val="28"/>
          <w:szCs w:val="28"/>
          <w:lang w:val="en-US"/>
        </w:rPr>
      </w:pPr>
    </w:p>
    <w:p w:rsidR="00DF61CF" w:rsidRPr="00504F31" w:rsidRDefault="00DF61CF" w:rsidP="00DF61CF">
      <w:pPr>
        <w:rPr>
          <w:rFonts w:ascii="Times New Roman" w:eastAsia="Verdana" w:hAnsi="Times New Roman" w:cs="Times New Roman"/>
          <w:color w:val="000000" w:themeColor="text1"/>
          <w:sz w:val="28"/>
          <w:szCs w:val="28"/>
          <w:lang w:val="en-US"/>
        </w:rPr>
      </w:pPr>
      <w:r w:rsidRPr="00504F31">
        <w:rPr>
          <w:rFonts w:ascii="Times New Roman" w:eastAsia="Verdana" w:hAnsi="Times New Roman" w:cs="Times New Roman"/>
          <w:b/>
          <w:bCs/>
          <w:color w:val="000000" w:themeColor="text1"/>
          <w:sz w:val="28"/>
          <w:szCs w:val="28"/>
          <w:lang w:val="en-US"/>
        </w:rPr>
        <w:t>Deadline.</w:t>
      </w:r>
      <w:r w:rsidRPr="00504F31">
        <w:rPr>
          <w:rFonts w:ascii="Times New Roman" w:eastAsia="Verdana" w:hAnsi="Times New Roman" w:cs="Times New Roman"/>
          <w:color w:val="000000" w:themeColor="text1"/>
          <w:sz w:val="28"/>
          <w:szCs w:val="28"/>
          <w:lang w:val="en-US"/>
        </w:rPr>
        <w:t xml:space="preserve"> For every day after the deadline: -2%</w:t>
      </w:r>
    </w:p>
    <w:p w:rsidR="00DF61CF" w:rsidRPr="00504F31" w:rsidRDefault="00DF61CF" w:rsidP="00DF61CF">
      <w:pPr>
        <w:rPr>
          <w:rFonts w:ascii="Times New Roman" w:hAnsi="Times New Roman" w:cs="Times New Roman"/>
          <w:sz w:val="28"/>
          <w:szCs w:val="28"/>
          <w:lang w:val="en-US"/>
        </w:rPr>
      </w:pPr>
    </w:p>
    <w:p w:rsidR="00341A68" w:rsidRPr="00504F31" w:rsidRDefault="00341A68">
      <w:pPr>
        <w:rPr>
          <w:rFonts w:ascii="Times New Roman" w:hAnsi="Times New Roman" w:cs="Times New Roman"/>
          <w:sz w:val="28"/>
          <w:szCs w:val="28"/>
          <w:lang w:val="en-US"/>
        </w:rPr>
      </w:pPr>
    </w:p>
    <w:sectPr w:rsidR="00341A68" w:rsidRPr="00504F31" w:rsidSect="00BA4DDA">
      <w:pgSz w:w="11900" w:h="16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DF61CF"/>
    <w:rsid w:val="00037D8D"/>
    <w:rsid w:val="000C5726"/>
    <w:rsid w:val="00341A68"/>
    <w:rsid w:val="00386214"/>
    <w:rsid w:val="00410DBD"/>
    <w:rsid w:val="00504F31"/>
    <w:rsid w:val="00670765"/>
    <w:rsid w:val="006F6E88"/>
    <w:rsid w:val="00777AE1"/>
    <w:rsid w:val="00862835"/>
    <w:rsid w:val="00876C35"/>
    <w:rsid w:val="00AF7BB0"/>
    <w:rsid w:val="00D0104F"/>
    <w:rsid w:val="00DF61CF"/>
    <w:rsid w:val="00EB2C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61CF"/>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F61CF"/>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ostgresql.org/docs/manua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mipal</dc:creator>
  <cp:lastModifiedBy>mipal</cp:lastModifiedBy>
  <cp:revision>2</cp:revision>
  <dcterms:created xsi:type="dcterms:W3CDTF">2020-04-01T07:49:00Z</dcterms:created>
  <dcterms:modified xsi:type="dcterms:W3CDTF">2020-04-01T07:49:00Z</dcterms:modified>
</cp:coreProperties>
</file>