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18F24" w14:textId="1308EA91" w:rsidR="002C0CD0" w:rsidRPr="002C0CD0" w:rsidRDefault="002C0CD0" w:rsidP="00E42F60">
      <w:pPr>
        <w:pStyle w:val="NormalWeb"/>
        <w:spacing w:before="0" w:beforeAutospacing="0" w:after="0" w:afterAutospacing="0" w:line="480" w:lineRule="auto"/>
        <w:contextualSpacing/>
        <w:jc w:val="center"/>
        <w:rPr>
          <w:b/>
          <w:bCs/>
          <w:color w:val="0E101A"/>
        </w:rPr>
      </w:pPr>
      <w:r w:rsidRPr="002C0CD0">
        <w:rPr>
          <w:b/>
          <w:bCs/>
          <w:color w:val="0E101A"/>
        </w:rPr>
        <w:t>“Tag, You are It!” Custom JSP Tags That Transform Web Development</w:t>
      </w:r>
    </w:p>
    <w:p w14:paraId="638D04BC" w14:textId="77777777" w:rsidR="002C0CD0" w:rsidRDefault="002C0CD0" w:rsidP="00E42F60">
      <w:pPr>
        <w:pStyle w:val="NormalWeb"/>
        <w:spacing w:before="0" w:beforeAutospacing="0" w:after="0" w:afterAutospacing="0" w:line="480" w:lineRule="auto"/>
        <w:contextualSpacing/>
        <w:jc w:val="center"/>
        <w:rPr>
          <w:color w:val="0E101A"/>
        </w:rPr>
      </w:pPr>
      <w:r w:rsidRPr="002C0CD0">
        <w:rPr>
          <w:color w:val="0E101A"/>
        </w:rPr>
        <w:t>Usiel Figueroa</w:t>
      </w:r>
    </w:p>
    <w:p w14:paraId="30E3DAA0" w14:textId="0BB5D179" w:rsidR="00E42F60" w:rsidRPr="002C0CD0" w:rsidRDefault="00E42F60" w:rsidP="00E42F60">
      <w:pPr>
        <w:pStyle w:val="NormalWeb"/>
        <w:spacing w:before="0" w:beforeAutospacing="0" w:after="0" w:afterAutospacing="0" w:line="480" w:lineRule="auto"/>
        <w:contextualSpacing/>
        <w:jc w:val="center"/>
        <w:rPr>
          <w:color w:val="0E101A"/>
        </w:rPr>
      </w:pPr>
      <w:r>
        <w:rPr>
          <w:color w:val="0E101A"/>
        </w:rPr>
        <w:t>Bellevue University</w:t>
      </w:r>
    </w:p>
    <w:p w14:paraId="5304D151" w14:textId="77777777" w:rsidR="002C0CD0" w:rsidRDefault="002C0CD0" w:rsidP="00E42F60">
      <w:pPr>
        <w:pStyle w:val="NormalWeb"/>
        <w:spacing w:before="0" w:beforeAutospacing="0" w:after="0" w:afterAutospacing="0" w:line="480" w:lineRule="auto"/>
        <w:contextualSpacing/>
        <w:jc w:val="center"/>
        <w:rPr>
          <w:color w:val="0E101A"/>
        </w:rPr>
      </w:pPr>
      <w:r w:rsidRPr="002C0CD0">
        <w:rPr>
          <w:color w:val="0E101A"/>
        </w:rPr>
        <w:t>CSD 430-A311 Server-Side Development – Module 10 Assignment</w:t>
      </w:r>
    </w:p>
    <w:p w14:paraId="63959E29" w14:textId="2CB1DFE6" w:rsidR="00E42F60" w:rsidRDefault="00E42F60" w:rsidP="00E42F60">
      <w:pPr>
        <w:pStyle w:val="NormalWeb"/>
        <w:spacing w:before="0" w:beforeAutospacing="0" w:after="0" w:afterAutospacing="0" w:line="480" w:lineRule="auto"/>
        <w:contextualSpacing/>
        <w:jc w:val="center"/>
        <w:rPr>
          <w:color w:val="0E101A"/>
        </w:rPr>
      </w:pPr>
      <w:r>
        <w:rPr>
          <w:color w:val="0E101A"/>
        </w:rPr>
        <w:t>Darrell Payne</w:t>
      </w:r>
    </w:p>
    <w:p w14:paraId="3DA23B61" w14:textId="77777777" w:rsidR="00E42F60" w:rsidRPr="002C0CD0" w:rsidRDefault="00E42F60" w:rsidP="00E42F60">
      <w:pPr>
        <w:pStyle w:val="NormalWeb"/>
        <w:spacing w:before="0" w:beforeAutospacing="0" w:after="0" w:afterAutospacing="0" w:line="480" w:lineRule="auto"/>
        <w:contextualSpacing/>
        <w:jc w:val="center"/>
        <w:rPr>
          <w:color w:val="0E101A"/>
        </w:rPr>
      </w:pPr>
      <w:r w:rsidRPr="002C0CD0">
        <w:rPr>
          <w:color w:val="0E101A"/>
        </w:rPr>
        <w:t xml:space="preserve">July </w:t>
      </w:r>
      <w:r>
        <w:rPr>
          <w:color w:val="0E101A"/>
        </w:rPr>
        <w:t>14</w:t>
      </w:r>
      <w:r w:rsidRPr="002C0CD0">
        <w:rPr>
          <w:color w:val="0E101A"/>
        </w:rPr>
        <w:t>, 2025</w:t>
      </w:r>
    </w:p>
    <w:p w14:paraId="582C7C1D" w14:textId="77777777" w:rsidR="00E42F60" w:rsidRDefault="00E42F60" w:rsidP="00E42F60">
      <w:pPr>
        <w:pStyle w:val="NormalWeb"/>
        <w:spacing w:before="0" w:beforeAutospacing="0" w:after="0" w:afterAutospacing="0" w:line="480" w:lineRule="auto"/>
        <w:contextualSpacing/>
        <w:jc w:val="center"/>
        <w:rPr>
          <w:color w:val="0E101A"/>
        </w:rPr>
      </w:pPr>
    </w:p>
    <w:p w14:paraId="38E4DF21" w14:textId="77777777" w:rsidR="002C0CD0" w:rsidRDefault="002C0CD0" w:rsidP="003A75DE">
      <w:pPr>
        <w:pStyle w:val="NormalWeb"/>
        <w:spacing w:before="0" w:beforeAutospacing="0" w:after="0" w:afterAutospacing="0" w:line="480" w:lineRule="auto"/>
        <w:contextualSpacing/>
        <w:rPr>
          <w:color w:val="0E101A"/>
        </w:rPr>
      </w:pPr>
    </w:p>
    <w:p w14:paraId="17892A4E" w14:textId="77777777" w:rsidR="002C0CD0" w:rsidRDefault="002C0CD0" w:rsidP="003A75DE">
      <w:pPr>
        <w:pStyle w:val="NormalWeb"/>
        <w:spacing w:before="0" w:beforeAutospacing="0" w:after="0" w:afterAutospacing="0" w:line="480" w:lineRule="auto"/>
        <w:contextualSpacing/>
        <w:rPr>
          <w:color w:val="0E101A"/>
        </w:rPr>
      </w:pPr>
    </w:p>
    <w:p w14:paraId="29CF274F" w14:textId="77777777" w:rsidR="002C0CD0" w:rsidRDefault="002C0CD0" w:rsidP="003A75DE">
      <w:pPr>
        <w:pStyle w:val="NormalWeb"/>
        <w:spacing w:before="0" w:beforeAutospacing="0" w:after="0" w:afterAutospacing="0" w:line="480" w:lineRule="auto"/>
        <w:contextualSpacing/>
        <w:rPr>
          <w:color w:val="0E101A"/>
        </w:rPr>
      </w:pPr>
    </w:p>
    <w:p w14:paraId="77AD45B1" w14:textId="77777777" w:rsidR="002C0CD0" w:rsidRDefault="002C0CD0" w:rsidP="003A75DE">
      <w:pPr>
        <w:pStyle w:val="NormalWeb"/>
        <w:spacing w:before="0" w:beforeAutospacing="0" w:after="0" w:afterAutospacing="0" w:line="480" w:lineRule="auto"/>
        <w:contextualSpacing/>
        <w:rPr>
          <w:color w:val="0E101A"/>
        </w:rPr>
      </w:pPr>
    </w:p>
    <w:p w14:paraId="345EE168" w14:textId="77777777" w:rsidR="002C0CD0" w:rsidRDefault="002C0CD0" w:rsidP="003A75DE">
      <w:pPr>
        <w:pStyle w:val="NormalWeb"/>
        <w:spacing w:before="0" w:beforeAutospacing="0" w:after="0" w:afterAutospacing="0" w:line="480" w:lineRule="auto"/>
        <w:contextualSpacing/>
        <w:rPr>
          <w:color w:val="0E101A"/>
        </w:rPr>
      </w:pPr>
    </w:p>
    <w:p w14:paraId="35DF4953" w14:textId="77777777" w:rsidR="002C0CD0" w:rsidRDefault="002C0CD0" w:rsidP="003A75DE">
      <w:pPr>
        <w:pStyle w:val="NormalWeb"/>
        <w:spacing w:before="0" w:beforeAutospacing="0" w:after="0" w:afterAutospacing="0" w:line="480" w:lineRule="auto"/>
        <w:contextualSpacing/>
        <w:rPr>
          <w:color w:val="0E101A"/>
        </w:rPr>
      </w:pPr>
    </w:p>
    <w:p w14:paraId="4DCA3656" w14:textId="77777777" w:rsidR="002C0CD0" w:rsidRDefault="002C0CD0" w:rsidP="003A75DE">
      <w:pPr>
        <w:pStyle w:val="NormalWeb"/>
        <w:spacing w:before="0" w:beforeAutospacing="0" w:after="0" w:afterAutospacing="0" w:line="480" w:lineRule="auto"/>
        <w:contextualSpacing/>
        <w:rPr>
          <w:color w:val="0E101A"/>
        </w:rPr>
      </w:pPr>
    </w:p>
    <w:p w14:paraId="6E7016E9" w14:textId="77777777" w:rsidR="002C0CD0" w:rsidRDefault="002C0CD0" w:rsidP="003A75DE">
      <w:pPr>
        <w:pStyle w:val="NormalWeb"/>
        <w:spacing w:before="0" w:beforeAutospacing="0" w:after="0" w:afterAutospacing="0" w:line="480" w:lineRule="auto"/>
        <w:contextualSpacing/>
        <w:rPr>
          <w:color w:val="0E101A"/>
        </w:rPr>
      </w:pPr>
    </w:p>
    <w:p w14:paraId="73FEB323" w14:textId="77777777" w:rsidR="002C0CD0" w:rsidRDefault="002C0CD0" w:rsidP="003A75DE">
      <w:pPr>
        <w:pStyle w:val="NormalWeb"/>
        <w:spacing w:before="0" w:beforeAutospacing="0" w:after="0" w:afterAutospacing="0" w:line="480" w:lineRule="auto"/>
        <w:contextualSpacing/>
        <w:rPr>
          <w:color w:val="0E101A"/>
        </w:rPr>
      </w:pPr>
    </w:p>
    <w:p w14:paraId="4E79CD76" w14:textId="77777777" w:rsidR="002C0CD0" w:rsidRDefault="002C0CD0" w:rsidP="003A75DE">
      <w:pPr>
        <w:pStyle w:val="NormalWeb"/>
        <w:spacing w:before="0" w:beforeAutospacing="0" w:after="0" w:afterAutospacing="0" w:line="480" w:lineRule="auto"/>
        <w:contextualSpacing/>
        <w:rPr>
          <w:color w:val="0E101A"/>
        </w:rPr>
      </w:pPr>
    </w:p>
    <w:p w14:paraId="7C7856C1" w14:textId="77777777" w:rsidR="002C0CD0" w:rsidRDefault="002C0CD0" w:rsidP="003A75DE">
      <w:pPr>
        <w:pStyle w:val="NormalWeb"/>
        <w:spacing w:before="0" w:beforeAutospacing="0" w:after="0" w:afterAutospacing="0" w:line="480" w:lineRule="auto"/>
        <w:contextualSpacing/>
        <w:rPr>
          <w:color w:val="0E101A"/>
        </w:rPr>
      </w:pPr>
    </w:p>
    <w:p w14:paraId="703B013D" w14:textId="77777777" w:rsidR="002C0CD0" w:rsidRDefault="002C0CD0" w:rsidP="003A75DE">
      <w:pPr>
        <w:pStyle w:val="NormalWeb"/>
        <w:spacing w:before="0" w:beforeAutospacing="0" w:after="0" w:afterAutospacing="0" w:line="480" w:lineRule="auto"/>
        <w:contextualSpacing/>
        <w:rPr>
          <w:color w:val="0E101A"/>
        </w:rPr>
      </w:pPr>
    </w:p>
    <w:p w14:paraId="279A499A" w14:textId="77777777" w:rsidR="002C0CD0" w:rsidRDefault="002C0CD0" w:rsidP="003A75DE">
      <w:pPr>
        <w:pStyle w:val="NormalWeb"/>
        <w:spacing w:before="0" w:beforeAutospacing="0" w:after="0" w:afterAutospacing="0" w:line="480" w:lineRule="auto"/>
        <w:contextualSpacing/>
        <w:rPr>
          <w:color w:val="0E101A"/>
        </w:rPr>
      </w:pPr>
    </w:p>
    <w:p w14:paraId="40749CF7" w14:textId="77777777" w:rsidR="002C0CD0" w:rsidRDefault="002C0CD0" w:rsidP="003A75DE">
      <w:pPr>
        <w:pStyle w:val="NormalWeb"/>
        <w:spacing w:before="0" w:beforeAutospacing="0" w:after="0" w:afterAutospacing="0" w:line="480" w:lineRule="auto"/>
        <w:contextualSpacing/>
        <w:rPr>
          <w:color w:val="0E101A"/>
        </w:rPr>
      </w:pPr>
    </w:p>
    <w:p w14:paraId="76A67BCA" w14:textId="77777777" w:rsidR="002C0CD0" w:rsidRDefault="002C0CD0" w:rsidP="003A75DE">
      <w:pPr>
        <w:pStyle w:val="NormalWeb"/>
        <w:spacing w:before="0" w:beforeAutospacing="0" w:after="0" w:afterAutospacing="0" w:line="480" w:lineRule="auto"/>
        <w:contextualSpacing/>
        <w:rPr>
          <w:color w:val="0E101A"/>
        </w:rPr>
      </w:pPr>
    </w:p>
    <w:p w14:paraId="48CED8B2" w14:textId="77777777" w:rsidR="00E42F60" w:rsidRDefault="00E42F60" w:rsidP="00E42F60">
      <w:pPr>
        <w:pStyle w:val="NormalWeb"/>
        <w:spacing w:before="0" w:beforeAutospacing="0" w:after="0" w:afterAutospacing="0" w:line="480" w:lineRule="auto"/>
        <w:contextualSpacing/>
        <w:rPr>
          <w:color w:val="0E101A"/>
        </w:rPr>
      </w:pPr>
    </w:p>
    <w:p w14:paraId="7ADEE2EB" w14:textId="3EE741A9" w:rsidR="002C0CD0" w:rsidRPr="002C0CD0" w:rsidRDefault="002C0CD0" w:rsidP="00E42F60">
      <w:pPr>
        <w:pStyle w:val="NormalWeb"/>
        <w:spacing w:before="0" w:beforeAutospacing="0" w:after="0" w:afterAutospacing="0" w:line="480" w:lineRule="auto"/>
        <w:contextualSpacing/>
        <w:jc w:val="center"/>
        <w:rPr>
          <w:b/>
          <w:bCs/>
          <w:color w:val="0E101A"/>
        </w:rPr>
      </w:pPr>
      <w:r w:rsidRPr="002C0CD0">
        <w:rPr>
          <w:b/>
          <w:bCs/>
          <w:color w:val="0E101A"/>
        </w:rPr>
        <w:lastRenderedPageBreak/>
        <w:t>“Tag, You are It!” Custom JSP Tags That Transform Web Development</w:t>
      </w:r>
    </w:p>
    <w:p w14:paraId="53B4510C" w14:textId="079B8C6D" w:rsidR="002C0CD0" w:rsidRPr="002C0CD0" w:rsidRDefault="002C0CD0" w:rsidP="003A75DE">
      <w:pPr>
        <w:pStyle w:val="NormalWeb"/>
        <w:spacing w:before="0" w:beforeAutospacing="0" w:after="0" w:afterAutospacing="0" w:line="480" w:lineRule="auto"/>
        <w:ind w:firstLine="720"/>
        <w:contextualSpacing/>
        <w:rPr>
          <w:color w:val="0E101A"/>
        </w:rPr>
      </w:pPr>
      <w:r w:rsidRPr="002C0CD0">
        <w:rPr>
          <w:color w:val="0E101A"/>
        </w:rPr>
        <w:t>Developers consistently seek methods to improve code modularity, reusability, and maintainability as web applications increase in complexity. JavaServer Pages (JSP) provide several processes for encapsulating behavior and presentation. Custom tags allow developers to create reusable components encapsulating specific functionality, operating similarly to Java methods or classes. By abstracting Java code into a more intuitive, HTML-like syntax, custom tags simplify JSP files and enable individuals with limited programming experience, such as designers, to implement dynamic features without directly writing Java code.</w:t>
      </w:r>
    </w:p>
    <w:p w14:paraId="3E241776" w14:textId="5DB4394F" w:rsidR="00004324" w:rsidRPr="00004324" w:rsidRDefault="002C0CD0" w:rsidP="003A75DE">
      <w:pPr>
        <w:pStyle w:val="NormalWeb"/>
        <w:spacing w:before="0" w:beforeAutospacing="0" w:after="0" w:afterAutospacing="0" w:line="480" w:lineRule="auto"/>
        <w:ind w:firstLine="720"/>
        <w:contextualSpacing/>
        <w:rPr>
          <w:color w:val="0E101A"/>
        </w:rPr>
      </w:pPr>
      <w:r w:rsidRPr="002C0CD0">
        <w:rPr>
          <w:color w:val="0E101A"/>
        </w:rPr>
        <w:t>The paper examines the use of custom JSP tags by outlining their benefits, limitations, and real-world applications. Custom tags enhance code clarity, promote reusability, and contribute to a more structured development process when implemented effectively. Although custom tag implementation in JSP can be challenging for beginners due to its setup and learning curve, the long-term benefits—such as enhanced maintainability, improved code organization, and a clear separation between presentation and logic—establish custom tags as a highly effective solution for modern web application development.</w:t>
      </w:r>
    </w:p>
    <w:p w14:paraId="66623B0E" w14:textId="730C68F9" w:rsidR="002C0CD0" w:rsidRPr="002C0CD0" w:rsidRDefault="002C0CD0" w:rsidP="00110B23">
      <w:pPr>
        <w:pStyle w:val="NormalWeb"/>
        <w:spacing w:before="0" w:beforeAutospacing="0" w:after="0" w:afterAutospacing="0" w:line="480" w:lineRule="auto"/>
        <w:contextualSpacing/>
        <w:jc w:val="center"/>
        <w:rPr>
          <w:b/>
          <w:bCs/>
          <w:color w:val="0E101A"/>
        </w:rPr>
      </w:pPr>
      <w:r w:rsidRPr="002C0CD0">
        <w:rPr>
          <w:b/>
          <w:bCs/>
          <w:color w:val="0E101A"/>
        </w:rPr>
        <w:t>Custom Tags</w:t>
      </w:r>
    </w:p>
    <w:p w14:paraId="61807A0D" w14:textId="09A4DF37" w:rsidR="002C0CD0" w:rsidRPr="002C0CD0" w:rsidRDefault="002C0CD0" w:rsidP="003A75DE">
      <w:pPr>
        <w:pStyle w:val="NormalWeb"/>
        <w:spacing w:before="0" w:beforeAutospacing="0" w:after="0" w:afterAutospacing="0" w:line="480" w:lineRule="auto"/>
        <w:ind w:firstLine="720"/>
        <w:contextualSpacing/>
        <w:rPr>
          <w:color w:val="0E101A"/>
        </w:rPr>
      </w:pPr>
      <w:r w:rsidRPr="002C0CD0">
        <w:rPr>
          <w:color w:val="0E101A"/>
        </w:rPr>
        <w:t>Custom tags in JSP are user-defined tags created to perform specific functions beyond the capabilities of standard JSP tags. Unlike standard tags such as &lt;</w:t>
      </w:r>
      <w:proofErr w:type="spellStart"/>
      <w:proofErr w:type="gramStart"/>
      <w:r w:rsidRPr="002C0CD0">
        <w:rPr>
          <w:color w:val="0E101A"/>
        </w:rPr>
        <w:t>jsp:include</w:t>
      </w:r>
      <w:proofErr w:type="spellEnd"/>
      <w:proofErr w:type="gramEnd"/>
      <w:r w:rsidRPr="002C0CD0">
        <w:rPr>
          <w:color w:val="0E101A"/>
        </w:rPr>
        <w:t>&gt; or &lt;</w:t>
      </w:r>
      <w:proofErr w:type="spellStart"/>
      <w:proofErr w:type="gramStart"/>
      <w:r w:rsidRPr="002C0CD0">
        <w:rPr>
          <w:color w:val="0E101A"/>
        </w:rPr>
        <w:t>jsp:useBean</w:t>
      </w:r>
      <w:proofErr w:type="spellEnd"/>
      <w:proofErr w:type="gramEnd"/>
      <w:r w:rsidRPr="002C0CD0">
        <w:rPr>
          <w:color w:val="0E101A"/>
        </w:rPr>
        <w:t>&gt; developers designed and defined custom tags to provide specialized behavior. According to Oracle (n.d.), custom tags are declared using a tag handler class and a tag library descriptor (TLD) file, which associates the tag’s name with its implementing Java class.</w:t>
      </w:r>
    </w:p>
    <w:p w14:paraId="18D72921" w14:textId="25B16095" w:rsidR="002C0CD0" w:rsidRPr="002C0CD0" w:rsidRDefault="002C0CD0" w:rsidP="003A75DE">
      <w:pPr>
        <w:pStyle w:val="NormalWeb"/>
        <w:spacing w:before="0" w:beforeAutospacing="0" w:after="0" w:afterAutospacing="0" w:line="480" w:lineRule="auto"/>
        <w:contextualSpacing/>
        <w:rPr>
          <w:color w:val="0E101A"/>
        </w:rPr>
      </w:pPr>
      <w:r w:rsidRPr="002C0CD0">
        <w:rPr>
          <w:color w:val="0E101A"/>
        </w:rPr>
        <w:t>For instance, developers can create a custom tag such as &lt;</w:t>
      </w:r>
      <w:proofErr w:type="spellStart"/>
      <w:r w:rsidRPr="002C0CD0">
        <w:rPr>
          <w:color w:val="0E101A"/>
        </w:rPr>
        <w:t>mytags:</w:t>
      </w:r>
      <w:r w:rsidR="00FF51DF">
        <w:rPr>
          <w:color w:val="0E101A"/>
        </w:rPr>
        <w:t>weatherTag</w:t>
      </w:r>
      <w:proofErr w:type="spellEnd"/>
      <w:r w:rsidRPr="002C0CD0">
        <w:rPr>
          <w:color w:val="0E101A"/>
        </w:rPr>
        <w:t>/&gt; rather than embedding Java</w:t>
      </w:r>
      <w:r w:rsidR="00004324">
        <w:rPr>
          <w:color w:val="0E101A"/>
        </w:rPr>
        <w:t xml:space="preserve"> code</w:t>
      </w:r>
      <w:r w:rsidRPr="002C0CD0">
        <w:rPr>
          <w:color w:val="0E101A"/>
        </w:rPr>
        <w:t xml:space="preserve"> directly within JSP pages to display </w:t>
      </w:r>
      <w:r w:rsidR="00FF51DF">
        <w:rPr>
          <w:color w:val="0E101A"/>
        </w:rPr>
        <w:t xml:space="preserve">the today’s weather in a specific </w:t>
      </w:r>
      <w:r w:rsidR="00FF51DF">
        <w:rPr>
          <w:color w:val="0E101A"/>
        </w:rPr>
        <w:lastRenderedPageBreak/>
        <w:t>location</w:t>
      </w:r>
      <w:r w:rsidRPr="002C0CD0">
        <w:rPr>
          <w:color w:val="0E101A"/>
        </w:rPr>
        <w:t>. Th</w:t>
      </w:r>
      <w:r w:rsidR="00004324">
        <w:rPr>
          <w:color w:val="0E101A"/>
        </w:rPr>
        <w:t>e</w:t>
      </w:r>
      <w:r w:rsidRPr="002C0CD0">
        <w:rPr>
          <w:color w:val="0E101A"/>
        </w:rPr>
        <w:t xml:space="preserve"> approach conceals the underlying Java code, producing cleaner and more readable JSP files (</w:t>
      </w:r>
      <w:proofErr w:type="spellStart"/>
      <w:r w:rsidRPr="002C0CD0">
        <w:rPr>
          <w:color w:val="0E101A"/>
        </w:rPr>
        <w:t>GeeksforGeeks</w:t>
      </w:r>
      <w:proofErr w:type="spellEnd"/>
      <w:r w:rsidRPr="002C0CD0">
        <w:rPr>
          <w:color w:val="0E101A"/>
        </w:rPr>
        <w:t>, 2025).</w:t>
      </w:r>
    </w:p>
    <w:p w14:paraId="115199C1" w14:textId="059DCDBA" w:rsidR="002C0CD0" w:rsidRPr="002C0CD0" w:rsidRDefault="002C0CD0" w:rsidP="003A75DE">
      <w:pPr>
        <w:pStyle w:val="NormalWeb"/>
        <w:spacing w:before="0" w:beforeAutospacing="0" w:after="0" w:afterAutospacing="0" w:line="480" w:lineRule="auto"/>
        <w:contextualSpacing/>
        <w:rPr>
          <w:b/>
          <w:bCs/>
          <w:color w:val="0E101A"/>
        </w:rPr>
      </w:pPr>
      <w:r w:rsidRPr="002C0CD0">
        <w:rPr>
          <w:b/>
          <w:bCs/>
          <w:color w:val="0E101A"/>
        </w:rPr>
        <w:t>Advantages of Custom Tags</w:t>
      </w:r>
    </w:p>
    <w:p w14:paraId="1D4A9A0E" w14:textId="722A2A87" w:rsidR="003A75DE" w:rsidRPr="002C0CD0" w:rsidRDefault="002C0CD0" w:rsidP="003A75DE">
      <w:pPr>
        <w:pStyle w:val="NormalWeb"/>
        <w:spacing w:before="0" w:beforeAutospacing="0" w:after="0" w:afterAutospacing="0" w:line="480" w:lineRule="auto"/>
        <w:ind w:firstLine="720"/>
        <w:contextualSpacing/>
        <w:rPr>
          <w:color w:val="0E101A"/>
        </w:rPr>
      </w:pPr>
      <w:r w:rsidRPr="002C0CD0">
        <w:rPr>
          <w:color w:val="0E101A"/>
        </w:rPr>
        <w:t>First, one of the most compelling advantages of using custom tags is reusability. Once a custom tag is created, it can be reused across multiple JSP files, reducing code duplication and simplifying maintenance. According to Andersen (2025), this aligns with object-oriented principles and encourages developers to encapsulate behavior in reusable units.</w:t>
      </w:r>
    </w:p>
    <w:p w14:paraId="23F98101" w14:textId="77777777" w:rsidR="002C0CD0" w:rsidRDefault="002C0CD0" w:rsidP="003A75DE">
      <w:pPr>
        <w:pStyle w:val="NormalWeb"/>
        <w:spacing w:before="0" w:beforeAutospacing="0" w:after="0" w:afterAutospacing="0" w:line="480" w:lineRule="auto"/>
        <w:ind w:firstLine="720"/>
        <w:contextualSpacing/>
        <w:rPr>
          <w:color w:val="0E101A"/>
        </w:rPr>
      </w:pPr>
      <w:r w:rsidRPr="002C0CD0">
        <w:rPr>
          <w:color w:val="0E101A"/>
        </w:rPr>
        <w:t>Another benefit is the separation of concerns. Custom tags allow developers to move business logic from the JSP files and into Java classes. This separation makes the JSPs more readable and maintainable by non-developers like UI/UX designers, who can work with HTML-like syntax without worrying about Java logic (</w:t>
      </w:r>
      <w:proofErr w:type="spellStart"/>
      <w:r w:rsidRPr="002C0CD0">
        <w:rPr>
          <w:color w:val="0E101A"/>
        </w:rPr>
        <w:t>Docs.Oracle</w:t>
      </w:r>
      <w:proofErr w:type="spellEnd"/>
      <w:r w:rsidRPr="002C0CD0">
        <w:rPr>
          <w:color w:val="0E101A"/>
        </w:rPr>
        <w:t>, n.d.).</w:t>
      </w:r>
    </w:p>
    <w:p w14:paraId="35D6D14B" w14:textId="77777777" w:rsidR="002C0CD0" w:rsidRPr="002C0CD0" w:rsidRDefault="002C0CD0" w:rsidP="003A75DE">
      <w:pPr>
        <w:pStyle w:val="NormalWeb"/>
        <w:spacing w:before="0" w:beforeAutospacing="0" w:after="0" w:afterAutospacing="0" w:line="480" w:lineRule="auto"/>
        <w:ind w:firstLine="720"/>
        <w:contextualSpacing/>
        <w:rPr>
          <w:color w:val="0E101A"/>
        </w:rPr>
      </w:pPr>
      <w:r w:rsidRPr="002C0CD0">
        <w:rPr>
          <w:color w:val="0E101A"/>
        </w:rPr>
        <w:t xml:space="preserve">Additionally, readability and maintainability are significantly improved. By replacing </w:t>
      </w:r>
      <w:proofErr w:type="spellStart"/>
      <w:r w:rsidRPr="002C0CD0">
        <w:rPr>
          <w:color w:val="0E101A"/>
        </w:rPr>
        <w:t>scriptlets</w:t>
      </w:r>
      <w:proofErr w:type="spellEnd"/>
      <w:r w:rsidRPr="002C0CD0">
        <w:rPr>
          <w:color w:val="0E101A"/>
        </w:rPr>
        <w:t xml:space="preserve"> (&lt;% %&gt;) with meaningful tags, the JSP code becomes more self-documenting; this reduces the risk of errors and enhances collaboration in team environments.</w:t>
      </w:r>
    </w:p>
    <w:p w14:paraId="0D27F122" w14:textId="77777777" w:rsidR="002C0CD0" w:rsidRPr="00110B23" w:rsidRDefault="002C0CD0" w:rsidP="003A75DE">
      <w:pPr>
        <w:pStyle w:val="NormalWeb"/>
        <w:spacing w:before="0" w:beforeAutospacing="0" w:after="0" w:afterAutospacing="0" w:line="480" w:lineRule="auto"/>
        <w:contextualSpacing/>
        <w:rPr>
          <w:b/>
          <w:bCs/>
          <w:i/>
          <w:iCs/>
          <w:color w:val="0E101A"/>
        </w:rPr>
      </w:pPr>
      <w:r w:rsidRPr="00110B23">
        <w:rPr>
          <w:b/>
          <w:bCs/>
          <w:i/>
          <w:iCs/>
          <w:color w:val="0E101A"/>
        </w:rPr>
        <w:t>Disadvantages of Custom Tags</w:t>
      </w:r>
    </w:p>
    <w:p w14:paraId="505A5262" w14:textId="77777777" w:rsidR="002C0CD0" w:rsidRPr="002C0CD0" w:rsidRDefault="002C0CD0" w:rsidP="003A75DE">
      <w:pPr>
        <w:pStyle w:val="NormalWeb"/>
        <w:spacing w:before="0" w:beforeAutospacing="0" w:after="0" w:afterAutospacing="0" w:line="480" w:lineRule="auto"/>
        <w:ind w:firstLine="720"/>
        <w:contextualSpacing/>
        <w:rPr>
          <w:color w:val="0E101A"/>
        </w:rPr>
      </w:pPr>
      <w:r w:rsidRPr="002C0CD0">
        <w:rPr>
          <w:color w:val="0E101A"/>
        </w:rPr>
        <w:t>Despite their advantages, custom JSP tags present certain drawbacks. One notable challenge is their inherent complexity, which can pose a significant barrier for beginners. Developing custom tags requires a solid understanding of Tag Library Descriptor (TLD) files, Java tag handler classes, and tag lifecycle methods—concepts that may be overwhelming for developers new to JSP (</w:t>
      </w:r>
      <w:proofErr w:type="spellStart"/>
      <w:r w:rsidRPr="002C0CD0">
        <w:rPr>
          <w:color w:val="0E101A"/>
        </w:rPr>
        <w:t>GeeksforGeeks</w:t>
      </w:r>
      <w:proofErr w:type="spellEnd"/>
      <w:r w:rsidRPr="002C0CD0">
        <w:rPr>
          <w:color w:val="0E101A"/>
        </w:rPr>
        <w:t>, 2025).</w:t>
      </w:r>
    </w:p>
    <w:p w14:paraId="341759CF" w14:textId="2107F91A" w:rsidR="002C0CD0" w:rsidRPr="002C0CD0" w:rsidRDefault="002C0CD0" w:rsidP="003A75DE">
      <w:pPr>
        <w:pStyle w:val="NormalWeb"/>
        <w:spacing w:before="0" w:beforeAutospacing="0" w:after="0" w:afterAutospacing="0" w:line="480" w:lineRule="auto"/>
        <w:ind w:firstLine="720"/>
        <w:contextualSpacing/>
        <w:rPr>
          <w:color w:val="0E101A"/>
        </w:rPr>
      </w:pPr>
      <w:r w:rsidRPr="002C0CD0">
        <w:rPr>
          <w:color w:val="0E101A"/>
        </w:rPr>
        <w:t xml:space="preserve">Another factor is that performance could be affected if custom tags are overused or poorly implemented. Each tag adds an abstraction layer and can increase page rendering time if not appropriately optimized (Oracle, n.d.). </w:t>
      </w:r>
    </w:p>
    <w:p w14:paraId="7EDD3CBA" w14:textId="77777777" w:rsidR="002C0CD0" w:rsidRPr="002C0CD0" w:rsidRDefault="002C0CD0" w:rsidP="003A75DE">
      <w:pPr>
        <w:pStyle w:val="NormalWeb"/>
        <w:spacing w:before="0" w:beforeAutospacing="0" w:after="0" w:afterAutospacing="0" w:line="480" w:lineRule="auto"/>
        <w:ind w:firstLine="720"/>
        <w:contextualSpacing/>
        <w:rPr>
          <w:color w:val="0E101A"/>
        </w:rPr>
      </w:pPr>
      <w:r w:rsidRPr="002C0CD0">
        <w:rPr>
          <w:color w:val="0E101A"/>
        </w:rPr>
        <w:lastRenderedPageBreak/>
        <w:t>Finally, time and resource demands are also important when implementing custom tags. Developing custom tags requires additional effort. For example, the creation of Java classes and the configuration of supporting files; this added complexity can extend the development cycle. In smaller-scale projects or those with tight time constraints, the overhead may outweigh the practical benefits of improved modularity and reusability (Andersen, 2025).</w:t>
      </w:r>
    </w:p>
    <w:p w14:paraId="3E4BC631" w14:textId="030220C4" w:rsidR="002C0CD0" w:rsidRPr="009854A8" w:rsidRDefault="002C0CD0" w:rsidP="009854A8">
      <w:pPr>
        <w:pStyle w:val="NormalWeb"/>
        <w:spacing w:before="0" w:beforeAutospacing="0" w:after="0" w:afterAutospacing="0" w:line="480" w:lineRule="auto"/>
        <w:ind w:firstLine="720"/>
        <w:contextualSpacing/>
        <w:rPr>
          <w:b/>
          <w:bCs/>
          <w:color w:val="0E101A"/>
        </w:rPr>
      </w:pPr>
      <w:r w:rsidRPr="002C0CD0">
        <w:rPr>
          <w:b/>
          <w:bCs/>
          <w:color w:val="0E101A"/>
        </w:rPr>
        <w:t>Development Requirements</w:t>
      </w:r>
      <w:r w:rsidR="00110B23">
        <w:rPr>
          <w:b/>
          <w:bCs/>
          <w:color w:val="0E101A"/>
        </w:rPr>
        <w:t>.</w:t>
      </w:r>
      <w:r w:rsidRPr="002C0CD0">
        <w:rPr>
          <w:b/>
          <w:bCs/>
          <w:color w:val="0E101A"/>
        </w:rPr>
        <w:t xml:space="preserve"> </w:t>
      </w:r>
      <w:r w:rsidRPr="002C0CD0">
        <w:rPr>
          <w:color w:val="0E101A"/>
        </w:rPr>
        <w:t>The development of a custom JSP tag typically involves three key components:</w:t>
      </w:r>
    </w:p>
    <w:p w14:paraId="7BFF270E" w14:textId="77777777" w:rsidR="002C0CD0" w:rsidRPr="002C0CD0" w:rsidRDefault="002C0CD0" w:rsidP="003A75DE">
      <w:pPr>
        <w:numPr>
          <w:ilvl w:val="0"/>
          <w:numId w:val="2"/>
        </w:numPr>
        <w:spacing w:after="0" w:line="480" w:lineRule="auto"/>
        <w:contextualSpacing/>
        <w:rPr>
          <w:rFonts w:ascii="Times New Roman" w:hAnsi="Times New Roman" w:cs="Times New Roman"/>
          <w:color w:val="0E101A"/>
        </w:rPr>
      </w:pPr>
      <w:r w:rsidRPr="002C0CD0">
        <w:rPr>
          <w:rFonts w:ascii="Times New Roman" w:hAnsi="Times New Roman" w:cs="Times New Roman"/>
          <w:color w:val="0E101A"/>
        </w:rPr>
        <w:t xml:space="preserve">A Java class that either extends the </w:t>
      </w:r>
      <w:proofErr w:type="spellStart"/>
      <w:r w:rsidRPr="002C0CD0">
        <w:rPr>
          <w:rFonts w:ascii="Times New Roman" w:hAnsi="Times New Roman" w:cs="Times New Roman"/>
          <w:color w:val="0E101A"/>
        </w:rPr>
        <w:t>TagSupport</w:t>
      </w:r>
      <w:proofErr w:type="spellEnd"/>
      <w:r w:rsidRPr="002C0CD0">
        <w:rPr>
          <w:rFonts w:ascii="Times New Roman" w:hAnsi="Times New Roman" w:cs="Times New Roman"/>
          <w:color w:val="0E101A"/>
        </w:rPr>
        <w:t xml:space="preserve"> class or implements the </w:t>
      </w:r>
      <w:proofErr w:type="spellStart"/>
      <w:r w:rsidRPr="002C0CD0">
        <w:rPr>
          <w:rFonts w:ascii="Times New Roman" w:hAnsi="Times New Roman" w:cs="Times New Roman"/>
          <w:color w:val="0E101A"/>
        </w:rPr>
        <w:t>SimpleTag</w:t>
      </w:r>
      <w:proofErr w:type="spellEnd"/>
      <w:r w:rsidRPr="002C0CD0">
        <w:rPr>
          <w:rFonts w:ascii="Times New Roman" w:hAnsi="Times New Roman" w:cs="Times New Roman"/>
          <w:color w:val="0E101A"/>
        </w:rPr>
        <w:t xml:space="preserve"> interface to define the tag’s behavior.</w:t>
      </w:r>
    </w:p>
    <w:p w14:paraId="068A3B73" w14:textId="77777777" w:rsidR="002C0CD0" w:rsidRPr="002C0CD0" w:rsidRDefault="002C0CD0" w:rsidP="003A75DE">
      <w:pPr>
        <w:numPr>
          <w:ilvl w:val="0"/>
          <w:numId w:val="2"/>
        </w:numPr>
        <w:spacing w:after="0" w:line="480" w:lineRule="auto"/>
        <w:contextualSpacing/>
        <w:rPr>
          <w:rFonts w:ascii="Times New Roman" w:hAnsi="Times New Roman" w:cs="Times New Roman"/>
          <w:color w:val="0E101A"/>
        </w:rPr>
      </w:pPr>
      <w:r w:rsidRPr="002C0CD0">
        <w:rPr>
          <w:rFonts w:ascii="Times New Roman" w:hAnsi="Times New Roman" w:cs="Times New Roman"/>
          <w:color w:val="0E101A"/>
        </w:rPr>
        <w:t>A Tag Library Descriptor (TLD) file in XML format specifies the tag name and maps it to the corresponding handler class.</w:t>
      </w:r>
    </w:p>
    <w:p w14:paraId="00176BE5" w14:textId="77777777" w:rsidR="002C0CD0" w:rsidRPr="002C0CD0" w:rsidRDefault="002C0CD0" w:rsidP="003A75DE">
      <w:pPr>
        <w:numPr>
          <w:ilvl w:val="0"/>
          <w:numId w:val="2"/>
        </w:numPr>
        <w:spacing w:after="0" w:line="480" w:lineRule="auto"/>
        <w:contextualSpacing/>
        <w:rPr>
          <w:rFonts w:ascii="Times New Roman" w:hAnsi="Times New Roman" w:cs="Times New Roman"/>
          <w:color w:val="0E101A"/>
        </w:rPr>
      </w:pPr>
      <w:r w:rsidRPr="002C0CD0">
        <w:rPr>
          <w:rFonts w:ascii="Times New Roman" w:hAnsi="Times New Roman" w:cs="Times New Roman"/>
          <w:color w:val="0E101A"/>
        </w:rPr>
        <w:t xml:space="preserve">A tag library declaration within the JSP file, using the &lt;%@ </w:t>
      </w:r>
      <w:proofErr w:type="spellStart"/>
      <w:r w:rsidRPr="002C0CD0">
        <w:rPr>
          <w:rFonts w:ascii="Times New Roman" w:hAnsi="Times New Roman" w:cs="Times New Roman"/>
          <w:color w:val="0E101A"/>
        </w:rPr>
        <w:t>taglib</w:t>
      </w:r>
      <w:proofErr w:type="spellEnd"/>
      <w:r w:rsidRPr="002C0CD0">
        <w:rPr>
          <w:rFonts w:ascii="Times New Roman" w:hAnsi="Times New Roman" w:cs="Times New Roman"/>
          <w:color w:val="0E101A"/>
        </w:rPr>
        <w:t xml:space="preserve"> %&gt; directive, to make the custom tag available for use on the page.</w:t>
      </w:r>
    </w:p>
    <w:p w14:paraId="2651D303" w14:textId="3F387445" w:rsidR="002C0CD0" w:rsidRPr="009854A8" w:rsidRDefault="002C0CD0" w:rsidP="009854A8">
      <w:pPr>
        <w:pStyle w:val="NormalWeb"/>
        <w:spacing w:before="0" w:beforeAutospacing="0" w:after="0" w:afterAutospacing="0" w:line="480" w:lineRule="auto"/>
        <w:ind w:firstLine="360"/>
        <w:contextualSpacing/>
        <w:rPr>
          <w:b/>
          <w:bCs/>
          <w:i/>
          <w:iCs/>
          <w:color w:val="0E101A"/>
        </w:rPr>
      </w:pPr>
      <w:r w:rsidRPr="00110B23">
        <w:rPr>
          <w:b/>
          <w:bCs/>
          <w:i/>
          <w:iCs/>
          <w:color w:val="0E101A"/>
        </w:rPr>
        <w:t>Personal Perspective</w:t>
      </w:r>
      <w:r w:rsidR="00110B23">
        <w:rPr>
          <w:b/>
          <w:bCs/>
          <w:i/>
          <w:iCs/>
          <w:color w:val="0E101A"/>
        </w:rPr>
        <w:t>.</w:t>
      </w:r>
      <w:r w:rsidR="009854A8">
        <w:rPr>
          <w:b/>
          <w:bCs/>
          <w:i/>
          <w:iCs/>
          <w:color w:val="0E101A"/>
        </w:rPr>
        <w:t xml:space="preserve"> </w:t>
      </w:r>
      <w:r w:rsidRPr="002C0CD0">
        <w:rPr>
          <w:color w:val="0E101A"/>
        </w:rPr>
        <w:t>Custom tags offer a clean way to standardize and encapsulate logic. When working on collaborative projects, replacing complex Java logic in JSPs with custom tags would make it easier for team members to work together. However, the initial learning curve may be steep, especially around configuring the TLD files and debugging handler classes. Once the structure is understood, the benefits far outweigh the disadvantages, particularly in long-term projects where maintainability and readability are essential.</w:t>
      </w:r>
    </w:p>
    <w:p w14:paraId="2C18ED69" w14:textId="56AE827D" w:rsidR="002C0CD0" w:rsidRPr="002C0CD0" w:rsidRDefault="002C0CD0" w:rsidP="00110B23">
      <w:pPr>
        <w:pStyle w:val="NormalWeb"/>
        <w:spacing w:before="0" w:beforeAutospacing="0" w:after="0" w:afterAutospacing="0" w:line="480" w:lineRule="auto"/>
        <w:contextualSpacing/>
        <w:jc w:val="center"/>
        <w:rPr>
          <w:b/>
          <w:bCs/>
          <w:color w:val="0E101A"/>
        </w:rPr>
      </w:pPr>
      <w:r w:rsidRPr="002C0CD0">
        <w:rPr>
          <w:b/>
          <w:bCs/>
          <w:color w:val="0E101A"/>
        </w:rPr>
        <w:t>Conclusion</w:t>
      </w:r>
    </w:p>
    <w:p w14:paraId="5358AE62" w14:textId="77777777" w:rsidR="002C0CD0" w:rsidRPr="002C0CD0" w:rsidRDefault="002C0CD0" w:rsidP="003A75DE">
      <w:pPr>
        <w:pStyle w:val="NormalWeb"/>
        <w:spacing w:before="0" w:beforeAutospacing="0" w:after="0" w:afterAutospacing="0" w:line="480" w:lineRule="auto"/>
        <w:ind w:firstLine="720"/>
        <w:contextualSpacing/>
        <w:rPr>
          <w:color w:val="0E101A"/>
        </w:rPr>
      </w:pPr>
      <w:r w:rsidRPr="002C0CD0">
        <w:rPr>
          <w:color w:val="0E101A"/>
        </w:rPr>
        <w:t xml:space="preserve">Custom JSP tags play a crucial role in modern web application development by promoting code reusability, enhancing clarity, and supporting the separation of concerns. Although there are challenges in learning and implementing custom tags—particularly for </w:t>
      </w:r>
      <w:r w:rsidRPr="002C0CD0">
        <w:rPr>
          <w:color w:val="0E101A"/>
        </w:rPr>
        <w:lastRenderedPageBreak/>
        <w:t>beginners—their maintainability and team collaboration benefits are substantial. In larger and more complex applications, custom tags represent a worthwhile investment. As web technologies evolve, developers proficient in custom tag implementation will be better positioned to build scalable, well-structured, and maintainable solutions.</w:t>
      </w:r>
    </w:p>
    <w:p w14:paraId="0688E5ED" w14:textId="77777777" w:rsidR="002C0CD0" w:rsidRDefault="002C0CD0" w:rsidP="003A75DE">
      <w:pPr>
        <w:pStyle w:val="NormalWeb"/>
        <w:spacing w:before="0" w:beforeAutospacing="0" w:after="0" w:afterAutospacing="0" w:line="480" w:lineRule="auto"/>
        <w:contextualSpacing/>
        <w:rPr>
          <w:b/>
          <w:bCs/>
          <w:color w:val="0E101A"/>
        </w:rPr>
      </w:pPr>
    </w:p>
    <w:p w14:paraId="2EFC3C7E" w14:textId="77777777" w:rsidR="002C0CD0" w:rsidRDefault="002C0CD0" w:rsidP="003A75DE">
      <w:pPr>
        <w:pStyle w:val="NormalWeb"/>
        <w:spacing w:before="0" w:beforeAutospacing="0" w:after="0" w:afterAutospacing="0" w:line="480" w:lineRule="auto"/>
        <w:contextualSpacing/>
        <w:rPr>
          <w:b/>
          <w:bCs/>
          <w:color w:val="0E101A"/>
        </w:rPr>
      </w:pPr>
    </w:p>
    <w:p w14:paraId="0A65B37D" w14:textId="77777777" w:rsidR="002C0CD0" w:rsidRDefault="002C0CD0" w:rsidP="003A75DE">
      <w:pPr>
        <w:pStyle w:val="NormalWeb"/>
        <w:spacing w:before="0" w:beforeAutospacing="0" w:after="0" w:afterAutospacing="0" w:line="480" w:lineRule="auto"/>
        <w:contextualSpacing/>
        <w:rPr>
          <w:b/>
          <w:bCs/>
          <w:color w:val="0E101A"/>
        </w:rPr>
      </w:pPr>
    </w:p>
    <w:p w14:paraId="6C7850ED" w14:textId="77777777" w:rsidR="002C0CD0" w:rsidRDefault="002C0CD0" w:rsidP="003A75DE">
      <w:pPr>
        <w:pStyle w:val="NormalWeb"/>
        <w:spacing w:before="0" w:beforeAutospacing="0" w:after="0" w:afterAutospacing="0" w:line="480" w:lineRule="auto"/>
        <w:contextualSpacing/>
        <w:rPr>
          <w:b/>
          <w:bCs/>
          <w:color w:val="0E101A"/>
        </w:rPr>
      </w:pPr>
    </w:p>
    <w:p w14:paraId="5BE5AA95" w14:textId="77777777" w:rsidR="002C0CD0" w:rsidRDefault="002C0CD0" w:rsidP="003A75DE">
      <w:pPr>
        <w:pStyle w:val="NormalWeb"/>
        <w:spacing w:before="0" w:beforeAutospacing="0" w:after="0" w:afterAutospacing="0" w:line="480" w:lineRule="auto"/>
        <w:contextualSpacing/>
        <w:rPr>
          <w:b/>
          <w:bCs/>
          <w:color w:val="0E101A"/>
        </w:rPr>
      </w:pPr>
    </w:p>
    <w:p w14:paraId="3C9861F6" w14:textId="77777777" w:rsidR="002C0CD0" w:rsidRDefault="002C0CD0" w:rsidP="003A75DE">
      <w:pPr>
        <w:pStyle w:val="NormalWeb"/>
        <w:spacing w:before="0" w:beforeAutospacing="0" w:after="0" w:afterAutospacing="0" w:line="480" w:lineRule="auto"/>
        <w:contextualSpacing/>
        <w:rPr>
          <w:b/>
          <w:bCs/>
          <w:color w:val="0E101A"/>
        </w:rPr>
      </w:pPr>
    </w:p>
    <w:p w14:paraId="5197AF84" w14:textId="77777777" w:rsidR="002C0CD0" w:rsidRDefault="002C0CD0" w:rsidP="003A75DE">
      <w:pPr>
        <w:pStyle w:val="NormalWeb"/>
        <w:spacing w:before="0" w:beforeAutospacing="0" w:after="0" w:afterAutospacing="0" w:line="480" w:lineRule="auto"/>
        <w:contextualSpacing/>
        <w:rPr>
          <w:b/>
          <w:bCs/>
          <w:color w:val="0E101A"/>
        </w:rPr>
      </w:pPr>
    </w:p>
    <w:p w14:paraId="6E591D55" w14:textId="77777777" w:rsidR="002C0CD0" w:rsidRDefault="002C0CD0" w:rsidP="003A75DE">
      <w:pPr>
        <w:pStyle w:val="NormalWeb"/>
        <w:spacing w:before="0" w:beforeAutospacing="0" w:after="0" w:afterAutospacing="0" w:line="480" w:lineRule="auto"/>
        <w:contextualSpacing/>
        <w:rPr>
          <w:b/>
          <w:bCs/>
          <w:color w:val="0E101A"/>
        </w:rPr>
      </w:pPr>
    </w:p>
    <w:p w14:paraId="56F24423" w14:textId="77777777" w:rsidR="002C0CD0" w:rsidRDefault="002C0CD0" w:rsidP="003A75DE">
      <w:pPr>
        <w:pStyle w:val="NormalWeb"/>
        <w:spacing w:before="0" w:beforeAutospacing="0" w:after="0" w:afterAutospacing="0" w:line="480" w:lineRule="auto"/>
        <w:contextualSpacing/>
        <w:rPr>
          <w:b/>
          <w:bCs/>
          <w:color w:val="0E101A"/>
        </w:rPr>
      </w:pPr>
    </w:p>
    <w:p w14:paraId="7CD2B3B4" w14:textId="77777777" w:rsidR="002C0CD0" w:rsidRDefault="002C0CD0" w:rsidP="003A75DE">
      <w:pPr>
        <w:pStyle w:val="NormalWeb"/>
        <w:spacing w:before="0" w:beforeAutospacing="0" w:after="0" w:afterAutospacing="0" w:line="480" w:lineRule="auto"/>
        <w:contextualSpacing/>
        <w:rPr>
          <w:b/>
          <w:bCs/>
          <w:color w:val="0E101A"/>
        </w:rPr>
      </w:pPr>
    </w:p>
    <w:p w14:paraId="0279ECE3" w14:textId="77777777" w:rsidR="002C0CD0" w:rsidRDefault="002C0CD0" w:rsidP="003A75DE">
      <w:pPr>
        <w:pStyle w:val="NormalWeb"/>
        <w:spacing w:before="0" w:beforeAutospacing="0" w:after="0" w:afterAutospacing="0" w:line="480" w:lineRule="auto"/>
        <w:contextualSpacing/>
        <w:rPr>
          <w:b/>
          <w:bCs/>
          <w:color w:val="0E101A"/>
        </w:rPr>
      </w:pPr>
    </w:p>
    <w:p w14:paraId="71A3293C" w14:textId="77777777" w:rsidR="002C0CD0" w:rsidRDefault="002C0CD0" w:rsidP="003A75DE">
      <w:pPr>
        <w:pStyle w:val="NormalWeb"/>
        <w:spacing w:before="0" w:beforeAutospacing="0" w:after="0" w:afterAutospacing="0" w:line="480" w:lineRule="auto"/>
        <w:contextualSpacing/>
        <w:rPr>
          <w:b/>
          <w:bCs/>
          <w:color w:val="0E101A"/>
        </w:rPr>
      </w:pPr>
    </w:p>
    <w:p w14:paraId="778C31DF" w14:textId="77777777" w:rsidR="002C0CD0" w:rsidRDefault="002C0CD0" w:rsidP="003A75DE">
      <w:pPr>
        <w:pStyle w:val="NormalWeb"/>
        <w:spacing w:before="0" w:beforeAutospacing="0" w:after="0" w:afterAutospacing="0" w:line="480" w:lineRule="auto"/>
        <w:contextualSpacing/>
        <w:rPr>
          <w:b/>
          <w:bCs/>
          <w:color w:val="0E101A"/>
        </w:rPr>
      </w:pPr>
    </w:p>
    <w:p w14:paraId="7CF0D603" w14:textId="77777777" w:rsidR="002C0CD0" w:rsidRDefault="002C0CD0" w:rsidP="003A75DE">
      <w:pPr>
        <w:pStyle w:val="NormalWeb"/>
        <w:spacing w:before="0" w:beforeAutospacing="0" w:after="0" w:afterAutospacing="0" w:line="480" w:lineRule="auto"/>
        <w:contextualSpacing/>
        <w:rPr>
          <w:b/>
          <w:bCs/>
          <w:color w:val="0E101A"/>
        </w:rPr>
      </w:pPr>
    </w:p>
    <w:p w14:paraId="00480ECE" w14:textId="77777777" w:rsidR="002C0CD0" w:rsidRDefault="002C0CD0" w:rsidP="003A75DE">
      <w:pPr>
        <w:pStyle w:val="NormalWeb"/>
        <w:spacing w:before="0" w:beforeAutospacing="0" w:after="0" w:afterAutospacing="0" w:line="480" w:lineRule="auto"/>
        <w:contextualSpacing/>
        <w:rPr>
          <w:b/>
          <w:bCs/>
          <w:color w:val="0E101A"/>
        </w:rPr>
      </w:pPr>
    </w:p>
    <w:p w14:paraId="4FBB28A3" w14:textId="77777777" w:rsidR="002C0CD0" w:rsidRDefault="002C0CD0" w:rsidP="003A75DE">
      <w:pPr>
        <w:pStyle w:val="NormalWeb"/>
        <w:spacing w:before="0" w:beforeAutospacing="0" w:after="0" w:afterAutospacing="0" w:line="480" w:lineRule="auto"/>
        <w:contextualSpacing/>
        <w:rPr>
          <w:b/>
          <w:bCs/>
          <w:color w:val="0E101A"/>
        </w:rPr>
      </w:pPr>
    </w:p>
    <w:p w14:paraId="28D0A60F" w14:textId="77777777" w:rsidR="003A75DE" w:rsidRDefault="003A75DE" w:rsidP="003A75DE">
      <w:pPr>
        <w:pStyle w:val="NormalWeb"/>
        <w:spacing w:before="0" w:beforeAutospacing="0" w:after="0" w:afterAutospacing="0" w:line="480" w:lineRule="auto"/>
        <w:contextualSpacing/>
        <w:rPr>
          <w:b/>
          <w:bCs/>
          <w:color w:val="0E101A"/>
        </w:rPr>
      </w:pPr>
    </w:p>
    <w:p w14:paraId="1A1DFC6D" w14:textId="77777777" w:rsidR="003A75DE" w:rsidRDefault="003A75DE" w:rsidP="003A75DE">
      <w:pPr>
        <w:pStyle w:val="NormalWeb"/>
        <w:spacing w:before="0" w:beforeAutospacing="0" w:after="0" w:afterAutospacing="0" w:line="480" w:lineRule="auto"/>
        <w:contextualSpacing/>
        <w:rPr>
          <w:b/>
          <w:bCs/>
          <w:color w:val="0E101A"/>
        </w:rPr>
      </w:pPr>
    </w:p>
    <w:p w14:paraId="3DFE591F" w14:textId="77777777" w:rsidR="009854A8" w:rsidRDefault="009854A8" w:rsidP="00110B23">
      <w:pPr>
        <w:pStyle w:val="NormalWeb"/>
        <w:spacing w:before="0" w:beforeAutospacing="0" w:after="0" w:afterAutospacing="0" w:line="480" w:lineRule="auto"/>
        <w:contextualSpacing/>
        <w:jc w:val="center"/>
        <w:rPr>
          <w:b/>
          <w:bCs/>
          <w:color w:val="0E101A"/>
        </w:rPr>
      </w:pPr>
    </w:p>
    <w:p w14:paraId="0C26CC42" w14:textId="73D142D8" w:rsidR="002C0CD0" w:rsidRPr="002C0CD0" w:rsidRDefault="002C0CD0" w:rsidP="00110B23">
      <w:pPr>
        <w:pStyle w:val="NormalWeb"/>
        <w:spacing w:before="0" w:beforeAutospacing="0" w:after="0" w:afterAutospacing="0" w:line="480" w:lineRule="auto"/>
        <w:contextualSpacing/>
        <w:jc w:val="center"/>
        <w:rPr>
          <w:b/>
          <w:bCs/>
          <w:color w:val="0E101A"/>
        </w:rPr>
      </w:pPr>
      <w:r w:rsidRPr="002C0CD0">
        <w:rPr>
          <w:b/>
          <w:bCs/>
          <w:color w:val="0E101A"/>
        </w:rPr>
        <w:lastRenderedPageBreak/>
        <w:t>References</w:t>
      </w:r>
    </w:p>
    <w:p w14:paraId="4776AD9C" w14:textId="70EAAB21" w:rsidR="002C0CD0" w:rsidRPr="002C0CD0" w:rsidRDefault="002C0CD0" w:rsidP="00E42F60">
      <w:pPr>
        <w:pStyle w:val="NormalWeb"/>
        <w:spacing w:before="0" w:beforeAutospacing="0" w:after="0" w:afterAutospacing="0" w:line="480" w:lineRule="auto"/>
        <w:ind w:left="720" w:hanging="720"/>
        <w:contextualSpacing/>
        <w:rPr>
          <w:color w:val="0E101A"/>
        </w:rPr>
      </w:pPr>
      <w:r w:rsidRPr="002C0CD0">
        <w:rPr>
          <w:color w:val="0E101A"/>
        </w:rPr>
        <w:t xml:space="preserve">Andersen, G. (2025, June 3). JSP Custom Tags vs Standard Tags - Key Differences Explained. </w:t>
      </w:r>
      <w:r>
        <w:rPr>
          <w:color w:val="0E101A"/>
        </w:rPr>
        <w:t xml:space="preserve">               </w:t>
      </w:r>
      <w:proofErr w:type="spellStart"/>
      <w:r w:rsidRPr="002C0CD0">
        <w:rPr>
          <w:color w:val="0E101A"/>
        </w:rPr>
        <w:t>MoldStud</w:t>
      </w:r>
      <w:proofErr w:type="spellEnd"/>
      <w:r w:rsidRPr="002C0CD0">
        <w:rPr>
          <w:color w:val="0E101A"/>
        </w:rPr>
        <w:t xml:space="preserve">. Retrieved July 9, 2025, from </w:t>
      </w:r>
      <w:hyperlink r:id="rId6" w:tgtFrame="_blank" w:history="1">
        <w:r w:rsidRPr="002C0CD0">
          <w:rPr>
            <w:rStyle w:val="Hyperlink"/>
            <w:rFonts w:eastAsiaTheme="majorEastAsia"/>
            <w:color w:val="4A6EE0"/>
          </w:rPr>
          <w:t>https://moldstud.com/articles/p-jsp-custom-tags-vs-standard-tags-key-differences-explained</w:t>
        </w:r>
      </w:hyperlink>
    </w:p>
    <w:p w14:paraId="2EEF04E7" w14:textId="77777777" w:rsidR="002C0CD0" w:rsidRPr="002C0CD0" w:rsidRDefault="002C0CD0" w:rsidP="00E42F60">
      <w:pPr>
        <w:pStyle w:val="NormalWeb"/>
        <w:spacing w:before="0" w:beforeAutospacing="0" w:after="0" w:afterAutospacing="0" w:line="480" w:lineRule="auto"/>
        <w:ind w:left="720" w:hanging="720"/>
        <w:contextualSpacing/>
        <w:rPr>
          <w:color w:val="0E101A"/>
        </w:rPr>
      </w:pPr>
      <w:proofErr w:type="spellStart"/>
      <w:r w:rsidRPr="002C0CD0">
        <w:rPr>
          <w:color w:val="0E101A"/>
        </w:rPr>
        <w:t>GeeksforGeeks</w:t>
      </w:r>
      <w:proofErr w:type="spellEnd"/>
      <w:r w:rsidRPr="002C0CD0">
        <w:rPr>
          <w:color w:val="0E101A"/>
        </w:rPr>
        <w:t xml:space="preserve">. (2025, April 28). Custom Tags in JSP. Retrieved July 9, 2025, from </w:t>
      </w:r>
      <w:hyperlink r:id="rId7" w:tgtFrame="_blank" w:history="1">
        <w:r w:rsidRPr="002C0CD0">
          <w:rPr>
            <w:rStyle w:val="Hyperlink"/>
            <w:rFonts w:eastAsiaTheme="majorEastAsia"/>
            <w:color w:val="4A6EE0"/>
          </w:rPr>
          <w:t>https://www.geeksforgeeks.org/java/custom-tags-in-jsp/</w:t>
        </w:r>
      </w:hyperlink>
    </w:p>
    <w:p w14:paraId="229BD37B" w14:textId="77777777" w:rsidR="002C0CD0" w:rsidRPr="002C0CD0" w:rsidRDefault="002C0CD0" w:rsidP="00E42F60">
      <w:pPr>
        <w:pStyle w:val="NormalWeb"/>
        <w:spacing w:before="0" w:beforeAutospacing="0" w:after="0" w:afterAutospacing="0" w:line="480" w:lineRule="auto"/>
        <w:ind w:left="720" w:hanging="720"/>
        <w:contextualSpacing/>
        <w:rPr>
          <w:color w:val="0E101A"/>
        </w:rPr>
      </w:pPr>
      <w:r w:rsidRPr="002C0CD0">
        <w:rPr>
          <w:color w:val="0E101A"/>
        </w:rPr>
        <w:t>Oracle. (n.d.). Using Custom Tags. Retrieved July 9, 2025, from  </w:t>
      </w:r>
      <w:hyperlink r:id="rId8" w:tgtFrame="_blank" w:history="1">
        <w:r w:rsidRPr="002C0CD0">
          <w:rPr>
            <w:rStyle w:val="Hyperlink"/>
            <w:rFonts w:eastAsiaTheme="majorEastAsia"/>
            <w:color w:val="4A6EE0"/>
          </w:rPr>
          <w:t>https://docs.oracle.com/javaee/1.4/tutorial/doc/JSPIntro9.html</w:t>
        </w:r>
      </w:hyperlink>
    </w:p>
    <w:p w14:paraId="4F0CED0D" w14:textId="77777777" w:rsidR="002C0CD0" w:rsidRPr="002C0CD0" w:rsidRDefault="002C0CD0" w:rsidP="00E42F60">
      <w:pPr>
        <w:pStyle w:val="NormalWeb"/>
        <w:spacing w:before="0" w:beforeAutospacing="0" w:after="0" w:afterAutospacing="0" w:line="480" w:lineRule="auto"/>
        <w:ind w:left="720" w:hanging="720"/>
        <w:contextualSpacing/>
        <w:rPr>
          <w:color w:val="0E101A"/>
        </w:rPr>
      </w:pPr>
      <w:r w:rsidRPr="002C0CD0">
        <w:rPr>
          <w:color w:val="0E101A"/>
        </w:rPr>
        <w:t xml:space="preserve">Oracle. (n.d.). Understanding and Creating Custom JSP Tags. Retrieved July 9, 2025, from </w:t>
      </w:r>
      <w:hyperlink r:id="rId9" w:tgtFrame="_blank" w:history="1">
        <w:r w:rsidRPr="002C0CD0">
          <w:rPr>
            <w:rStyle w:val="Hyperlink"/>
            <w:rFonts w:eastAsiaTheme="majorEastAsia"/>
            <w:color w:val="4A6EE0"/>
          </w:rPr>
          <w:t>https://docs.oracle.com/cd/E11035_01/wls100/taglib/quickstart.html</w:t>
        </w:r>
      </w:hyperlink>
    </w:p>
    <w:p w14:paraId="2A4ABC4C" w14:textId="77777777" w:rsidR="003454C1" w:rsidRPr="002C0CD0" w:rsidRDefault="003454C1" w:rsidP="003A75DE">
      <w:pPr>
        <w:spacing w:line="480" w:lineRule="auto"/>
        <w:contextualSpacing/>
        <w:rPr>
          <w:rFonts w:ascii="Times New Roman" w:hAnsi="Times New Roman" w:cs="Times New Roman"/>
        </w:rPr>
      </w:pPr>
    </w:p>
    <w:p w14:paraId="274C2D80" w14:textId="77777777" w:rsidR="002C0CD0" w:rsidRPr="002C0CD0" w:rsidRDefault="002C0CD0" w:rsidP="003A75DE">
      <w:pPr>
        <w:spacing w:line="480" w:lineRule="auto"/>
        <w:contextualSpacing/>
        <w:rPr>
          <w:rFonts w:ascii="Times New Roman" w:hAnsi="Times New Roman" w:cs="Times New Roman"/>
        </w:rPr>
      </w:pPr>
    </w:p>
    <w:p w14:paraId="69E6B90F" w14:textId="77777777" w:rsidR="003A75DE" w:rsidRPr="002C0CD0" w:rsidRDefault="003A75DE" w:rsidP="003A75DE">
      <w:pPr>
        <w:spacing w:line="480" w:lineRule="auto"/>
        <w:contextualSpacing/>
        <w:rPr>
          <w:rFonts w:ascii="Times New Roman" w:hAnsi="Times New Roman" w:cs="Times New Roman"/>
        </w:rPr>
      </w:pPr>
    </w:p>
    <w:p w14:paraId="7C920185" w14:textId="77777777" w:rsidR="003A75DE" w:rsidRPr="002C0CD0" w:rsidRDefault="003A75DE">
      <w:pPr>
        <w:spacing w:line="480" w:lineRule="auto"/>
        <w:contextualSpacing/>
        <w:rPr>
          <w:rFonts w:ascii="Times New Roman" w:hAnsi="Times New Roman" w:cs="Times New Roman"/>
        </w:rPr>
      </w:pPr>
    </w:p>
    <w:sectPr w:rsidR="003A75DE" w:rsidRPr="002C0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269D"/>
    <w:multiLevelType w:val="multilevel"/>
    <w:tmpl w:val="06FC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9815D3"/>
    <w:multiLevelType w:val="hybridMultilevel"/>
    <w:tmpl w:val="F336191A"/>
    <w:lvl w:ilvl="0" w:tplc="7BF84C9C">
      <w:start w:val="1"/>
      <w:numFmt w:val="decimal"/>
      <w:lvlText w:val="%1."/>
      <w:lvlJc w:val="left"/>
      <w:pPr>
        <w:ind w:left="720" w:hanging="360"/>
      </w:pPr>
    </w:lvl>
    <w:lvl w:ilvl="1" w:tplc="5706D3E8">
      <w:start w:val="1"/>
      <w:numFmt w:val="lowerLetter"/>
      <w:lvlText w:val="%2."/>
      <w:lvlJc w:val="left"/>
      <w:pPr>
        <w:ind w:left="1440" w:hanging="360"/>
      </w:pPr>
    </w:lvl>
    <w:lvl w:ilvl="2" w:tplc="F5D0B292">
      <w:start w:val="1"/>
      <w:numFmt w:val="lowerRoman"/>
      <w:lvlText w:val="%3."/>
      <w:lvlJc w:val="right"/>
      <w:pPr>
        <w:ind w:left="2160" w:hanging="180"/>
      </w:pPr>
    </w:lvl>
    <w:lvl w:ilvl="3" w:tplc="32FA0C6E">
      <w:start w:val="1"/>
      <w:numFmt w:val="decimal"/>
      <w:lvlText w:val="%4."/>
      <w:lvlJc w:val="left"/>
      <w:pPr>
        <w:ind w:left="2880" w:hanging="360"/>
      </w:pPr>
    </w:lvl>
    <w:lvl w:ilvl="4" w:tplc="5582F52E">
      <w:start w:val="1"/>
      <w:numFmt w:val="lowerLetter"/>
      <w:lvlText w:val="%5."/>
      <w:lvlJc w:val="left"/>
      <w:pPr>
        <w:ind w:left="3600" w:hanging="360"/>
      </w:pPr>
    </w:lvl>
    <w:lvl w:ilvl="5" w:tplc="AE7A3484">
      <w:start w:val="1"/>
      <w:numFmt w:val="lowerRoman"/>
      <w:lvlText w:val="%6."/>
      <w:lvlJc w:val="right"/>
      <w:pPr>
        <w:ind w:left="4320" w:hanging="180"/>
      </w:pPr>
    </w:lvl>
    <w:lvl w:ilvl="6" w:tplc="38183AA0">
      <w:start w:val="1"/>
      <w:numFmt w:val="decimal"/>
      <w:lvlText w:val="%7."/>
      <w:lvlJc w:val="left"/>
      <w:pPr>
        <w:ind w:left="5040" w:hanging="360"/>
      </w:pPr>
    </w:lvl>
    <w:lvl w:ilvl="7" w:tplc="615C9D84">
      <w:start w:val="1"/>
      <w:numFmt w:val="lowerLetter"/>
      <w:lvlText w:val="%8."/>
      <w:lvlJc w:val="left"/>
      <w:pPr>
        <w:ind w:left="5760" w:hanging="360"/>
      </w:pPr>
    </w:lvl>
    <w:lvl w:ilvl="8" w:tplc="3DE0222C">
      <w:start w:val="1"/>
      <w:numFmt w:val="lowerRoman"/>
      <w:lvlText w:val="%9."/>
      <w:lvlJc w:val="right"/>
      <w:pPr>
        <w:ind w:left="6480" w:hanging="180"/>
      </w:pPr>
    </w:lvl>
  </w:abstractNum>
  <w:num w:numId="1" w16cid:durableId="331178350">
    <w:abstractNumId w:val="1"/>
  </w:num>
  <w:num w:numId="2" w16cid:durableId="1122848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BE04FD"/>
    <w:rsid w:val="00004324"/>
    <w:rsid w:val="00110B23"/>
    <w:rsid w:val="002C0CD0"/>
    <w:rsid w:val="003454C1"/>
    <w:rsid w:val="003A75DE"/>
    <w:rsid w:val="00525801"/>
    <w:rsid w:val="009854A8"/>
    <w:rsid w:val="00B96109"/>
    <w:rsid w:val="00BA6F9E"/>
    <w:rsid w:val="00E42F60"/>
    <w:rsid w:val="00FF51DF"/>
    <w:rsid w:val="04F02AFF"/>
    <w:rsid w:val="06778D3E"/>
    <w:rsid w:val="0BE891FD"/>
    <w:rsid w:val="0DD5F767"/>
    <w:rsid w:val="0FD9FA72"/>
    <w:rsid w:val="13C5D5C5"/>
    <w:rsid w:val="143C2DAF"/>
    <w:rsid w:val="15ED0327"/>
    <w:rsid w:val="1896B21D"/>
    <w:rsid w:val="19343BEC"/>
    <w:rsid w:val="1DA8050A"/>
    <w:rsid w:val="22C6E7B6"/>
    <w:rsid w:val="24462830"/>
    <w:rsid w:val="244FFB30"/>
    <w:rsid w:val="28676080"/>
    <w:rsid w:val="28BE04FD"/>
    <w:rsid w:val="29652083"/>
    <w:rsid w:val="2BB859B8"/>
    <w:rsid w:val="2E4DB1E2"/>
    <w:rsid w:val="340FE68A"/>
    <w:rsid w:val="37F0ECCC"/>
    <w:rsid w:val="408515BD"/>
    <w:rsid w:val="4800754C"/>
    <w:rsid w:val="48218DA1"/>
    <w:rsid w:val="4BDB028C"/>
    <w:rsid w:val="53569F3B"/>
    <w:rsid w:val="54139DDC"/>
    <w:rsid w:val="54E8E159"/>
    <w:rsid w:val="680AD73C"/>
    <w:rsid w:val="68D5D7A5"/>
    <w:rsid w:val="6CE11B32"/>
    <w:rsid w:val="6D5690BB"/>
    <w:rsid w:val="6D9DC47C"/>
    <w:rsid w:val="6FDF9254"/>
    <w:rsid w:val="713D1C60"/>
    <w:rsid w:val="73BB46B2"/>
    <w:rsid w:val="745D0EBD"/>
    <w:rsid w:val="796EA972"/>
    <w:rsid w:val="7C5CDDB1"/>
    <w:rsid w:val="7EE2B671"/>
    <w:rsid w:val="7F598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E04FD"/>
  <w15:chartTrackingRefBased/>
  <w15:docId w15:val="{27FF9E0C-E352-4986-AE08-C92A3B628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6D9DC47C"/>
    <w:rPr>
      <w:color w:val="467886"/>
      <w:u w:val="single"/>
    </w:rPr>
  </w:style>
  <w:style w:type="paragraph" w:styleId="ListParagraph">
    <w:name w:val="List Paragraph"/>
    <w:basedOn w:val="Normal"/>
    <w:uiPriority w:val="34"/>
    <w:qFormat/>
    <w:rsid w:val="6D9DC47C"/>
    <w:pPr>
      <w:ind w:left="720"/>
      <w:contextualSpacing/>
    </w:pPr>
  </w:style>
  <w:style w:type="character" w:styleId="FollowedHyperlink">
    <w:name w:val="FollowedHyperlink"/>
    <w:basedOn w:val="DefaultParagraphFont"/>
    <w:uiPriority w:val="99"/>
    <w:semiHidden/>
    <w:unhideWhenUsed/>
    <w:rsid w:val="00B96109"/>
    <w:rPr>
      <w:color w:val="96607D" w:themeColor="followedHyperlink"/>
      <w:u w:val="single"/>
    </w:rPr>
  </w:style>
  <w:style w:type="character" w:styleId="UnresolvedMention">
    <w:name w:val="Unresolved Mention"/>
    <w:basedOn w:val="DefaultParagraphFont"/>
    <w:uiPriority w:val="99"/>
    <w:semiHidden/>
    <w:unhideWhenUsed/>
    <w:rsid w:val="00B96109"/>
    <w:rPr>
      <w:color w:val="605E5C"/>
      <w:shd w:val="clear" w:color="auto" w:fill="E1DFDD"/>
    </w:rPr>
  </w:style>
  <w:style w:type="paragraph" w:styleId="NormalWeb">
    <w:name w:val="Normal (Web)"/>
    <w:basedOn w:val="Normal"/>
    <w:uiPriority w:val="99"/>
    <w:semiHidden/>
    <w:unhideWhenUsed/>
    <w:rsid w:val="003454C1"/>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3454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ee/1.4/tutorial/doc/JSPIntro9.html" TargetMode="External"/><Relationship Id="rId3" Type="http://schemas.openxmlformats.org/officeDocument/2006/relationships/styles" Target="styles.xml"/><Relationship Id="rId7" Type="http://schemas.openxmlformats.org/officeDocument/2006/relationships/hyperlink" Target="https://www.geeksforgeeks.org/java/custom-tags-in-j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oldstud.com/articles/p-jsp-custom-tags-vs-standard-tags-key-differences-explained"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oracle.com/cd/E11035_01/wls100/taglib/quicksta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2E954-AFA0-F74F-815C-5F0F541A2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Usiel Figueroa</dc:creator>
  <cp:keywords/>
  <dc:description/>
  <cp:lastModifiedBy>Usiel Figueroa</cp:lastModifiedBy>
  <cp:revision>4</cp:revision>
  <dcterms:created xsi:type="dcterms:W3CDTF">2025-07-09T23:02:00Z</dcterms:created>
  <dcterms:modified xsi:type="dcterms:W3CDTF">2025-07-15T01:44:00Z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documentId_4958</vt:lpwstr>
  </property>
  <property fmtid="{D5CDD505-2E9C-101B-9397-08002B2CF9AE}" pid="3" name="grammarly_documentContext">
    <vt:lpwstr>{"goals":[],"domain":"general","emotions":[],"dialect":"american"}</vt:lpwstr>
  </property>
</Properties>
</file>