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F7C5" w14:textId="77777777" w:rsidR="004A0B13" w:rsidRDefault="00000000">
      <w:pPr>
        <w:pStyle w:val="Title"/>
      </w:pPr>
      <w:r>
        <w:t>Banking Analytics Interview Case Study – Commercial Outcome Focus</w:t>
      </w:r>
    </w:p>
    <w:p w14:paraId="64F0DC09" w14:textId="427D0579" w:rsidR="004A0B13" w:rsidRDefault="0C8A856E">
      <w:r w:rsidRPr="0C8A856E">
        <w:rPr>
          <w:b/>
          <w:bCs/>
        </w:rPr>
        <w:t xml:space="preserve">Role: </w:t>
      </w:r>
      <w:r>
        <w:t>Decision Analyst / Senior Analyst</w:t>
      </w:r>
    </w:p>
    <w:p w14:paraId="7080B836" w14:textId="1A4BEC73" w:rsidR="004A0B13" w:rsidRDefault="00000000">
      <w:r>
        <w:t>Business Context</w:t>
      </w:r>
      <w:r w:rsidR="00BD0ACD">
        <w:t>:</w:t>
      </w:r>
      <w:r>
        <w:br/>
      </w:r>
      <w:r>
        <w:br/>
        <w:t>A UK retail bank has observed that credit card acquisition growth has stalled despite increased marketing investment across Paid Search, CRM, Push Notifications and Aggregator channels.</w:t>
      </w:r>
      <w:r>
        <w:br/>
      </w:r>
      <w:r>
        <w:br/>
        <w:t>The Product Director wants to understand:</w:t>
      </w:r>
      <w:r>
        <w:br/>
        <w:t>1. Where customers are dropping out of the acquisition funnel.</w:t>
      </w:r>
      <w:r>
        <w:br/>
        <w:t>2. Which acquisition channels drive the most profitable customers.</w:t>
      </w:r>
      <w:r>
        <w:br/>
        <w:t>3. Whether marketing spend should be reallocated.</w:t>
      </w:r>
      <w:r>
        <w:br/>
        <w:t>4. What commercial uplift could be achieved through optimisation.</w:t>
      </w:r>
      <w:r>
        <w:br/>
      </w:r>
      <w:r>
        <w:br/>
        <w:t>Your objective is to analyse the datasets and provide commercially focused recommendations.</w:t>
      </w:r>
    </w:p>
    <w:p w14:paraId="76E59CD9" w14:textId="77777777" w:rsidR="004A0B13" w:rsidRDefault="00000000">
      <w:pPr>
        <w:pStyle w:val="Heading1"/>
      </w:pPr>
      <w:r>
        <w:t>Dataset 1: Customer Product Visits</w:t>
      </w:r>
    </w:p>
    <w:p w14:paraId="002F47C1" w14:textId="77777777" w:rsidR="004A0B13" w:rsidRDefault="00000000">
      <w:r>
        <w:t>customer_id, visit_date, channel, product, device_type, campaign_id, entry_source, visit_count</w:t>
      </w:r>
    </w:p>
    <w:p w14:paraId="35506CFA" w14:textId="77777777" w:rsidR="004A0B13" w:rsidRDefault="00000000">
      <w:pPr>
        <w:pStyle w:val="Heading1"/>
      </w:pPr>
      <w:r>
        <w:t>Dataset 2: Application Starts</w:t>
      </w:r>
    </w:p>
    <w:p w14:paraId="1DE59EE8" w14:textId="77777777" w:rsidR="004A0B13" w:rsidRDefault="00000000">
      <w:r>
        <w:t>customer_id, application_id, start_date, product, channel, entry_source, pre_approved_flag, application_status</w:t>
      </w:r>
    </w:p>
    <w:p w14:paraId="1A14A6E6" w14:textId="77777777" w:rsidR="004A0B13" w:rsidRDefault="00000000">
      <w:pPr>
        <w:pStyle w:val="Heading1"/>
      </w:pPr>
      <w:r>
        <w:t>Dataset 3: Application Outcomes</w:t>
      </w:r>
    </w:p>
    <w:p w14:paraId="08CD4F0B" w14:textId="77777777" w:rsidR="004A0B13" w:rsidRDefault="00000000">
      <w:r>
        <w:t>application_id, customer_id, decision, decline_reason, credit_limit, apr</w:t>
      </w:r>
    </w:p>
    <w:p w14:paraId="66FDD352" w14:textId="77777777" w:rsidR="004A0B13" w:rsidRDefault="00000000">
      <w:pPr>
        <w:pStyle w:val="Heading1"/>
      </w:pPr>
      <w:r>
        <w:t>Dataset 4: Customer Profile</w:t>
      </w:r>
    </w:p>
    <w:p w14:paraId="1414BB65" w14:textId="77777777" w:rsidR="004A0B13" w:rsidRDefault="00000000">
      <w:r>
        <w:t>customer_id, age_band, income_band, tenure_years, digital_active_flag, marketable_flag, existing_products</w:t>
      </w:r>
    </w:p>
    <w:p w14:paraId="7D659F66" w14:textId="77777777" w:rsidR="004A0B13" w:rsidRDefault="00000000">
      <w:pPr>
        <w:pStyle w:val="Heading1"/>
      </w:pPr>
      <w:r>
        <w:lastRenderedPageBreak/>
        <w:t>Dataset 5: Marketing Spend</w:t>
      </w:r>
    </w:p>
    <w:p w14:paraId="47A31C66" w14:textId="77777777" w:rsidR="004A0B13" w:rsidRDefault="00000000">
      <w:r>
        <w:t>date, channel, campaign_id, impressions, clicks, cost</w:t>
      </w:r>
    </w:p>
    <w:p w14:paraId="7B405482" w14:textId="77777777" w:rsidR="004A0B13" w:rsidRDefault="00000000">
      <w:pPr>
        <w:pStyle w:val="Heading1"/>
      </w:pPr>
      <w:r>
        <w:t>Dataset 6: Customer Value</w:t>
      </w:r>
    </w:p>
    <w:p w14:paraId="33E30DB2" w14:textId="77777777" w:rsidR="004A0B13" w:rsidRDefault="00000000">
      <w:r>
        <w:t>customer_id, annual_card_spend, interchange_income, interest_income, fee_income, predicted_12m_profit</w:t>
      </w:r>
    </w:p>
    <w:p w14:paraId="123BCFE7" w14:textId="6DBAB990" w:rsidR="004A0B13" w:rsidRDefault="00000000">
      <w:r>
        <w:t>Sample Data</w:t>
      </w:r>
      <w:r w:rsidR="00BD0ACD">
        <w:t>:</w:t>
      </w:r>
      <w:r>
        <w:br/>
      </w:r>
      <w:r>
        <w:br/>
        <w:t>Dataset 1 – Product Visits</w:t>
      </w:r>
      <w:r>
        <w:br/>
        <w:t>101 | 2026-05-01 | App | Rewards Card | Mobile | C001 | Push | 3</w:t>
      </w:r>
      <w:r>
        <w:br/>
        <w:t>102 | 2026-05-01 | Public | Rewards Card | Desktop | C010 | Paid Search | 1</w:t>
      </w:r>
      <w:r>
        <w:br/>
        <w:t>103 | 2026-05-01 | OLB | Balance Transfer | Desktop | C015 | Internal Banner | 2</w:t>
      </w:r>
      <w:r>
        <w:br/>
        <w:t>104 | 2026-05-02 | App | Rewards Card | Mobile | C001 | Push | 5</w:t>
      </w:r>
      <w:r>
        <w:br/>
        <w:t>105 | 2026-05-02 | Public | Cashback Card | Mobile | C021 | Aggregator | 1</w:t>
      </w:r>
      <w:r>
        <w:br/>
      </w:r>
      <w:r>
        <w:br/>
        <w:t>Dataset 2 – Application Starts</w:t>
      </w:r>
      <w:r>
        <w:br/>
        <w:t>101 | A001 | 2026-05-01 | Rewards Card | App | Push | Y | Started</w:t>
      </w:r>
      <w:r>
        <w:br/>
        <w:t>104 | A002 | 2026-05-02 | Rewards Card | App | Push | N | Started</w:t>
      </w:r>
      <w:r>
        <w:br/>
        <w:t>105 | A003 | 2026-05-02 | Cashback Card | Public | Aggregator | N | Started</w:t>
      </w:r>
      <w:r>
        <w:br/>
      </w:r>
    </w:p>
    <w:p w14:paraId="0C430CD5" w14:textId="77777777" w:rsidR="004A0B13" w:rsidRDefault="00000000">
      <w:pPr>
        <w:pStyle w:val="Heading1"/>
      </w:pPr>
      <w:r>
        <w:t>Tasks for the Candidate</w:t>
      </w:r>
    </w:p>
    <w:p w14:paraId="13BFAC39" w14:textId="77777777" w:rsidR="00F969A3" w:rsidRDefault="00F969A3">
      <w:pPr>
        <w:pStyle w:val="ListBullet"/>
      </w:pPr>
      <w:r>
        <w:t>Based on the background and business context above and on this document, could you do the following:</w:t>
      </w:r>
    </w:p>
    <w:p w14:paraId="6FD2B63F" w14:textId="36C46CD5" w:rsidR="00F969A3" w:rsidRDefault="00F969A3">
      <w:pPr>
        <w:pStyle w:val="ListBullet"/>
      </w:pPr>
      <w:r>
        <w:t>Articulate and write a clear objective and problem statement for this business scenario that can be presented to the product Director and Senior leadership of the bank's division, aimed at addressing the problem.</w:t>
      </w:r>
    </w:p>
    <w:p w14:paraId="31F4967E" w14:textId="18D3738D" w:rsidR="00F969A3" w:rsidRDefault="00BE7714">
      <w:pPr>
        <w:pStyle w:val="ListBullet"/>
      </w:pPr>
      <w:r>
        <w:t>Using Python code, a</w:t>
      </w:r>
      <w:r w:rsidR="00F969A3" w:rsidRPr="00F969A3">
        <w:t>nalyze</w:t>
      </w:r>
      <w:r w:rsidR="00F969A3" w:rsidRPr="00F969A3">
        <w:t xml:space="preserve"> the datasets </w:t>
      </w:r>
      <w:r w:rsidR="00F969A3">
        <w:t xml:space="preserve">(above) </w:t>
      </w:r>
      <w:r w:rsidR="00F969A3" w:rsidRPr="00F969A3">
        <w:t>and provide commercially focused recommendations.</w:t>
      </w:r>
    </w:p>
    <w:p w14:paraId="1DDDD5F2" w14:textId="6FE733EB" w:rsidR="004A0B13" w:rsidRDefault="00000000">
      <w:pPr>
        <w:pStyle w:val="ListBullet"/>
      </w:pPr>
      <w:r>
        <w:t>Build a full acquisition funnel: Visits → Starts → Submissions → Approvals.</w:t>
      </w:r>
    </w:p>
    <w:p w14:paraId="10B9EAFD" w14:textId="229B1EDE" w:rsidR="004A0B13" w:rsidRDefault="6CBB3C05">
      <w:pPr>
        <w:pStyle w:val="ListBullet"/>
      </w:pPr>
      <w:r>
        <w:t>Calculate conversion rates by channel, product, and campaign.</w:t>
      </w:r>
    </w:p>
    <w:p w14:paraId="513CEF6A" w14:textId="77777777" w:rsidR="004A0B13" w:rsidRDefault="00000000">
      <w:pPr>
        <w:pStyle w:val="ListBullet"/>
      </w:pPr>
      <w:r>
        <w:t>Identify the most profitable acquisition channel.</w:t>
      </w:r>
    </w:p>
    <w:p w14:paraId="49B7E0E0" w14:textId="77777777" w:rsidR="004A0B13" w:rsidRDefault="00000000">
      <w:pPr>
        <w:pStyle w:val="ListBullet"/>
      </w:pPr>
      <w:r>
        <w:t>Determine whether high-volume channels are also high-value channels.</w:t>
      </w:r>
    </w:p>
    <w:p w14:paraId="067DE722" w14:textId="77777777" w:rsidR="004A0B13" w:rsidRDefault="00000000">
      <w:pPr>
        <w:pStyle w:val="ListBullet"/>
      </w:pPr>
      <w:r>
        <w:t>Estimate revenue lost from abandonments and declines.</w:t>
      </w:r>
    </w:p>
    <w:p w14:paraId="59C656EB" w14:textId="77777777" w:rsidR="004A0B13" w:rsidRDefault="00000000">
      <w:pPr>
        <w:pStyle w:val="ListBullet"/>
      </w:pPr>
      <w:r>
        <w:t>Quantify the commercial impact of increasing conversion by 5%.</w:t>
      </w:r>
    </w:p>
    <w:p w14:paraId="3B1C9511" w14:textId="77777777" w:rsidR="004A0B13" w:rsidRDefault="00000000">
      <w:pPr>
        <w:pStyle w:val="ListBullet"/>
      </w:pPr>
      <w:r>
        <w:t>Assess whether marketing spend should be reallocated.</w:t>
      </w:r>
    </w:p>
    <w:p w14:paraId="3CBA9558" w14:textId="77777777" w:rsidR="004A0B13" w:rsidRDefault="0C8A856E">
      <w:pPr>
        <w:pStyle w:val="ListBullet"/>
      </w:pPr>
      <w:r>
        <w:t>Identify data quality or tracking issues if Application Starts exceed Product Visits.</w:t>
      </w:r>
    </w:p>
    <w:p w14:paraId="53D0A03D" w14:textId="3FD38FFA" w:rsidR="00F969A3" w:rsidRDefault="00F969A3">
      <w:pPr>
        <w:pStyle w:val="ListBullet"/>
      </w:pPr>
      <w:r>
        <w:t xml:space="preserve">Once done, generate a PowerPoint slide of 3-5 pages with compelling evidence and insights, detailed </w:t>
      </w:r>
      <w:r w:rsidR="00BE7714">
        <w:t>and</w:t>
      </w:r>
      <w:r>
        <w:t xml:space="preserve"> tailored to be presented to the Product Director and the senior leadership team.</w:t>
      </w:r>
    </w:p>
    <w:p w14:paraId="2B95DAB4" w14:textId="3822A28B" w:rsidR="004A0B13" w:rsidRDefault="004A0B13" w:rsidP="0C8A856E">
      <w:pPr>
        <w:pStyle w:val="ListBullet"/>
        <w:numPr>
          <w:ilvl w:val="0"/>
          <w:numId w:val="0"/>
        </w:numPr>
      </w:pPr>
    </w:p>
    <w:sectPr w:rsidR="004A0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110684">
    <w:abstractNumId w:val="8"/>
  </w:num>
  <w:num w:numId="2" w16cid:durableId="154608348">
    <w:abstractNumId w:val="6"/>
  </w:num>
  <w:num w:numId="3" w16cid:durableId="1345984345">
    <w:abstractNumId w:val="5"/>
  </w:num>
  <w:num w:numId="4" w16cid:durableId="229704489">
    <w:abstractNumId w:val="4"/>
  </w:num>
  <w:num w:numId="5" w16cid:durableId="2049139997">
    <w:abstractNumId w:val="7"/>
  </w:num>
  <w:num w:numId="6" w16cid:durableId="550962238">
    <w:abstractNumId w:val="3"/>
  </w:num>
  <w:num w:numId="7" w16cid:durableId="1308779891">
    <w:abstractNumId w:val="2"/>
  </w:num>
  <w:num w:numId="8" w16cid:durableId="737434502">
    <w:abstractNumId w:val="1"/>
  </w:num>
  <w:num w:numId="9" w16cid:durableId="205345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B13"/>
    <w:rsid w:val="007756F4"/>
    <w:rsid w:val="00AA1D8D"/>
    <w:rsid w:val="00B47730"/>
    <w:rsid w:val="00BD0ACD"/>
    <w:rsid w:val="00BE7714"/>
    <w:rsid w:val="00CB0664"/>
    <w:rsid w:val="00CC6E81"/>
    <w:rsid w:val="00EA2B28"/>
    <w:rsid w:val="00F51F60"/>
    <w:rsid w:val="00F969A3"/>
    <w:rsid w:val="00FC693F"/>
    <w:rsid w:val="0C8A856E"/>
    <w:rsid w:val="6CB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E4B810-AC1A-4B6B-8D5C-A0C73C03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476</Words>
  <Characters>2716</Characters>
  <Application>Microsoft Office Word</Application>
  <DocSecurity>0</DocSecurity>
  <Lines>22</Lines>
  <Paragraphs>6</Paragraphs>
  <ScaleCrop>false</ScaleCrop>
  <Manager/>
  <Company/>
  <LinksUpToDate>false</LinksUpToDate>
  <CharactersWithSpaces>3186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Usim Orji</cp:lastModifiedBy>
  <cp:revision>6</cp:revision>
  <dcterms:created xsi:type="dcterms:W3CDTF">2026-07-07T08:29:00Z</dcterms:created>
  <dcterms:modified xsi:type="dcterms:W3CDTF">2026-07-08T09:08:00Z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754cbb2-29ed-4ffe-af90-a08465e0dd2c_Enabled">
    <vt:lpwstr>true</vt:lpwstr>
  </property>
  <property fmtid="{D5CDD505-2E9C-101B-9397-08002B2CF9AE}" pid="3" name="MSIP_Label_c754cbb2-29ed-4ffe-af90-a08465e0dd2c_SetDate">
    <vt:lpwstr>2026-07-07T08:29:37Z</vt:lpwstr>
  </property>
  <property fmtid="{D5CDD505-2E9C-101B-9397-08002B2CF9AE}" pid="4" name="MSIP_Label_c754cbb2-29ed-4ffe-af90-a08465e0dd2c_Method">
    <vt:lpwstr>Privileged</vt:lpwstr>
  </property>
  <property fmtid="{D5CDD505-2E9C-101B-9397-08002B2CF9AE}" pid="5" name="MSIP_Label_c754cbb2-29ed-4ffe-af90-a08465e0dd2c_Name">
    <vt:lpwstr>Unrestricted</vt:lpwstr>
  </property>
  <property fmtid="{D5CDD505-2E9C-101B-9397-08002B2CF9AE}" pid="6" name="MSIP_Label_c754cbb2-29ed-4ffe-af90-a08465e0dd2c_SiteId">
    <vt:lpwstr>c4b62f1d-01e0-4107-a0cc-5ac886858b23</vt:lpwstr>
  </property>
  <property fmtid="{D5CDD505-2E9C-101B-9397-08002B2CF9AE}" pid="7" name="MSIP_Label_c754cbb2-29ed-4ffe-af90-a08465e0dd2c_ActionId">
    <vt:lpwstr>9b20ac98-5c35-4171-9772-7b227b758edf</vt:lpwstr>
  </property>
  <property fmtid="{D5CDD505-2E9C-101B-9397-08002B2CF9AE}" pid="8" name="MSIP_Label_c754cbb2-29ed-4ffe-af90-a08465e0dd2c_ContentBits">
    <vt:lpwstr>0</vt:lpwstr>
  </property>
  <property fmtid="{D5CDD505-2E9C-101B-9397-08002B2CF9AE}" pid="9" name="MSIP_Label_c754cbb2-29ed-4ffe-af90-a08465e0dd2c_Tag">
    <vt:lpwstr>10, 0, 1, 1</vt:lpwstr>
  </property>
  <property fmtid="{D5CDD505-2E9C-101B-9397-08002B2CF9AE}" pid="10" name="GrammarlyDocumentId">
    <vt:lpwstr>e7f0413e-5ed5-4d5a-852b-72a4a697e711</vt:lpwstr>
  </property>
</Properties>
</file>