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36D" w:rsidRDefault="00C6636D" w:rsidP="00C6636D">
      <w:r>
        <w:rPr>
          <w:noProof/>
          <w:lang w:eastAsia="fr-FR"/>
        </w:rPr>
        <w:drawing>
          <wp:anchor distT="0" distB="0" distL="114300" distR="114300" simplePos="0" relativeHeight="251661312" behindDoc="0" locked="0" layoutInCell="1" allowOverlap="1">
            <wp:simplePos x="0" y="0"/>
            <wp:positionH relativeFrom="margin">
              <wp:posOffset>4595495</wp:posOffset>
            </wp:positionH>
            <wp:positionV relativeFrom="paragraph">
              <wp:posOffset>0</wp:posOffset>
            </wp:positionV>
            <wp:extent cx="1148080" cy="1144270"/>
            <wp:effectExtent l="0" t="0" r="0" b="0"/>
            <wp:wrapTopAndBottom/>
            <wp:docPr id="4" name="Image 4" descr="374737091_619948456980278_65996565674402530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374737091_619948456980278_6599656567440253008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8080" cy="114427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2336" behindDoc="0" locked="0" layoutInCell="1" allowOverlap="1">
            <wp:simplePos x="0" y="0"/>
            <wp:positionH relativeFrom="column">
              <wp:posOffset>-10795</wp:posOffset>
            </wp:positionH>
            <wp:positionV relativeFrom="paragraph">
              <wp:posOffset>0</wp:posOffset>
            </wp:positionV>
            <wp:extent cx="756920" cy="1142365"/>
            <wp:effectExtent l="0" t="0" r="5080" b="635"/>
            <wp:wrapTopAndBottom/>
            <wp:docPr id="1" name="Image 1" descr="logo 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 c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1142365"/>
                    </a:xfrm>
                    <a:prstGeom prst="rect">
                      <a:avLst/>
                    </a:prstGeom>
                    <a:noFill/>
                  </pic:spPr>
                </pic:pic>
              </a:graphicData>
            </a:graphic>
            <wp14:sizeRelH relativeFrom="margin">
              <wp14:pctWidth>0</wp14:pctWidth>
            </wp14:sizeRelH>
            <wp14:sizeRelV relativeFrom="margin">
              <wp14:pctHeight>0</wp14:pctHeight>
            </wp14:sizeRelV>
          </wp:anchor>
        </w:drawing>
      </w:r>
      <w:r>
        <w:tab/>
      </w:r>
    </w:p>
    <w:p w:rsidR="00C6636D" w:rsidRDefault="00703B48" w:rsidP="00703B48">
      <w:pPr>
        <w:rPr>
          <w:rFonts w:asciiTheme="minorBidi" w:hAnsiTheme="minorBidi"/>
          <w:b/>
          <w:bCs/>
          <w:sz w:val="24"/>
          <w:szCs w:val="24"/>
        </w:rPr>
      </w:pPr>
      <w:r w:rsidRPr="00703B48">
        <w:rPr>
          <w:rFonts w:asciiTheme="minorBidi" w:hAnsiTheme="minorBidi"/>
          <w:b/>
          <w:bCs/>
          <w:sz w:val="24"/>
          <w:szCs w:val="24"/>
        </w:rPr>
        <w:t>Objet : Demande de réservation des salles B110, B112 et B114 pour organiser des séances d’apprentissage pour les INE1</w:t>
      </w:r>
    </w:p>
    <w:p w:rsidR="00C6636D" w:rsidRDefault="00C6636D" w:rsidP="00C6636D">
      <w:pPr>
        <w:spacing w:after="0" w:line="240" w:lineRule="auto"/>
        <w:rPr>
          <w:rFonts w:ascii="Times New Roman" w:eastAsia="Times New Roman" w:hAnsi="Times New Roman" w:cs="Times New Roman"/>
          <w:sz w:val="24"/>
          <w:szCs w:val="24"/>
          <w:lang w:eastAsia="fr-FR"/>
        </w:rPr>
      </w:pPr>
    </w:p>
    <w:p w:rsidR="00703B48" w:rsidRPr="00703B48" w:rsidRDefault="00703B48" w:rsidP="00703B48">
      <w:pPr>
        <w:autoSpaceDE w:val="0"/>
        <w:autoSpaceDN w:val="0"/>
        <w:adjustRightInd w:val="0"/>
        <w:spacing w:after="0" w:line="360" w:lineRule="auto"/>
        <w:rPr>
          <w:rFonts w:ascii="Times New Roman" w:eastAsia="Times New Roman" w:hAnsi="Times New Roman" w:cs="Times New Roman"/>
          <w:sz w:val="24"/>
          <w:szCs w:val="24"/>
          <w:lang w:eastAsia="fr-FR"/>
        </w:rPr>
      </w:pPr>
      <w:r w:rsidRPr="00703B48">
        <w:rPr>
          <w:rFonts w:ascii="Times New Roman" w:eastAsia="Times New Roman" w:hAnsi="Times New Roman" w:cs="Times New Roman"/>
          <w:sz w:val="24"/>
          <w:szCs w:val="24"/>
          <w:lang w:eastAsia="fr-FR"/>
        </w:rPr>
        <w:t>Monsieur le Secrétaire Général de l’INPT,</w:t>
      </w:r>
    </w:p>
    <w:p w:rsidR="00703B48" w:rsidRPr="00703B48" w:rsidRDefault="00703B48" w:rsidP="00703B48">
      <w:pPr>
        <w:autoSpaceDE w:val="0"/>
        <w:autoSpaceDN w:val="0"/>
        <w:adjustRightInd w:val="0"/>
        <w:spacing w:after="0" w:line="360" w:lineRule="auto"/>
        <w:rPr>
          <w:rFonts w:ascii="Times New Roman" w:eastAsia="Times New Roman" w:hAnsi="Times New Roman" w:cs="Times New Roman"/>
          <w:sz w:val="24"/>
          <w:szCs w:val="24"/>
          <w:lang w:eastAsia="fr-FR"/>
        </w:rPr>
      </w:pPr>
    </w:p>
    <w:p w:rsidR="00703B48" w:rsidRPr="00703B48" w:rsidRDefault="00703B48" w:rsidP="00703B48">
      <w:p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703B48">
        <w:rPr>
          <w:rFonts w:ascii="Times New Roman" w:eastAsia="Times New Roman" w:hAnsi="Times New Roman" w:cs="Times New Roman"/>
          <w:sz w:val="24"/>
          <w:szCs w:val="24"/>
          <w:lang w:eastAsia="fr-FR"/>
        </w:rPr>
        <w:t xml:space="preserve">Le Club Informatique et Télécom sollicite votre bienveillance pour la réservation des salles </w:t>
      </w:r>
      <w:r w:rsidRPr="00703B48">
        <w:rPr>
          <w:rFonts w:ascii="Times New Roman" w:eastAsia="Times New Roman" w:hAnsi="Times New Roman" w:cs="Times New Roman"/>
          <w:b/>
          <w:bCs/>
          <w:sz w:val="24"/>
          <w:szCs w:val="24"/>
          <w:lang w:eastAsia="fr-FR"/>
        </w:rPr>
        <w:t xml:space="preserve">B110, B112 et B114 chaque lundi et </w:t>
      </w:r>
      <w:bookmarkStart w:id="0" w:name="_GoBack"/>
      <w:bookmarkEnd w:id="0"/>
      <w:r w:rsidRPr="00703B48">
        <w:rPr>
          <w:rFonts w:ascii="Times New Roman" w:eastAsia="Times New Roman" w:hAnsi="Times New Roman" w:cs="Times New Roman"/>
          <w:b/>
          <w:bCs/>
          <w:sz w:val="24"/>
          <w:szCs w:val="24"/>
          <w:lang w:eastAsia="fr-FR"/>
        </w:rPr>
        <w:t>mercredi de 21h00 à 23h00</w:t>
      </w:r>
      <w:r w:rsidRPr="00703B48">
        <w:rPr>
          <w:rFonts w:ascii="Times New Roman" w:eastAsia="Times New Roman" w:hAnsi="Times New Roman" w:cs="Times New Roman"/>
          <w:sz w:val="24"/>
          <w:szCs w:val="24"/>
          <w:lang w:eastAsia="fr-FR"/>
        </w:rPr>
        <w:t>, à partir du lundi 21 octobre. Ces salles seront utilisées pour organiser des séances d’apprentissage destinées aux étudiants de première année (INE1), où chaque cellule expliquera des concepts de base couvrant divers domaines de l'informatique.</w:t>
      </w:r>
    </w:p>
    <w:p w:rsidR="00703B48" w:rsidRPr="00703B48" w:rsidRDefault="00703B48" w:rsidP="00703B48">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rsidR="00703B48" w:rsidRPr="00703B48" w:rsidRDefault="00703B48" w:rsidP="00703B48">
      <w:p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703B48">
        <w:rPr>
          <w:rFonts w:ascii="Times New Roman" w:eastAsia="Times New Roman" w:hAnsi="Times New Roman" w:cs="Times New Roman"/>
          <w:sz w:val="24"/>
          <w:szCs w:val="24"/>
          <w:lang w:eastAsia="fr-FR"/>
        </w:rPr>
        <w:t>Nous vous remercions pour l'attention portée à cette demande et pour votre aide dans le bon déroulement de ces séances.</w:t>
      </w:r>
    </w:p>
    <w:p w:rsidR="00703B48" w:rsidRPr="00703B48" w:rsidRDefault="00703B48" w:rsidP="00703B48">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rsidR="00C6636D" w:rsidRDefault="00703B48" w:rsidP="00703B48">
      <w:pPr>
        <w:autoSpaceDE w:val="0"/>
        <w:autoSpaceDN w:val="0"/>
        <w:adjustRightInd w:val="0"/>
        <w:spacing w:after="0" w:line="360" w:lineRule="auto"/>
        <w:jc w:val="both"/>
        <w:rPr>
          <w:rFonts w:asciiTheme="majorBidi" w:hAnsiTheme="majorBidi" w:cstheme="majorBidi"/>
          <w:sz w:val="24"/>
          <w:szCs w:val="24"/>
        </w:rPr>
      </w:pPr>
      <w:r w:rsidRPr="00703B48">
        <w:rPr>
          <w:rFonts w:ascii="Times New Roman" w:eastAsia="Times New Roman" w:hAnsi="Times New Roman" w:cs="Times New Roman"/>
          <w:sz w:val="24"/>
          <w:szCs w:val="24"/>
          <w:lang w:eastAsia="fr-FR"/>
        </w:rPr>
        <w:t>Veuillez agréer, Monsieur, l'expression de nos salutations distinguées.</w:t>
      </w:r>
    </w:p>
    <w:p w:rsidR="00C6636D" w:rsidRDefault="00C6636D" w:rsidP="00C6636D">
      <w:pPr>
        <w:autoSpaceDE w:val="0"/>
        <w:autoSpaceDN w:val="0"/>
        <w:adjustRightInd w:val="0"/>
        <w:spacing w:after="0" w:line="360" w:lineRule="auto"/>
        <w:jc w:val="both"/>
        <w:rPr>
          <w:rFonts w:asciiTheme="majorBidi" w:hAnsiTheme="majorBidi" w:cstheme="majorBidi"/>
          <w:sz w:val="24"/>
          <w:szCs w:val="24"/>
        </w:rPr>
      </w:pPr>
    </w:p>
    <w:p w:rsidR="00C6636D" w:rsidRDefault="00C6636D" w:rsidP="00C6636D">
      <w:pPr>
        <w:autoSpaceDE w:val="0"/>
        <w:autoSpaceDN w:val="0"/>
        <w:adjustRightInd w:val="0"/>
        <w:spacing w:after="0" w:line="360" w:lineRule="auto"/>
        <w:jc w:val="both"/>
        <w:rPr>
          <w:rFonts w:asciiTheme="majorBidi" w:hAnsiTheme="majorBidi" w:cstheme="majorBidi"/>
          <w:sz w:val="24"/>
          <w:szCs w:val="24"/>
        </w:rPr>
      </w:pPr>
    </w:p>
    <w:p w:rsidR="00C6636D" w:rsidRDefault="00C6636D" w:rsidP="00C6636D">
      <w:pPr>
        <w:autoSpaceDE w:val="0"/>
        <w:autoSpaceDN w:val="0"/>
        <w:adjustRightInd w:val="0"/>
        <w:spacing w:after="0" w:line="360" w:lineRule="auto"/>
        <w:jc w:val="both"/>
        <w:rPr>
          <w:rFonts w:asciiTheme="majorBidi" w:hAnsiTheme="majorBidi" w:cstheme="majorBidi"/>
          <w:sz w:val="24"/>
          <w:szCs w:val="24"/>
        </w:rPr>
      </w:pPr>
    </w:p>
    <w:p w:rsidR="00C6636D" w:rsidRDefault="00C6636D" w:rsidP="00C6636D">
      <w:pPr>
        <w:autoSpaceDE w:val="0"/>
        <w:autoSpaceDN w:val="0"/>
        <w:adjustRightInd w:val="0"/>
        <w:spacing w:after="0" w:line="360" w:lineRule="auto"/>
        <w:jc w:val="both"/>
        <w:rPr>
          <w:rFonts w:asciiTheme="majorBidi" w:hAnsiTheme="majorBidi" w:cstheme="majorBidi"/>
          <w:sz w:val="24"/>
          <w:szCs w:val="24"/>
        </w:rPr>
      </w:pPr>
    </w:p>
    <w:p w:rsidR="00C6636D" w:rsidRDefault="00C6636D" w:rsidP="00C6636D">
      <w:pPr>
        <w:autoSpaceDE w:val="0"/>
        <w:autoSpaceDN w:val="0"/>
        <w:adjustRightInd w:val="0"/>
        <w:spacing w:after="0" w:line="360" w:lineRule="auto"/>
        <w:jc w:val="both"/>
        <w:rPr>
          <w:rFonts w:asciiTheme="majorBidi" w:hAnsiTheme="majorBidi" w:cstheme="majorBidi"/>
          <w:sz w:val="24"/>
          <w:szCs w:val="24"/>
        </w:rPr>
      </w:pPr>
    </w:p>
    <w:p w:rsidR="00C6636D" w:rsidRDefault="00C6636D" w:rsidP="00C6636D">
      <w:pPr>
        <w:autoSpaceDE w:val="0"/>
        <w:autoSpaceDN w:val="0"/>
        <w:adjustRightInd w:val="0"/>
        <w:spacing w:after="0" w:line="360" w:lineRule="auto"/>
        <w:ind w:left="708"/>
        <w:jc w:val="both"/>
        <w:rPr>
          <w:rFonts w:asciiTheme="majorBidi" w:hAnsiTheme="majorBidi" w:cstheme="majorBidi"/>
          <w:sz w:val="24"/>
          <w:szCs w:val="24"/>
        </w:rPr>
      </w:pPr>
    </w:p>
    <w:p w:rsidR="00C6636D" w:rsidRDefault="00C6636D" w:rsidP="00C6636D">
      <w:pPr>
        <w:autoSpaceDE w:val="0"/>
        <w:autoSpaceDN w:val="0"/>
        <w:adjustRightInd w:val="0"/>
        <w:spacing w:after="0" w:line="360" w:lineRule="auto"/>
        <w:jc w:val="both"/>
        <w:rPr>
          <w:rFonts w:asciiTheme="majorBidi" w:hAnsiTheme="majorBidi" w:cstheme="majorBidi"/>
          <w:sz w:val="24"/>
          <w:szCs w:val="24"/>
        </w:rPr>
      </w:pPr>
    </w:p>
    <w:p w:rsidR="00C6636D" w:rsidRDefault="00C6636D" w:rsidP="00C6636D">
      <w:pPr>
        <w:autoSpaceDE w:val="0"/>
        <w:autoSpaceDN w:val="0"/>
        <w:adjustRightInd w:val="0"/>
        <w:spacing w:after="0" w:line="360" w:lineRule="auto"/>
        <w:jc w:val="both"/>
        <w:rPr>
          <w:rFonts w:asciiTheme="majorBidi" w:hAnsiTheme="majorBidi" w:cstheme="majorBidi"/>
          <w:sz w:val="24"/>
          <w:szCs w:val="24"/>
        </w:rPr>
      </w:pPr>
    </w:p>
    <w:p w:rsidR="00C6636D" w:rsidRDefault="00C6636D" w:rsidP="00C6636D">
      <w:pPr>
        <w:autoSpaceDE w:val="0"/>
        <w:autoSpaceDN w:val="0"/>
        <w:adjustRightInd w:val="0"/>
        <w:spacing w:after="0" w:line="360" w:lineRule="auto"/>
        <w:jc w:val="both"/>
        <w:rPr>
          <w:rFonts w:asciiTheme="majorBidi" w:hAnsiTheme="majorBidi" w:cstheme="majorBidi"/>
          <w:sz w:val="24"/>
          <w:szCs w:val="24"/>
        </w:rPr>
      </w:pPr>
    </w:p>
    <w:p w:rsidR="006424A2" w:rsidRPr="00C6636D" w:rsidRDefault="00703B48" w:rsidP="00C6636D">
      <w:r>
        <w:rPr>
          <w:noProof/>
          <w:lang w:eastAsia="fr-FR"/>
        </w:rPr>
        <mc:AlternateContent>
          <mc:Choice Requires="wps">
            <w:drawing>
              <wp:anchor distT="45720" distB="45720" distL="114300" distR="114300" simplePos="0" relativeHeight="251660288" behindDoc="1" locked="0" layoutInCell="1" allowOverlap="1" wp14:anchorId="60B67308" wp14:editId="5267D88A">
                <wp:simplePos x="0" y="0"/>
                <wp:positionH relativeFrom="column">
                  <wp:posOffset>3641946</wp:posOffset>
                </wp:positionH>
                <wp:positionV relativeFrom="paragraph">
                  <wp:posOffset>549910</wp:posOffset>
                </wp:positionV>
                <wp:extent cx="2072640" cy="645795"/>
                <wp:effectExtent l="0" t="0" r="0" b="190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645795"/>
                        </a:xfrm>
                        <a:prstGeom prst="rect">
                          <a:avLst/>
                        </a:prstGeom>
                        <a:noFill/>
                        <a:ln w="9525">
                          <a:noFill/>
                          <a:miter lim="800000"/>
                          <a:headEnd/>
                          <a:tailEnd/>
                        </a:ln>
                      </wps:spPr>
                      <wps:txbx>
                        <w:txbxContent>
                          <w:p w:rsidR="00C6636D" w:rsidRDefault="00C6636D" w:rsidP="00C6636D">
                            <w:pPr>
                              <w:jc w:val="center"/>
                              <w:rPr>
                                <w:rFonts w:ascii="Roboto" w:hAnsi="Roboto" w:cs="Arial-BoldMT"/>
                                <w:b/>
                                <w:bCs/>
                                <w:sz w:val="24"/>
                                <w:szCs w:val="24"/>
                              </w:rPr>
                            </w:pPr>
                            <w:r>
                              <w:rPr>
                                <w:rFonts w:ascii="Roboto" w:hAnsi="Roboto" w:cs="Arial-BoldMT"/>
                                <w:b/>
                                <w:bCs/>
                                <w:sz w:val="24"/>
                                <w:szCs w:val="24"/>
                              </w:rPr>
                              <w:t>Secrétaire Général du BDE</w:t>
                            </w:r>
                          </w:p>
                          <w:p w:rsidR="00C6636D" w:rsidRDefault="00C6636D" w:rsidP="00C6636D">
                            <w:pPr>
                              <w:jc w:val="center"/>
                              <w:rPr>
                                <w:rFonts w:ascii="Roboto" w:hAnsi="Roboto"/>
                                <w:sz w:val="24"/>
                                <w:szCs w:val="24"/>
                              </w:rPr>
                            </w:pPr>
                            <w:r>
                              <w:rPr>
                                <w:rFonts w:ascii="Roboto" w:hAnsi="Roboto" w:cs="Arial-BoldMT"/>
                                <w:b/>
                                <w:bCs/>
                                <w:sz w:val="24"/>
                                <w:szCs w:val="24"/>
                              </w:rPr>
                              <w:t>Safi Yahya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67308" id="_x0000_t202" coordsize="21600,21600" o:spt="202" path="m,l,21600r21600,l21600,xe">
                <v:stroke joinstyle="miter"/>
                <v:path gradientshapeok="t" o:connecttype="rect"/>
              </v:shapetype>
              <v:shape id="Zone de texte 5" o:spid="_x0000_s1026" type="#_x0000_t202" style="position:absolute;margin-left:286.75pt;margin-top:43.3pt;width:163.2pt;height:50.8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" filled="f" stroked="f">
                <v:textbox>
                  <w:txbxContent>
                    <w:p w:rsidR="00C6636D" w:rsidRDefault="00C6636D" w:rsidP="00C6636D">
                      <w:pPr>
                        <w:jc w:val="center"/>
                        <w:rPr>
                          <w:rFonts w:ascii="Roboto" w:hAnsi="Roboto" w:cs="Arial-BoldMT"/>
                          <w:b/>
                          <w:bCs/>
                          <w:sz w:val="24"/>
                          <w:szCs w:val="24"/>
                        </w:rPr>
                      </w:pPr>
                      <w:r>
                        <w:rPr>
                          <w:rFonts w:ascii="Roboto" w:hAnsi="Roboto" w:cs="Arial-BoldMT"/>
                          <w:b/>
                          <w:bCs/>
                          <w:sz w:val="24"/>
                          <w:szCs w:val="24"/>
                        </w:rPr>
                        <w:t>Secrétaire Général du BDE</w:t>
                      </w:r>
                    </w:p>
                    <w:p w:rsidR="00C6636D" w:rsidRDefault="00C6636D" w:rsidP="00C6636D">
                      <w:pPr>
                        <w:jc w:val="center"/>
                        <w:rPr>
                          <w:rFonts w:ascii="Roboto" w:hAnsi="Roboto"/>
                          <w:sz w:val="24"/>
                          <w:szCs w:val="24"/>
                        </w:rPr>
                      </w:pPr>
                      <w:r>
                        <w:rPr>
                          <w:rFonts w:ascii="Roboto" w:hAnsi="Roboto" w:cs="Arial-BoldMT"/>
                          <w:b/>
                          <w:bCs/>
                          <w:sz w:val="24"/>
                          <w:szCs w:val="24"/>
                        </w:rPr>
                        <w:t>Safi Yahya</w:t>
                      </w:r>
                    </w:p>
                  </w:txbxContent>
                </v:textbox>
              </v:shape>
            </w:pict>
          </mc:Fallback>
        </mc:AlternateContent>
      </w:r>
      <w:r>
        <w:rPr>
          <w:noProof/>
          <w:lang w:eastAsia="fr-FR"/>
        </w:rPr>
        <mc:AlternateContent>
          <mc:Choice Requires="wps">
            <w:drawing>
              <wp:anchor distT="45720" distB="45720" distL="114300" distR="114300" simplePos="0" relativeHeight="251659264" behindDoc="1" locked="0" layoutInCell="1" allowOverlap="1" wp14:anchorId="202A6B82" wp14:editId="166B2F6C">
                <wp:simplePos x="0" y="0"/>
                <wp:positionH relativeFrom="column">
                  <wp:posOffset>0</wp:posOffset>
                </wp:positionH>
                <wp:positionV relativeFrom="paragraph">
                  <wp:posOffset>553113</wp:posOffset>
                </wp:positionV>
                <wp:extent cx="1955165" cy="645795"/>
                <wp:effectExtent l="0" t="0" r="0" b="1905"/>
                <wp:wrapNone/>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165" cy="645795"/>
                        </a:xfrm>
                        <a:prstGeom prst="rect">
                          <a:avLst/>
                        </a:prstGeom>
                        <a:noFill/>
                        <a:ln w="9525">
                          <a:noFill/>
                          <a:miter lim="800000"/>
                          <a:headEnd/>
                          <a:tailEnd/>
                        </a:ln>
                      </wps:spPr>
                      <wps:txbx>
                        <w:txbxContent>
                          <w:p w:rsidR="00C6636D" w:rsidRDefault="00C6636D" w:rsidP="00C6636D">
                            <w:pPr>
                              <w:jc w:val="center"/>
                              <w:rPr>
                                <w:rFonts w:ascii="Roboto" w:hAnsi="Roboto" w:cs="Arial-BoldMT"/>
                                <w:b/>
                                <w:bCs/>
                                <w:sz w:val="24"/>
                                <w:szCs w:val="24"/>
                              </w:rPr>
                            </w:pPr>
                            <w:r>
                              <w:rPr>
                                <w:rFonts w:ascii="Roboto" w:hAnsi="Roboto" w:cs="Arial-BoldMT"/>
                                <w:b/>
                                <w:bCs/>
                                <w:sz w:val="24"/>
                                <w:szCs w:val="24"/>
                              </w:rPr>
                              <w:t>Secrétaire Général du CIT</w:t>
                            </w:r>
                          </w:p>
                          <w:p w:rsidR="00C6636D" w:rsidRDefault="00C6636D" w:rsidP="00C6636D">
                            <w:pPr>
                              <w:jc w:val="center"/>
                              <w:rPr>
                                <w:rFonts w:ascii="Roboto" w:hAnsi="Roboto"/>
                                <w:sz w:val="24"/>
                                <w:szCs w:val="24"/>
                              </w:rPr>
                            </w:pPr>
                            <w:r>
                              <w:rPr>
                                <w:rFonts w:ascii="Roboto" w:hAnsi="Roboto" w:cs="Arial-BoldMT"/>
                                <w:b/>
                                <w:bCs/>
                                <w:sz w:val="24"/>
                                <w:szCs w:val="24"/>
                              </w:rPr>
                              <w:t>Anou Oussama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A6B82" id="Zone de texte 217" o:spid="_x0000_s1027" type="#_x0000_t202" style="position:absolute;margin-left:0;margin-top:43.55pt;width:153.95pt;height:50.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" filled="f" stroked="f">
                <v:textbox>
                  <w:txbxContent>
                    <w:p w:rsidR="00C6636D" w:rsidRDefault="00C6636D" w:rsidP="00C6636D">
                      <w:pPr>
                        <w:jc w:val="center"/>
                        <w:rPr>
                          <w:rFonts w:ascii="Roboto" w:hAnsi="Roboto" w:cs="Arial-BoldMT"/>
                          <w:b/>
                          <w:bCs/>
                          <w:sz w:val="24"/>
                          <w:szCs w:val="24"/>
                        </w:rPr>
                      </w:pPr>
                      <w:r>
                        <w:rPr>
                          <w:rFonts w:ascii="Roboto" w:hAnsi="Roboto" w:cs="Arial-BoldMT"/>
                          <w:b/>
                          <w:bCs/>
                          <w:sz w:val="24"/>
                          <w:szCs w:val="24"/>
                        </w:rPr>
                        <w:t>Secrétaire Général du CIT</w:t>
                      </w:r>
                    </w:p>
                    <w:p w:rsidR="00C6636D" w:rsidRDefault="00C6636D" w:rsidP="00C6636D">
                      <w:pPr>
                        <w:jc w:val="center"/>
                        <w:rPr>
                          <w:rFonts w:ascii="Roboto" w:hAnsi="Roboto"/>
                          <w:sz w:val="24"/>
                          <w:szCs w:val="24"/>
                        </w:rPr>
                      </w:pPr>
                      <w:r>
                        <w:rPr>
                          <w:rFonts w:ascii="Roboto" w:hAnsi="Roboto" w:cs="Arial-BoldMT"/>
                          <w:b/>
                          <w:bCs/>
                          <w:sz w:val="24"/>
                          <w:szCs w:val="24"/>
                        </w:rPr>
                        <w:t>Anou Oussama</w:t>
                      </w:r>
                    </w:p>
                  </w:txbxContent>
                </v:textbox>
              </v:shape>
            </w:pict>
          </mc:Fallback>
        </mc:AlternateContent>
      </w:r>
    </w:p>
    <w:sectPr w:rsidR="006424A2" w:rsidRPr="00C6636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4E2" w:rsidRDefault="002114E2" w:rsidP="002179DA">
      <w:pPr>
        <w:spacing w:after="0" w:line="240" w:lineRule="auto"/>
      </w:pPr>
      <w:r>
        <w:separator/>
      </w:r>
    </w:p>
  </w:endnote>
  <w:endnote w:type="continuationSeparator" w:id="0">
    <w:p w:rsidR="002114E2" w:rsidRDefault="002114E2" w:rsidP="0021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B5" w:rsidRDefault="007B24B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B5" w:rsidRDefault="007B24B5">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B5" w:rsidRDefault="007B24B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4E2" w:rsidRDefault="002114E2" w:rsidP="002179DA">
      <w:pPr>
        <w:spacing w:after="0" w:line="240" w:lineRule="auto"/>
      </w:pPr>
      <w:r>
        <w:separator/>
      </w:r>
    </w:p>
  </w:footnote>
  <w:footnote w:type="continuationSeparator" w:id="0">
    <w:p w:rsidR="002114E2" w:rsidRDefault="002114E2" w:rsidP="00217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B5" w:rsidRDefault="002114E2">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75797" o:spid="_x0000_s2050" type="#_x0000_t75" style="position:absolute;margin-left:0;margin-top:0;width:414.25pt;height:625.2pt;z-index:-251657216;mso-position-horizontal:center;mso-position-horizontal-relative:margin;mso-position-vertical:center;mso-position-vertical-relative:margin" o:allowincell="f">
          <v:imagedata r:id="rId1" o:title="logo cit"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B5" w:rsidRDefault="002114E2">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75798" o:spid="_x0000_s2051" type="#_x0000_t75" style="position:absolute;margin-left:0;margin-top:0;width:414.25pt;height:625.2pt;z-index:-251656192;mso-position-horizontal:center;mso-position-horizontal-relative:margin;mso-position-vertical:center;mso-position-vertical-relative:margin" o:allowincell="f">
          <v:imagedata r:id="rId1" o:title="logo cit"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B5" w:rsidRDefault="002114E2">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75796" o:spid="_x0000_s2049" type="#_x0000_t75" style="position:absolute;margin-left:0;margin-top:0;width:414.25pt;height:625.2pt;z-index:-251658240;mso-position-horizontal:center;mso-position-horizontal-relative:margin;mso-position-vertical:center;mso-position-vertical-relative:margin" o:allowincell="f">
          <v:imagedata r:id="rId1" o:title="logo cit"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1F"/>
    <w:rsid w:val="00020FA0"/>
    <w:rsid w:val="000C7593"/>
    <w:rsid w:val="002114E2"/>
    <w:rsid w:val="002179DA"/>
    <w:rsid w:val="003D6695"/>
    <w:rsid w:val="004A6F91"/>
    <w:rsid w:val="005E111F"/>
    <w:rsid w:val="006424A2"/>
    <w:rsid w:val="006C25D0"/>
    <w:rsid w:val="00703B48"/>
    <w:rsid w:val="0075111F"/>
    <w:rsid w:val="007B1264"/>
    <w:rsid w:val="007B24B5"/>
    <w:rsid w:val="00901682"/>
    <w:rsid w:val="00956CC2"/>
    <w:rsid w:val="009B6A13"/>
    <w:rsid w:val="00C6636D"/>
    <w:rsid w:val="00E179B2"/>
    <w:rsid w:val="00F60DD2"/>
    <w:rsid w:val="00FE7B0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A982A0B"/>
  <w15:chartTrackingRefBased/>
  <w15:docId w15:val="{358C4542-7783-42EB-8D8E-917F83F5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36D"/>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79DA"/>
    <w:pPr>
      <w:tabs>
        <w:tab w:val="center" w:pos="4536"/>
        <w:tab w:val="right" w:pos="9072"/>
      </w:tabs>
      <w:spacing w:after="0" w:line="240" w:lineRule="auto"/>
    </w:pPr>
  </w:style>
  <w:style w:type="character" w:customStyle="1" w:styleId="En-tteCar">
    <w:name w:val="En-tête Car"/>
    <w:basedOn w:val="Policepardfaut"/>
    <w:link w:val="En-tte"/>
    <w:uiPriority w:val="99"/>
    <w:rsid w:val="002179DA"/>
  </w:style>
  <w:style w:type="paragraph" w:styleId="Pieddepage">
    <w:name w:val="footer"/>
    <w:basedOn w:val="Normal"/>
    <w:link w:val="PieddepageCar"/>
    <w:uiPriority w:val="99"/>
    <w:unhideWhenUsed/>
    <w:rsid w:val="002179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8420">
      <w:bodyDiv w:val="1"/>
      <w:marLeft w:val="0"/>
      <w:marRight w:val="0"/>
      <w:marTop w:val="0"/>
      <w:marBottom w:val="0"/>
      <w:divBdr>
        <w:top w:val="none" w:sz="0" w:space="0" w:color="auto"/>
        <w:left w:val="none" w:sz="0" w:space="0" w:color="auto"/>
        <w:bottom w:val="none" w:sz="0" w:space="0" w:color="auto"/>
        <w:right w:val="none" w:sz="0" w:space="0" w:color="auto"/>
      </w:divBdr>
    </w:div>
    <w:div w:id="1381246442">
      <w:bodyDiv w:val="1"/>
      <w:marLeft w:val="0"/>
      <w:marRight w:val="0"/>
      <w:marTop w:val="0"/>
      <w:marBottom w:val="0"/>
      <w:divBdr>
        <w:top w:val="none" w:sz="0" w:space="0" w:color="auto"/>
        <w:left w:val="none" w:sz="0" w:space="0" w:color="auto"/>
        <w:bottom w:val="none" w:sz="0" w:space="0" w:color="auto"/>
        <w:right w:val="none" w:sz="0" w:space="0" w:color="auto"/>
      </w:divBdr>
    </w:div>
    <w:div w:id="1717899118">
      <w:bodyDiv w:val="1"/>
      <w:marLeft w:val="0"/>
      <w:marRight w:val="0"/>
      <w:marTop w:val="0"/>
      <w:marBottom w:val="0"/>
      <w:divBdr>
        <w:top w:val="none" w:sz="0" w:space="0" w:color="auto"/>
        <w:left w:val="none" w:sz="0" w:space="0" w:color="auto"/>
        <w:bottom w:val="none" w:sz="0" w:space="0" w:color="auto"/>
        <w:right w:val="none" w:sz="0" w:space="0" w:color="auto"/>
      </w:divBdr>
    </w:div>
    <w:div w:id="17227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C1588-6340-42EB-86DB-7986E43E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118</Words>
  <Characters>654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2024-10-18T07:28:00Z</cp:lastPrinted>
  <dcterms:created xsi:type="dcterms:W3CDTF">2024-06-04T12:09:00Z</dcterms:created>
  <dcterms:modified xsi:type="dcterms:W3CDTF">2024-10-18T07:35:00Z</dcterms:modified>
</cp:coreProperties>
</file>