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302" w:rsidRDefault="00ED0302" w:rsidP="001A3925">
      <w:pPr>
        <w:spacing w:after="0"/>
        <w:jc w:val="center"/>
        <w:rPr>
          <w:b/>
          <w:sz w:val="40"/>
          <w:szCs w:val="40"/>
        </w:rPr>
      </w:pPr>
    </w:p>
    <w:p w:rsidR="001A3925" w:rsidRDefault="001A3925" w:rsidP="001A3925">
      <w:pPr>
        <w:spacing w:after="0"/>
        <w:jc w:val="center"/>
        <w:rPr>
          <w:b/>
          <w:sz w:val="40"/>
          <w:szCs w:val="40"/>
        </w:rPr>
      </w:pPr>
    </w:p>
    <w:p w:rsidR="00585678" w:rsidRDefault="00585678" w:rsidP="001A3925">
      <w:pPr>
        <w:spacing w:after="0"/>
        <w:jc w:val="center"/>
        <w:rPr>
          <w:b/>
          <w:sz w:val="40"/>
          <w:szCs w:val="40"/>
        </w:rPr>
      </w:pPr>
    </w:p>
    <w:p w:rsidR="001A3925" w:rsidRDefault="001A3925" w:rsidP="001A3925">
      <w:pPr>
        <w:spacing w:after="0"/>
        <w:jc w:val="center"/>
        <w:rPr>
          <w:b/>
          <w:sz w:val="40"/>
          <w:szCs w:val="40"/>
        </w:rPr>
      </w:pPr>
    </w:p>
    <w:p w:rsidR="00395358" w:rsidRDefault="00043A67" w:rsidP="007815A3">
      <w:pPr>
        <w:spacing w:after="0"/>
        <w:jc w:val="center"/>
        <w:rPr>
          <w:b/>
          <w:sz w:val="40"/>
          <w:szCs w:val="40"/>
        </w:rPr>
      </w:pPr>
      <w:proofErr w:type="spellStart"/>
      <w:r w:rsidRPr="004F55FD">
        <w:rPr>
          <w:b/>
          <w:sz w:val="40"/>
          <w:szCs w:val="40"/>
        </w:rPr>
        <w:t>DevelopersHub</w:t>
      </w:r>
      <w:proofErr w:type="spellEnd"/>
      <w:r w:rsidRPr="004F55FD">
        <w:rPr>
          <w:b/>
          <w:sz w:val="40"/>
          <w:szCs w:val="40"/>
        </w:rPr>
        <w:t xml:space="preserve"> Corporation Red </w:t>
      </w:r>
    </w:p>
    <w:p w:rsidR="004F55FD" w:rsidRDefault="00043A67" w:rsidP="007815A3">
      <w:pPr>
        <w:spacing w:after="0"/>
        <w:jc w:val="center"/>
        <w:rPr>
          <w:b/>
          <w:sz w:val="40"/>
          <w:szCs w:val="40"/>
        </w:rPr>
      </w:pPr>
      <w:r w:rsidRPr="004F55FD">
        <w:rPr>
          <w:b/>
          <w:sz w:val="40"/>
          <w:szCs w:val="40"/>
        </w:rPr>
        <w:t>Teaming</w:t>
      </w:r>
    </w:p>
    <w:p w:rsidR="00043A67" w:rsidRPr="004F55FD" w:rsidRDefault="00043A67" w:rsidP="00395358">
      <w:pPr>
        <w:rPr>
          <w:b/>
          <w:sz w:val="40"/>
          <w:szCs w:val="40"/>
        </w:rPr>
      </w:pPr>
    </w:p>
    <w:p w:rsidR="0029672B" w:rsidRPr="00676EBA" w:rsidRDefault="002716B7" w:rsidP="0029672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Week </w:t>
      </w:r>
      <w:proofErr w:type="gramStart"/>
      <w:r>
        <w:rPr>
          <w:b/>
          <w:sz w:val="28"/>
          <w:szCs w:val="28"/>
        </w:rPr>
        <w:t>3</w:t>
      </w:r>
      <w:r w:rsidR="004F55FD" w:rsidRPr="00676EBA">
        <w:rPr>
          <w:b/>
          <w:sz w:val="28"/>
          <w:szCs w:val="28"/>
        </w:rPr>
        <w:t xml:space="preserve"> </w:t>
      </w:r>
      <w:r w:rsidR="0029672B" w:rsidRPr="00676EBA">
        <w:rPr>
          <w:b/>
          <w:sz w:val="28"/>
          <w:szCs w:val="28"/>
        </w:rPr>
        <w:t>:</w:t>
      </w:r>
      <w:proofErr w:type="gramEnd"/>
      <w:r w:rsidR="0029672B" w:rsidRPr="00676EBA">
        <w:rPr>
          <w:b/>
          <w:sz w:val="28"/>
          <w:szCs w:val="28"/>
        </w:rPr>
        <w:t xml:space="preserve"> </w:t>
      </w:r>
      <w:r w:rsidR="00A4001D" w:rsidRPr="00676EBA">
        <w:rPr>
          <w:b/>
          <w:sz w:val="28"/>
          <w:szCs w:val="28"/>
        </w:rPr>
        <w:t>Task</w:t>
      </w:r>
      <w:r w:rsidR="007815A3" w:rsidRPr="00676EBA">
        <w:rPr>
          <w:b/>
          <w:sz w:val="28"/>
          <w:szCs w:val="28"/>
        </w:rPr>
        <w:t xml:space="preserve"> </w:t>
      </w:r>
    </w:p>
    <w:p w:rsidR="0029672B" w:rsidRPr="002716B7" w:rsidRDefault="00585678" w:rsidP="00ED0302">
      <w:pPr>
        <w:rPr>
          <w:color w:val="2E74B5" w:themeColor="accent1" w:themeShade="BF"/>
        </w:rPr>
      </w:pPr>
      <w:r w:rsidRPr="00ED0302">
        <w:rPr>
          <w:noProof/>
          <w:color w:val="4472C4" w:themeColor="accent5"/>
          <w14:textFill>
            <w14:gradFill>
              <w14:gsLst>
                <w14:gs w14:pos="0">
                  <w14:schemeClr w14:val="accent5">
                    <w14:lumMod w14:val="50000"/>
                    <w14:tint w14:val="66000"/>
                    <w14:satMod w14:val="160000"/>
                  </w14:schemeClr>
                </w14:gs>
                <w14:gs w14:pos="50000">
                  <w14:schemeClr w14:val="accent5">
                    <w14:lumMod w14:val="50000"/>
                    <w14:tint w14:val="44500"/>
                    <w14:satMod w14:val="160000"/>
                  </w14:schemeClr>
                </w14:gs>
                <w14:gs w14:pos="100000">
                  <w14:schemeClr w14:val="accent5">
                    <w14:lumMod w14:val="50000"/>
                    <w14:tint w14:val="23500"/>
                    <w14:satMod w14:val="160000"/>
                  </w14:schemeClr>
                </w14:gs>
              </w14:gsLst>
              <w14:lin w14:ang="5400000" w14:scaled="0"/>
            </w14:gradFill>
          </w14:textFill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149036</wp:posOffset>
                </wp:positionV>
                <wp:extent cx="6561455" cy="8255"/>
                <wp:effectExtent l="0" t="0" r="29845" b="2984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61455" cy="825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CD35BE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1.75pt" to="516.6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" strokecolor="#747070 [1614]" strokeweight="1.5pt">
                <v:stroke joinstyle="miter"/>
                <w10:wrap anchorx="margin"/>
              </v:line>
            </w:pict>
          </mc:Fallback>
        </mc:AlternateContent>
      </w:r>
    </w:p>
    <w:p w:rsidR="002716B7" w:rsidRPr="002716B7" w:rsidRDefault="002716B7" w:rsidP="0029672B">
      <w:pPr>
        <w:jc w:val="center"/>
        <w:rPr>
          <w:b/>
          <w:color w:val="2F5496" w:themeColor="accent5" w:themeShade="BF"/>
          <w:sz w:val="48"/>
          <w:szCs w:val="48"/>
        </w:rPr>
      </w:pPr>
      <w:r w:rsidRPr="002716B7">
        <w:rPr>
          <w:b/>
          <w:color w:val="2F5496" w:themeColor="accent5" w:themeShade="BF"/>
          <w:sz w:val="48"/>
          <w:szCs w:val="48"/>
        </w:rPr>
        <w:t xml:space="preserve">Week 03: Advanced Scanning &amp; Defensive Strategies </w:t>
      </w:r>
    </w:p>
    <w:p w:rsidR="0029672B" w:rsidRPr="00676EBA" w:rsidRDefault="0029672B" w:rsidP="0029672B">
      <w:pPr>
        <w:jc w:val="center"/>
        <w:rPr>
          <w:b/>
          <w:color w:val="000000" w:themeColor="text1"/>
        </w:rPr>
      </w:pPr>
      <w:r w:rsidRPr="00676EBA">
        <w:rPr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24714</wp:posOffset>
                </wp:positionH>
                <wp:positionV relativeFrom="paragraph">
                  <wp:posOffset>1583827</wp:posOffset>
                </wp:positionV>
                <wp:extent cx="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1D26E1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95pt,124.7pt" to="1.95pt,1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" strokecolor="#5b9bd5 [3204]" strokeweight=".5pt">
                <v:stroke joinstyle="miter"/>
              </v:line>
            </w:pict>
          </mc:Fallback>
        </mc:AlternateContent>
      </w:r>
      <w:proofErr w:type="gramStart"/>
      <w:r w:rsidRPr="00676EBA">
        <w:rPr>
          <w:b/>
          <w:color w:val="000000" w:themeColor="text1"/>
        </w:rPr>
        <w:t>Objective</w:t>
      </w:r>
      <w:r w:rsidR="00ED0302" w:rsidRPr="00676EBA">
        <w:rPr>
          <w:b/>
          <w:color w:val="000000" w:themeColor="text1"/>
        </w:rPr>
        <w:t xml:space="preserve"> </w:t>
      </w:r>
      <w:r w:rsidRPr="00676EBA">
        <w:rPr>
          <w:b/>
          <w:color w:val="000000" w:themeColor="text1"/>
        </w:rPr>
        <w:t>:</w:t>
      </w:r>
      <w:proofErr w:type="gramEnd"/>
      <w:r w:rsidRPr="0029672B">
        <w:rPr>
          <w:b/>
          <w:color w:val="000000" w:themeColor="text1"/>
          <w:sz w:val="28"/>
          <w:szCs w:val="28"/>
        </w:rPr>
        <w:t xml:space="preserve"> </w:t>
      </w:r>
      <w:r w:rsidR="002716B7" w:rsidRPr="002716B7">
        <w:rPr>
          <w:color w:val="000000" w:themeColor="text1"/>
        </w:rPr>
        <w:t>To perform automated vulnerability assessments and analyze advanced defensive mechanisms like WAF and CSP.</w:t>
      </w:r>
    </w:p>
    <w:p w:rsidR="00A4001D" w:rsidRDefault="00585678" w:rsidP="0029672B">
      <w:pPr>
        <w:jc w:val="center"/>
        <w:rPr>
          <w:b/>
          <w:color w:val="000000" w:themeColor="text1"/>
          <w:sz w:val="28"/>
          <w:szCs w:val="28"/>
        </w:rPr>
      </w:pPr>
      <w:r w:rsidRPr="00ED0302">
        <w:rPr>
          <w:b/>
          <w:noProof/>
          <w:color w:val="BFBFBF" w:themeColor="background1" w:themeShade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846E59" wp14:editId="388A0760">
                <wp:simplePos x="0" y="0"/>
                <wp:positionH relativeFrom="margin">
                  <wp:align>center</wp:align>
                </wp:positionH>
                <wp:positionV relativeFrom="paragraph">
                  <wp:posOffset>230568</wp:posOffset>
                </wp:positionV>
                <wp:extent cx="6561455" cy="8255"/>
                <wp:effectExtent l="0" t="0" r="29845" b="2984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61455" cy="825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10357D" id="Straight Connector 8" o:spid="_x0000_s1026" style="position:absolute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8.15pt" to="516.6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" strokecolor="#747070 [1614]" strokeweight="1.5pt">
                <v:stroke joinstyle="miter"/>
                <w10:wrap anchorx="margin"/>
              </v:line>
            </w:pict>
          </mc:Fallback>
        </mc:AlternateContent>
      </w:r>
      <w:r w:rsidR="00A4001D" w:rsidRPr="0029672B">
        <w:rPr>
          <w:b/>
          <w:noProof/>
          <w:color w:val="AEAAAA" w:themeColor="background2" w:themeShade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042597" wp14:editId="7822FCDA">
                <wp:simplePos x="0" y="0"/>
                <wp:positionH relativeFrom="column">
                  <wp:posOffset>-70338</wp:posOffset>
                </wp:positionH>
                <wp:positionV relativeFrom="paragraph">
                  <wp:posOffset>228385</wp:posOffset>
                </wp:positionV>
                <wp:extent cx="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C6A1B9" id="Straight Connector 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55pt,18pt" to="-5.55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" strokecolor="#747070 [1614]" strokeweight="1.5pt">
                <v:stroke joinstyle="miter"/>
              </v:line>
            </w:pict>
          </mc:Fallback>
        </mc:AlternateContent>
      </w:r>
    </w:p>
    <w:p w:rsidR="00585678" w:rsidRDefault="00585678" w:rsidP="00A4001D">
      <w:pPr>
        <w:jc w:val="center"/>
        <w:rPr>
          <w:b/>
          <w:color w:val="000000" w:themeColor="text1"/>
          <w:sz w:val="28"/>
          <w:szCs w:val="28"/>
        </w:rPr>
      </w:pPr>
    </w:p>
    <w:p w:rsidR="00676EBA" w:rsidRDefault="00676EBA" w:rsidP="00A4001D">
      <w:pPr>
        <w:jc w:val="center"/>
        <w:rPr>
          <w:b/>
          <w:color w:val="000000" w:themeColor="text1"/>
          <w:sz w:val="28"/>
          <w:szCs w:val="28"/>
        </w:rPr>
      </w:pPr>
    </w:p>
    <w:p w:rsidR="0029672B" w:rsidRPr="00676EBA" w:rsidRDefault="0029672B" w:rsidP="00395358">
      <w:pPr>
        <w:spacing w:after="0" w:line="240" w:lineRule="auto"/>
        <w:jc w:val="center"/>
        <w:rPr>
          <w:b/>
          <w:color w:val="000000" w:themeColor="text1"/>
          <w:sz w:val="24"/>
          <w:szCs w:val="24"/>
        </w:rPr>
      </w:pPr>
      <w:r w:rsidRPr="00676EBA">
        <w:rPr>
          <w:b/>
          <w:color w:val="000000" w:themeColor="text1"/>
          <w:sz w:val="24"/>
          <w:szCs w:val="24"/>
        </w:rPr>
        <w:t xml:space="preserve">Submitted </w:t>
      </w:r>
      <w:proofErr w:type="gramStart"/>
      <w:r w:rsidRPr="00676EBA">
        <w:rPr>
          <w:b/>
          <w:color w:val="000000" w:themeColor="text1"/>
          <w:sz w:val="24"/>
          <w:szCs w:val="24"/>
        </w:rPr>
        <w:t>By :</w:t>
      </w:r>
      <w:proofErr w:type="gramEnd"/>
    </w:p>
    <w:p w:rsidR="00395358" w:rsidRPr="00676EBA" w:rsidRDefault="0029672B" w:rsidP="00395358">
      <w:pPr>
        <w:spacing w:after="0" w:line="240" w:lineRule="auto"/>
        <w:jc w:val="center"/>
        <w:rPr>
          <w:color w:val="000000" w:themeColor="text1"/>
          <w:sz w:val="24"/>
          <w:szCs w:val="24"/>
        </w:rPr>
      </w:pPr>
      <w:r w:rsidRPr="00676EBA">
        <w:rPr>
          <w:color w:val="000000" w:themeColor="text1"/>
          <w:sz w:val="24"/>
          <w:szCs w:val="24"/>
        </w:rPr>
        <w:t>Usman Ghani</w:t>
      </w:r>
    </w:p>
    <w:p w:rsidR="00395358" w:rsidRDefault="00395358" w:rsidP="00395358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</w:p>
    <w:p w:rsidR="00395358" w:rsidRPr="00676EBA" w:rsidRDefault="00395358" w:rsidP="00395358">
      <w:pPr>
        <w:spacing w:after="0" w:line="240" w:lineRule="auto"/>
        <w:jc w:val="center"/>
        <w:rPr>
          <w:b/>
          <w:color w:val="000000" w:themeColor="text1"/>
          <w:sz w:val="24"/>
          <w:szCs w:val="24"/>
        </w:rPr>
      </w:pPr>
      <w:r w:rsidRPr="00676EBA">
        <w:rPr>
          <w:b/>
          <w:color w:val="000000" w:themeColor="text1"/>
          <w:sz w:val="24"/>
          <w:szCs w:val="24"/>
        </w:rPr>
        <w:t>DHC ID:</w:t>
      </w:r>
    </w:p>
    <w:p w:rsidR="00395358" w:rsidRPr="00676EBA" w:rsidRDefault="00395358" w:rsidP="00395358">
      <w:pPr>
        <w:spacing w:after="0" w:line="240" w:lineRule="auto"/>
        <w:jc w:val="center"/>
        <w:rPr>
          <w:color w:val="000000" w:themeColor="text1"/>
          <w:sz w:val="24"/>
          <w:szCs w:val="24"/>
        </w:rPr>
      </w:pPr>
      <w:r w:rsidRPr="00676EBA">
        <w:rPr>
          <w:color w:val="000000" w:themeColor="text1"/>
          <w:sz w:val="24"/>
          <w:szCs w:val="24"/>
        </w:rPr>
        <w:t>2502</w:t>
      </w:r>
    </w:p>
    <w:p w:rsidR="00395358" w:rsidRPr="00676EBA" w:rsidRDefault="00395358" w:rsidP="00395358">
      <w:pPr>
        <w:spacing w:after="0" w:line="240" w:lineRule="auto"/>
        <w:jc w:val="center"/>
        <w:rPr>
          <w:color w:val="000000" w:themeColor="text1"/>
          <w:sz w:val="24"/>
          <w:szCs w:val="24"/>
        </w:rPr>
      </w:pPr>
    </w:p>
    <w:p w:rsidR="0029672B" w:rsidRPr="00676EBA" w:rsidRDefault="0029672B" w:rsidP="00395358">
      <w:pPr>
        <w:spacing w:after="0" w:line="240" w:lineRule="auto"/>
        <w:jc w:val="center"/>
        <w:rPr>
          <w:b/>
          <w:color w:val="000000" w:themeColor="text1"/>
          <w:sz w:val="24"/>
          <w:szCs w:val="24"/>
        </w:rPr>
      </w:pPr>
      <w:r w:rsidRPr="00676EBA">
        <w:rPr>
          <w:b/>
          <w:color w:val="000000" w:themeColor="text1"/>
          <w:sz w:val="24"/>
          <w:szCs w:val="24"/>
        </w:rPr>
        <w:t>Instructor:</w:t>
      </w:r>
    </w:p>
    <w:p w:rsidR="0029672B" w:rsidRPr="00676EBA" w:rsidRDefault="00395358" w:rsidP="00395358">
      <w:pPr>
        <w:spacing w:after="0"/>
        <w:jc w:val="center"/>
        <w:rPr>
          <w:color w:val="000000" w:themeColor="text1"/>
          <w:sz w:val="24"/>
          <w:szCs w:val="24"/>
        </w:rPr>
      </w:pPr>
      <w:proofErr w:type="spellStart"/>
      <w:r w:rsidRPr="00676EBA">
        <w:rPr>
          <w:color w:val="000000" w:themeColor="text1"/>
          <w:sz w:val="24"/>
          <w:szCs w:val="24"/>
        </w:rPr>
        <w:t>Faizan</w:t>
      </w:r>
      <w:proofErr w:type="spellEnd"/>
      <w:r w:rsidRPr="00676EBA">
        <w:rPr>
          <w:color w:val="000000" w:themeColor="text1"/>
          <w:sz w:val="24"/>
          <w:szCs w:val="24"/>
        </w:rPr>
        <w:t xml:space="preserve"> Khan</w:t>
      </w:r>
    </w:p>
    <w:p w:rsidR="00395358" w:rsidRPr="00676EBA" w:rsidRDefault="00395358" w:rsidP="00395358">
      <w:pPr>
        <w:spacing w:after="0"/>
        <w:jc w:val="center"/>
        <w:rPr>
          <w:color w:val="000000" w:themeColor="text1"/>
          <w:sz w:val="24"/>
          <w:szCs w:val="24"/>
        </w:rPr>
      </w:pPr>
    </w:p>
    <w:p w:rsidR="00395358" w:rsidRPr="00676EBA" w:rsidRDefault="00395358" w:rsidP="00395358">
      <w:pPr>
        <w:spacing w:after="0" w:line="240" w:lineRule="auto"/>
        <w:jc w:val="center"/>
        <w:rPr>
          <w:b/>
          <w:color w:val="000000" w:themeColor="text1"/>
          <w:sz w:val="24"/>
          <w:szCs w:val="24"/>
        </w:rPr>
      </w:pPr>
      <w:proofErr w:type="gramStart"/>
      <w:r w:rsidRPr="00676EBA">
        <w:rPr>
          <w:b/>
          <w:color w:val="000000" w:themeColor="text1"/>
          <w:sz w:val="24"/>
          <w:szCs w:val="24"/>
        </w:rPr>
        <w:t>Week</w:t>
      </w:r>
      <w:r w:rsidR="007815A3" w:rsidRPr="00676EBA">
        <w:rPr>
          <w:b/>
          <w:color w:val="000000" w:themeColor="text1"/>
          <w:sz w:val="24"/>
          <w:szCs w:val="24"/>
        </w:rPr>
        <w:t xml:space="preserve"> </w:t>
      </w:r>
      <w:r w:rsidRPr="00676EBA">
        <w:rPr>
          <w:b/>
          <w:color w:val="000000" w:themeColor="text1"/>
          <w:sz w:val="24"/>
          <w:szCs w:val="24"/>
        </w:rPr>
        <w:t>:</w:t>
      </w:r>
      <w:proofErr w:type="gramEnd"/>
    </w:p>
    <w:p w:rsidR="00395358" w:rsidRPr="00676EBA" w:rsidRDefault="00395358" w:rsidP="00395358">
      <w:pPr>
        <w:spacing w:after="0" w:line="240" w:lineRule="auto"/>
        <w:jc w:val="center"/>
        <w:rPr>
          <w:color w:val="000000" w:themeColor="text1"/>
          <w:sz w:val="24"/>
          <w:szCs w:val="24"/>
        </w:rPr>
      </w:pPr>
      <w:r w:rsidRPr="00676EBA">
        <w:rPr>
          <w:b/>
          <w:color w:val="000000" w:themeColor="text1"/>
          <w:sz w:val="24"/>
          <w:szCs w:val="24"/>
        </w:rPr>
        <w:t xml:space="preserve"> </w:t>
      </w:r>
      <w:r w:rsidR="002716B7">
        <w:rPr>
          <w:color w:val="000000" w:themeColor="text1"/>
          <w:sz w:val="24"/>
          <w:szCs w:val="24"/>
        </w:rPr>
        <w:t>Red Team - Week 3</w:t>
      </w:r>
    </w:p>
    <w:p w:rsidR="00395358" w:rsidRPr="00676EBA" w:rsidRDefault="00395358" w:rsidP="00395358">
      <w:pPr>
        <w:spacing w:after="0" w:line="240" w:lineRule="auto"/>
        <w:jc w:val="center"/>
        <w:rPr>
          <w:color w:val="000000" w:themeColor="text1"/>
          <w:sz w:val="24"/>
          <w:szCs w:val="24"/>
        </w:rPr>
      </w:pPr>
    </w:p>
    <w:p w:rsidR="00395358" w:rsidRPr="00676EBA" w:rsidRDefault="00395358" w:rsidP="00395358">
      <w:pPr>
        <w:spacing w:after="0"/>
        <w:jc w:val="center"/>
        <w:rPr>
          <w:color w:val="000000" w:themeColor="text1"/>
          <w:sz w:val="24"/>
          <w:szCs w:val="24"/>
        </w:rPr>
      </w:pPr>
      <w:r w:rsidRPr="00676EBA">
        <w:rPr>
          <w:color w:val="000000" w:themeColor="text1"/>
          <w:sz w:val="24"/>
          <w:szCs w:val="24"/>
        </w:rPr>
        <w:t>​</w:t>
      </w:r>
      <w:r w:rsidRPr="00676EBA">
        <w:rPr>
          <w:b/>
          <w:color w:val="000000" w:themeColor="text1"/>
          <w:sz w:val="24"/>
          <w:szCs w:val="24"/>
        </w:rPr>
        <w:t>Date:</w:t>
      </w:r>
      <w:r w:rsidRPr="00676EBA">
        <w:rPr>
          <w:color w:val="000000" w:themeColor="text1"/>
          <w:sz w:val="24"/>
          <w:szCs w:val="24"/>
        </w:rPr>
        <w:t xml:space="preserve"> </w:t>
      </w:r>
    </w:p>
    <w:p w:rsidR="002716B7" w:rsidRDefault="002716B7" w:rsidP="00395358">
      <w:pPr>
        <w:spacing w:after="0"/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April 21</w:t>
      </w:r>
      <w:r w:rsidR="00395358" w:rsidRPr="00676EBA">
        <w:rPr>
          <w:color w:val="000000" w:themeColor="text1"/>
          <w:sz w:val="24"/>
          <w:szCs w:val="24"/>
        </w:rPr>
        <w:t>, 2026</w:t>
      </w:r>
    </w:p>
    <w:p w:rsidR="002716B7" w:rsidRDefault="001947BD" w:rsidP="002716B7">
      <w:pPr>
        <w:pStyle w:val="ListParagraph"/>
        <w:rPr>
          <w:b/>
          <w:color w:val="000000" w:themeColor="text1"/>
          <w:sz w:val="32"/>
          <w:szCs w:val="32"/>
        </w:rPr>
      </w:pPr>
      <w:r>
        <w:rPr>
          <w:b/>
          <w:color w:val="000000" w:themeColor="text1"/>
          <w:sz w:val="32"/>
          <w:szCs w:val="32"/>
        </w:rPr>
        <w:lastRenderedPageBreak/>
        <w:t xml:space="preserve">            </w:t>
      </w:r>
      <w:proofErr w:type="gramStart"/>
      <w:r w:rsidR="002716B7" w:rsidRPr="002716B7">
        <w:rPr>
          <w:b/>
          <w:color w:val="000000" w:themeColor="text1"/>
          <w:sz w:val="32"/>
          <w:szCs w:val="32"/>
        </w:rPr>
        <w:t>1:0  AUTOMATED</w:t>
      </w:r>
      <w:proofErr w:type="gramEnd"/>
      <w:r w:rsidR="002716B7" w:rsidRPr="002716B7">
        <w:rPr>
          <w:b/>
          <w:color w:val="000000" w:themeColor="text1"/>
          <w:sz w:val="32"/>
          <w:szCs w:val="32"/>
        </w:rPr>
        <w:t xml:space="preserve"> SCANNING WITH NIKTO</w:t>
      </w:r>
    </w:p>
    <w:p w:rsidR="002716B7" w:rsidRDefault="002716B7" w:rsidP="002716B7">
      <w:pPr>
        <w:pStyle w:val="ListParagraph"/>
        <w:rPr>
          <w:b/>
          <w:color w:val="000000" w:themeColor="text1"/>
          <w:sz w:val="32"/>
          <w:szCs w:val="32"/>
        </w:rPr>
      </w:pPr>
    </w:p>
    <w:p w:rsidR="001947BD" w:rsidRDefault="002716B7" w:rsidP="003852BC">
      <w:pPr>
        <w:pStyle w:val="ListParagraph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32"/>
          <w:szCs w:val="32"/>
        </w:rPr>
        <w:t xml:space="preserve"> </w:t>
      </w:r>
      <w:r w:rsidR="001947BD">
        <w:rPr>
          <w:b/>
          <w:color w:val="000000" w:themeColor="text1"/>
          <w:sz w:val="32"/>
          <w:szCs w:val="32"/>
        </w:rPr>
        <w:t xml:space="preserve">               </w:t>
      </w:r>
      <w:r>
        <w:rPr>
          <w:b/>
          <w:color w:val="000000" w:themeColor="text1"/>
          <w:sz w:val="32"/>
          <w:szCs w:val="32"/>
        </w:rPr>
        <w:t xml:space="preserve">  </w:t>
      </w:r>
      <w:r w:rsidR="001947BD">
        <w:rPr>
          <w:b/>
          <w:color w:val="000000" w:themeColor="text1"/>
          <w:sz w:val="32"/>
          <w:szCs w:val="32"/>
        </w:rPr>
        <w:t xml:space="preserve">  </w:t>
      </w:r>
      <w:r>
        <w:rPr>
          <w:b/>
          <w:color w:val="000000" w:themeColor="text1"/>
          <w:sz w:val="32"/>
          <w:szCs w:val="32"/>
        </w:rPr>
        <w:t xml:space="preserve">   </w:t>
      </w:r>
      <w:r w:rsidR="001947BD">
        <w:rPr>
          <w:b/>
          <w:color w:val="000000" w:themeColor="text1"/>
          <w:sz w:val="28"/>
          <w:szCs w:val="28"/>
        </w:rPr>
        <w:t xml:space="preserve">  </w:t>
      </w:r>
      <w:proofErr w:type="gramStart"/>
      <w:r w:rsidR="001947BD">
        <w:rPr>
          <w:b/>
          <w:color w:val="000000" w:themeColor="text1"/>
          <w:sz w:val="28"/>
          <w:szCs w:val="28"/>
        </w:rPr>
        <w:t>1:1  Objective</w:t>
      </w:r>
      <w:proofErr w:type="gramEnd"/>
      <w:r w:rsidR="001947BD">
        <w:rPr>
          <w:b/>
          <w:color w:val="000000" w:themeColor="text1"/>
          <w:sz w:val="28"/>
          <w:szCs w:val="28"/>
        </w:rPr>
        <w:t xml:space="preserve"> </w:t>
      </w:r>
    </w:p>
    <w:p w:rsidR="00395358" w:rsidRDefault="002716B7" w:rsidP="003852BC">
      <w:pPr>
        <w:pStyle w:val="ListParagraph"/>
        <w:rPr>
          <w:color w:val="000000" w:themeColor="text1"/>
          <w:sz w:val="24"/>
          <w:szCs w:val="24"/>
        </w:rPr>
      </w:pPr>
      <w:r w:rsidRPr="003852BC">
        <w:rPr>
          <w:b/>
          <w:color w:val="000000" w:themeColor="text1"/>
          <w:sz w:val="28"/>
          <w:szCs w:val="28"/>
        </w:rPr>
        <w:t xml:space="preserve"> </w:t>
      </w:r>
      <w:r w:rsidR="003852BC" w:rsidRPr="003852BC">
        <w:rPr>
          <w:color w:val="000000" w:themeColor="text1"/>
          <w:sz w:val="24"/>
          <w:szCs w:val="24"/>
        </w:rPr>
        <w:t>The goal of this assignment was to use automated tools to perform a quick security audit of the web server to find common misconfigurations.</w:t>
      </w:r>
    </w:p>
    <w:p w:rsidR="001947BD" w:rsidRDefault="001947BD" w:rsidP="003852BC">
      <w:pPr>
        <w:pStyle w:val="ListParagraph"/>
        <w:rPr>
          <w:color w:val="000000" w:themeColor="text1"/>
          <w:sz w:val="24"/>
          <w:szCs w:val="24"/>
        </w:rPr>
      </w:pPr>
    </w:p>
    <w:p w:rsidR="001947BD" w:rsidRPr="003852BC" w:rsidRDefault="001947BD" w:rsidP="001947BD">
      <w:pPr>
        <w:pStyle w:val="ListParagraph"/>
        <w:jc w:val="center"/>
        <w:rPr>
          <w:b/>
          <w:color w:val="000000" w:themeColor="text1"/>
          <w:sz w:val="28"/>
          <w:szCs w:val="28"/>
        </w:rPr>
      </w:pPr>
      <w:bookmarkStart w:id="0" w:name="_GoBack"/>
      <w:r>
        <w:rPr>
          <w:b/>
          <w:noProof/>
          <w:color w:val="000000" w:themeColor="text1"/>
          <w:sz w:val="28"/>
          <w:szCs w:val="28"/>
        </w:rPr>
        <w:drawing>
          <wp:inline distT="0" distB="0" distL="0" distR="0">
            <wp:extent cx="5943600" cy="4196686"/>
            <wp:effectExtent l="19050" t="19050" r="19050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330" cy="421344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p w:rsidR="002716B7" w:rsidRDefault="002716B7" w:rsidP="002716B7">
      <w:pPr>
        <w:pStyle w:val="ListParagraph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             </w:t>
      </w:r>
    </w:p>
    <w:p w:rsidR="001947BD" w:rsidRPr="001947BD" w:rsidRDefault="001947BD" w:rsidP="001947BD">
      <w:pPr>
        <w:rPr>
          <w:b/>
          <w:color w:val="000000" w:themeColor="text1"/>
          <w:sz w:val="32"/>
          <w:szCs w:val="32"/>
        </w:rPr>
      </w:pPr>
      <w:r>
        <w:rPr>
          <w:b/>
          <w:color w:val="000000" w:themeColor="text1"/>
          <w:sz w:val="28"/>
          <w:szCs w:val="28"/>
        </w:rPr>
        <w:t xml:space="preserve">                                     </w:t>
      </w:r>
      <w:r w:rsidRPr="001947BD">
        <w:rPr>
          <w:b/>
          <w:color w:val="000000" w:themeColor="text1"/>
          <w:sz w:val="28"/>
          <w:szCs w:val="28"/>
        </w:rPr>
        <w:t xml:space="preserve">  </w:t>
      </w:r>
      <w:r w:rsidR="003852BC" w:rsidRPr="001947BD">
        <w:rPr>
          <w:b/>
          <w:color w:val="000000" w:themeColor="text1"/>
          <w:sz w:val="28"/>
          <w:szCs w:val="28"/>
        </w:rPr>
        <w:t xml:space="preserve"> </w:t>
      </w:r>
      <w:r>
        <w:rPr>
          <w:b/>
          <w:color w:val="000000" w:themeColor="text1"/>
          <w:sz w:val="28"/>
          <w:szCs w:val="28"/>
        </w:rPr>
        <w:t xml:space="preserve">1.2 Observations </w:t>
      </w:r>
    </w:p>
    <w:p w:rsidR="003852BC" w:rsidRDefault="003852BC" w:rsidP="003852BC">
      <w:pPr>
        <w:jc w:val="center"/>
        <w:rPr>
          <w:color w:val="000000" w:themeColor="text1"/>
          <w:sz w:val="24"/>
          <w:szCs w:val="24"/>
        </w:rPr>
      </w:pPr>
      <w:r>
        <w:rPr>
          <w:b/>
          <w:color w:val="000000" w:themeColor="text1"/>
          <w:sz w:val="32"/>
          <w:szCs w:val="32"/>
        </w:rPr>
        <w:t xml:space="preserve"> </w:t>
      </w:r>
      <w:r w:rsidRPr="003852BC">
        <w:rPr>
          <w:color w:val="000000" w:themeColor="text1"/>
          <w:sz w:val="24"/>
          <w:szCs w:val="24"/>
        </w:rPr>
        <w:t>The scan identified the target server fingerprint and highlighted potential vulnerabilities in the web server configuration.</w:t>
      </w:r>
    </w:p>
    <w:p w:rsidR="00301EE3" w:rsidRDefault="00301EE3" w:rsidP="00301EE3">
      <w:pPr>
        <w:rPr>
          <w:b/>
          <w:color w:val="000000" w:themeColor="text1"/>
          <w:sz w:val="36"/>
          <w:szCs w:val="36"/>
        </w:rPr>
      </w:pPr>
    </w:p>
    <w:p w:rsidR="001947BD" w:rsidRDefault="001947BD" w:rsidP="001947BD">
      <w:pPr>
        <w:rPr>
          <w:b/>
          <w:color w:val="000000" w:themeColor="text1"/>
          <w:sz w:val="32"/>
          <w:szCs w:val="32"/>
        </w:rPr>
      </w:pPr>
      <w:r>
        <w:rPr>
          <w:b/>
          <w:color w:val="000000" w:themeColor="text1"/>
          <w:sz w:val="32"/>
          <w:szCs w:val="32"/>
        </w:rPr>
        <w:t xml:space="preserve">                       </w:t>
      </w:r>
      <w:r w:rsidR="00301EE3" w:rsidRPr="00301EE3">
        <w:rPr>
          <w:b/>
          <w:color w:val="000000" w:themeColor="text1"/>
          <w:sz w:val="32"/>
          <w:szCs w:val="32"/>
        </w:rPr>
        <w:t>2.0 WEB AP</w:t>
      </w:r>
      <w:r>
        <w:rPr>
          <w:b/>
          <w:color w:val="000000" w:themeColor="text1"/>
          <w:sz w:val="32"/>
          <w:szCs w:val="32"/>
        </w:rPr>
        <w:t>PLICATION FIREWALL (WAF</w:t>
      </w:r>
    </w:p>
    <w:p w:rsidR="001947BD" w:rsidRDefault="001947BD" w:rsidP="001947BD">
      <w:pPr>
        <w:rPr>
          <w:b/>
          <w:color w:val="000000" w:themeColor="text1"/>
          <w:sz w:val="32"/>
          <w:szCs w:val="32"/>
        </w:rPr>
      </w:pPr>
    </w:p>
    <w:p w:rsidR="001947BD" w:rsidRPr="001947BD" w:rsidRDefault="001947BD" w:rsidP="001947BD">
      <w:pPr>
        <w:rPr>
          <w:b/>
          <w:color w:val="000000" w:themeColor="text1"/>
          <w:sz w:val="32"/>
          <w:szCs w:val="32"/>
        </w:rPr>
      </w:pPr>
      <w:r>
        <w:rPr>
          <w:b/>
          <w:color w:val="000000" w:themeColor="text1"/>
          <w:sz w:val="32"/>
          <w:szCs w:val="32"/>
        </w:rPr>
        <w:t xml:space="preserve">                                   </w:t>
      </w:r>
      <w:r w:rsidR="00301EE3" w:rsidRPr="00301EE3">
        <w:rPr>
          <w:b/>
          <w:color w:val="000000" w:themeColor="text1"/>
          <w:sz w:val="28"/>
          <w:szCs w:val="28"/>
        </w:rPr>
        <w:t>2.1 Tool Used: WAFW00F</w:t>
      </w:r>
    </w:p>
    <w:p w:rsidR="00301EE3" w:rsidRDefault="00301EE3" w:rsidP="001947BD">
      <w:pPr>
        <w:jc w:val="center"/>
        <w:rPr>
          <w:color w:val="000000" w:themeColor="text1"/>
          <w:sz w:val="24"/>
          <w:szCs w:val="24"/>
        </w:rPr>
      </w:pPr>
      <w:r w:rsidRPr="00301EE3">
        <w:rPr>
          <w:b/>
          <w:color w:val="000000" w:themeColor="text1"/>
          <w:sz w:val="28"/>
          <w:szCs w:val="28"/>
        </w:rPr>
        <w:lastRenderedPageBreak/>
        <w:t>:</w:t>
      </w:r>
      <w:r>
        <w:rPr>
          <w:b/>
          <w:color w:val="000000" w:themeColor="text1"/>
          <w:sz w:val="24"/>
          <w:szCs w:val="24"/>
        </w:rPr>
        <w:t xml:space="preserve"> </w:t>
      </w:r>
      <w:r w:rsidRPr="00301EE3">
        <w:rPr>
          <w:color w:val="000000" w:themeColor="text1"/>
          <w:sz w:val="24"/>
          <w:szCs w:val="24"/>
        </w:rPr>
        <w:t>We used the WAFW00F tool to identify if any firewall is protecting the target application from common web attacks.</w:t>
      </w:r>
    </w:p>
    <w:p w:rsidR="001947BD" w:rsidRPr="001947BD" w:rsidRDefault="001947BD" w:rsidP="001947BD">
      <w:pPr>
        <w:jc w:val="center"/>
        <w:rPr>
          <w:b/>
          <w:color w:val="000000" w:themeColor="text1"/>
          <w:sz w:val="32"/>
          <w:szCs w:val="32"/>
        </w:rPr>
      </w:pPr>
    </w:p>
    <w:p w:rsidR="00301EE3" w:rsidRDefault="00301EE3" w:rsidP="001947BD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>
            <wp:extent cx="5942330" cy="3065930"/>
            <wp:effectExtent l="19050" t="19050" r="20320" b="203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544" cy="309029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01EE3" w:rsidRDefault="00301EE3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br w:type="page"/>
      </w:r>
    </w:p>
    <w:p w:rsidR="00301EE3" w:rsidRDefault="001947BD" w:rsidP="001947BD">
      <w:pPr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lastRenderedPageBreak/>
        <w:t xml:space="preserve">                                               </w:t>
      </w:r>
      <w:r w:rsidR="00301EE3" w:rsidRPr="00301EE3">
        <w:rPr>
          <w:b/>
          <w:color w:val="000000" w:themeColor="text1"/>
          <w:sz w:val="28"/>
          <w:szCs w:val="28"/>
        </w:rPr>
        <w:t>2.2 Result</w:t>
      </w:r>
    </w:p>
    <w:p w:rsidR="00301EE3" w:rsidRPr="00301EE3" w:rsidRDefault="00301EE3" w:rsidP="00301EE3">
      <w:pPr>
        <w:jc w:val="both"/>
        <w:rPr>
          <w:b/>
          <w:color w:val="000000" w:themeColor="text1"/>
          <w:sz w:val="28"/>
          <w:szCs w:val="28"/>
        </w:rPr>
      </w:pPr>
      <w:r w:rsidRPr="00301EE3">
        <w:rPr>
          <w:color w:val="000000" w:themeColor="text1"/>
          <w:sz w:val="24"/>
          <w:szCs w:val="24"/>
        </w:rPr>
        <w:t>The tool confirmed that n</w:t>
      </w:r>
      <w:r>
        <w:rPr>
          <w:color w:val="000000" w:themeColor="text1"/>
          <w:sz w:val="24"/>
          <w:szCs w:val="24"/>
        </w:rPr>
        <w:t xml:space="preserve">o WAF is currently detected. In </w:t>
      </w:r>
      <w:r w:rsidRPr="00301EE3">
        <w:rPr>
          <w:color w:val="000000" w:themeColor="text1"/>
          <w:sz w:val="24"/>
          <w:szCs w:val="24"/>
        </w:rPr>
        <w:t xml:space="preserve">professional environments, a WAF is used to filter malicious payloads like </w:t>
      </w:r>
      <w:proofErr w:type="spellStart"/>
      <w:r w:rsidRPr="00301EE3">
        <w:rPr>
          <w:color w:val="000000" w:themeColor="text1"/>
          <w:sz w:val="24"/>
          <w:szCs w:val="24"/>
        </w:rPr>
        <w:t>SQLi</w:t>
      </w:r>
      <w:proofErr w:type="spellEnd"/>
      <w:r w:rsidRPr="00301EE3">
        <w:rPr>
          <w:color w:val="000000" w:themeColor="text1"/>
          <w:sz w:val="24"/>
          <w:szCs w:val="24"/>
        </w:rPr>
        <w:t xml:space="preserve"> and XSS</w:t>
      </w:r>
      <w:r w:rsidRPr="00301EE3">
        <w:rPr>
          <w:color w:val="000000" w:themeColor="text1"/>
          <w:sz w:val="28"/>
          <w:szCs w:val="28"/>
        </w:rPr>
        <w:t>.</w:t>
      </w:r>
    </w:p>
    <w:p w:rsidR="00301EE3" w:rsidRDefault="00301EE3" w:rsidP="00301EE3">
      <w:pPr>
        <w:jc w:val="both"/>
        <w:rPr>
          <w:color w:val="000000" w:themeColor="text1"/>
          <w:sz w:val="28"/>
          <w:szCs w:val="28"/>
        </w:rPr>
      </w:pPr>
    </w:p>
    <w:p w:rsidR="00301EE3" w:rsidRDefault="00301EE3" w:rsidP="00301EE3">
      <w:pPr>
        <w:jc w:val="center"/>
        <w:rPr>
          <w:b/>
          <w:color w:val="000000" w:themeColor="text1"/>
          <w:sz w:val="32"/>
          <w:szCs w:val="32"/>
        </w:rPr>
      </w:pPr>
      <w:r w:rsidRPr="00301EE3">
        <w:rPr>
          <w:b/>
          <w:color w:val="000000" w:themeColor="text1"/>
          <w:sz w:val="32"/>
          <w:szCs w:val="32"/>
        </w:rPr>
        <w:t>3.0 CONTENT SECURITY POLICY (CSP) ANALYSIS</w:t>
      </w:r>
    </w:p>
    <w:p w:rsidR="00301EE3" w:rsidRDefault="00301EE3" w:rsidP="00301EE3">
      <w:pPr>
        <w:jc w:val="center"/>
        <w:rPr>
          <w:b/>
          <w:color w:val="000000" w:themeColor="text1"/>
          <w:sz w:val="32"/>
          <w:szCs w:val="32"/>
        </w:rPr>
      </w:pPr>
    </w:p>
    <w:p w:rsidR="00301EE3" w:rsidRDefault="001947BD" w:rsidP="001947BD">
      <w:pPr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                                              </w:t>
      </w:r>
      <w:r w:rsidR="00301EE3" w:rsidRPr="00301EE3">
        <w:rPr>
          <w:b/>
          <w:color w:val="000000" w:themeColor="text1"/>
          <w:sz w:val="28"/>
          <w:szCs w:val="28"/>
        </w:rPr>
        <w:t>3.1 Defensive Mechanism</w:t>
      </w:r>
    </w:p>
    <w:p w:rsidR="00301EE3" w:rsidRDefault="00301EE3" w:rsidP="00301EE3">
      <w:pPr>
        <w:jc w:val="center"/>
        <w:rPr>
          <w:color w:val="000000" w:themeColor="text1"/>
          <w:sz w:val="24"/>
          <w:szCs w:val="24"/>
        </w:rPr>
      </w:pPr>
      <w:r w:rsidRPr="00301EE3">
        <w:rPr>
          <w:color w:val="000000" w:themeColor="text1"/>
          <w:sz w:val="24"/>
          <w:szCs w:val="24"/>
        </w:rPr>
        <w:t>CSP is a modern defense strategy that restricts the browser to only execute scripts from trusted sources, effectively stopping XSS attacks</w:t>
      </w:r>
      <w:r>
        <w:rPr>
          <w:color w:val="000000" w:themeColor="text1"/>
          <w:sz w:val="24"/>
          <w:szCs w:val="24"/>
        </w:rPr>
        <w:t>.</w:t>
      </w:r>
    </w:p>
    <w:p w:rsidR="001947BD" w:rsidRDefault="001947BD" w:rsidP="00301EE3">
      <w:pPr>
        <w:jc w:val="center"/>
        <w:rPr>
          <w:color w:val="000000" w:themeColor="text1"/>
          <w:sz w:val="24"/>
          <w:szCs w:val="24"/>
        </w:rPr>
      </w:pPr>
    </w:p>
    <w:p w:rsidR="00301EE3" w:rsidRDefault="001947BD" w:rsidP="001947BD">
      <w:pPr>
        <w:jc w:val="center"/>
        <w:rPr>
          <w:b/>
          <w:color w:val="000000" w:themeColor="text1"/>
          <w:sz w:val="28"/>
          <w:szCs w:val="28"/>
        </w:rPr>
      </w:pPr>
      <w:r w:rsidRPr="001947BD">
        <w:rPr>
          <w:b/>
          <w:color w:val="000000" w:themeColor="text1"/>
          <w:sz w:val="28"/>
          <w:szCs w:val="28"/>
        </w:rPr>
        <w:t>3.2 Implementation Example</w:t>
      </w:r>
    </w:p>
    <w:p w:rsidR="001947BD" w:rsidRDefault="001947BD" w:rsidP="001947BD">
      <w:pPr>
        <w:jc w:val="center"/>
        <w:rPr>
          <w:color w:val="000000" w:themeColor="text1"/>
        </w:rPr>
      </w:pPr>
      <w:r>
        <w:rPr>
          <w:color w:val="000000" w:themeColor="text1"/>
        </w:rPr>
        <w:t xml:space="preserve">       </w:t>
      </w:r>
      <w:r w:rsidRPr="001947BD">
        <w:rPr>
          <w:color w:val="000000" w:themeColor="text1"/>
        </w:rPr>
        <w:t>Content-Security-Policy: script-</w:t>
      </w:r>
      <w:proofErr w:type="spellStart"/>
      <w:r w:rsidRPr="001947BD">
        <w:rPr>
          <w:color w:val="000000" w:themeColor="text1"/>
        </w:rPr>
        <w:t>src</w:t>
      </w:r>
      <w:proofErr w:type="spellEnd"/>
      <w:r w:rsidRPr="001947BD">
        <w:rPr>
          <w:color w:val="000000" w:themeColor="text1"/>
        </w:rPr>
        <w:t xml:space="preserve"> 'self';</w:t>
      </w:r>
    </w:p>
    <w:p w:rsidR="001947BD" w:rsidRDefault="001947BD" w:rsidP="001947BD">
      <w:pPr>
        <w:jc w:val="center"/>
        <w:rPr>
          <w:color w:val="000000" w:themeColor="text1"/>
        </w:rPr>
      </w:pPr>
    </w:p>
    <w:p w:rsidR="001947BD" w:rsidRDefault="001947BD" w:rsidP="001947BD">
      <w:pPr>
        <w:jc w:val="center"/>
        <w:rPr>
          <w:color w:val="000000" w:themeColor="text1"/>
          <w:sz w:val="24"/>
          <w:szCs w:val="24"/>
        </w:rPr>
      </w:pPr>
      <w:r w:rsidRPr="001947BD">
        <w:rPr>
          <w:color w:val="000000" w:themeColor="text1"/>
          <w:sz w:val="24"/>
          <w:szCs w:val="24"/>
        </w:rPr>
        <w:t>This policy ensures that even if an attacker injects a script, the browser will refuse to execute it.</w:t>
      </w:r>
    </w:p>
    <w:p w:rsidR="001947BD" w:rsidRDefault="001947BD" w:rsidP="001947BD">
      <w:pPr>
        <w:jc w:val="center"/>
        <w:rPr>
          <w:color w:val="000000" w:themeColor="text1"/>
          <w:sz w:val="24"/>
          <w:szCs w:val="24"/>
        </w:rPr>
      </w:pPr>
    </w:p>
    <w:p w:rsidR="001947BD" w:rsidRDefault="001947BD" w:rsidP="001947BD">
      <w:pPr>
        <w:rPr>
          <w:b/>
          <w:color w:val="000000" w:themeColor="text1"/>
          <w:sz w:val="32"/>
          <w:szCs w:val="32"/>
        </w:rPr>
      </w:pPr>
      <w:r>
        <w:rPr>
          <w:b/>
          <w:color w:val="000000" w:themeColor="text1"/>
          <w:sz w:val="32"/>
          <w:szCs w:val="32"/>
        </w:rPr>
        <w:t xml:space="preserve">                     </w:t>
      </w:r>
      <w:r w:rsidRPr="001947BD">
        <w:rPr>
          <w:b/>
          <w:color w:val="000000" w:themeColor="text1"/>
          <w:sz w:val="32"/>
          <w:szCs w:val="32"/>
        </w:rPr>
        <w:t>4.0 FINAL CONCLUSION</w:t>
      </w:r>
    </w:p>
    <w:p w:rsidR="001947BD" w:rsidRPr="001947BD" w:rsidRDefault="001947BD" w:rsidP="001947BD">
      <w:pPr>
        <w:rPr>
          <w:sz w:val="24"/>
          <w:szCs w:val="24"/>
        </w:rPr>
      </w:pPr>
      <w:r w:rsidRPr="001947BD">
        <w:rPr>
          <w:sz w:val="24"/>
          <w:szCs w:val="24"/>
        </w:rPr>
        <w:t xml:space="preserve">Week 3 demonstrated the power of automation and advanced defensive layers. Combining automated scans with proper security policies like CSP significantly reduces the risk of successful </w:t>
      </w:r>
      <w:proofErr w:type="spellStart"/>
      <w:r w:rsidRPr="001947BD">
        <w:rPr>
          <w:sz w:val="24"/>
          <w:szCs w:val="24"/>
        </w:rPr>
        <w:t>cyber attacks</w:t>
      </w:r>
      <w:proofErr w:type="spellEnd"/>
      <w:r w:rsidRPr="001947BD">
        <w:rPr>
          <w:sz w:val="24"/>
          <w:szCs w:val="24"/>
        </w:rPr>
        <w:t>.</w:t>
      </w:r>
    </w:p>
    <w:p w:rsidR="001947BD" w:rsidRPr="001947BD" w:rsidRDefault="001947BD" w:rsidP="001947BD">
      <w:pPr>
        <w:rPr>
          <w:b/>
          <w:color w:val="000000" w:themeColor="text1"/>
          <w:sz w:val="32"/>
          <w:szCs w:val="32"/>
        </w:rPr>
      </w:pPr>
      <w:r>
        <w:rPr>
          <w:b/>
          <w:color w:val="000000" w:themeColor="text1"/>
          <w:sz w:val="32"/>
          <w:szCs w:val="32"/>
        </w:rPr>
        <w:t xml:space="preserve">                                          </w:t>
      </w:r>
    </w:p>
    <w:p w:rsidR="001947BD" w:rsidRPr="001947BD" w:rsidRDefault="001947BD" w:rsidP="001947BD">
      <w:pPr>
        <w:jc w:val="center"/>
        <w:rPr>
          <w:color w:val="000000" w:themeColor="text1"/>
        </w:rPr>
      </w:pPr>
    </w:p>
    <w:p w:rsidR="00301EE3" w:rsidRPr="00301EE3" w:rsidRDefault="00301EE3" w:rsidP="00301EE3">
      <w:pPr>
        <w:jc w:val="center"/>
        <w:rPr>
          <w:color w:val="000000" w:themeColor="text1"/>
          <w:sz w:val="24"/>
          <w:szCs w:val="24"/>
        </w:rPr>
      </w:pPr>
    </w:p>
    <w:p w:rsidR="00301EE3" w:rsidRDefault="00301EE3" w:rsidP="00301EE3">
      <w:pPr>
        <w:rPr>
          <w:b/>
          <w:color w:val="000000" w:themeColor="text1"/>
          <w:sz w:val="32"/>
          <w:szCs w:val="32"/>
        </w:rPr>
      </w:pPr>
    </w:p>
    <w:p w:rsidR="00301EE3" w:rsidRPr="00301EE3" w:rsidRDefault="00301EE3" w:rsidP="00301EE3">
      <w:pPr>
        <w:rPr>
          <w:b/>
          <w:color w:val="000000" w:themeColor="text1"/>
          <w:sz w:val="32"/>
          <w:szCs w:val="32"/>
        </w:rPr>
      </w:pPr>
    </w:p>
    <w:p w:rsidR="0029672B" w:rsidRPr="002716B7" w:rsidRDefault="0029672B" w:rsidP="0029672B">
      <w:pPr>
        <w:jc w:val="center"/>
        <w:rPr>
          <w:color w:val="000000" w:themeColor="text1"/>
          <w:sz w:val="28"/>
          <w:szCs w:val="28"/>
        </w:rPr>
      </w:pPr>
    </w:p>
    <w:sectPr w:rsidR="0029672B" w:rsidRPr="002716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D6A06E0"/>
    <w:multiLevelType w:val="multilevel"/>
    <w:tmpl w:val="D9C86EB6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1" w15:restartNumberingAfterBreak="0">
    <w:nsid w:val="669C4BF8"/>
    <w:multiLevelType w:val="multilevel"/>
    <w:tmpl w:val="579C6F10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65F"/>
    <w:rsid w:val="00043A67"/>
    <w:rsid w:val="001947BD"/>
    <w:rsid w:val="001A3925"/>
    <w:rsid w:val="002716B7"/>
    <w:rsid w:val="0029138F"/>
    <w:rsid w:val="0029672B"/>
    <w:rsid w:val="00301EE3"/>
    <w:rsid w:val="003852BC"/>
    <w:rsid w:val="00395358"/>
    <w:rsid w:val="0041249D"/>
    <w:rsid w:val="0041399F"/>
    <w:rsid w:val="004951E1"/>
    <w:rsid w:val="004F55FD"/>
    <w:rsid w:val="00585678"/>
    <w:rsid w:val="00676EBA"/>
    <w:rsid w:val="007815A3"/>
    <w:rsid w:val="007B42FC"/>
    <w:rsid w:val="008B09A4"/>
    <w:rsid w:val="00A4001D"/>
    <w:rsid w:val="00A45F34"/>
    <w:rsid w:val="00C8665F"/>
    <w:rsid w:val="00CE1930"/>
    <w:rsid w:val="00DF12F0"/>
    <w:rsid w:val="00ED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B56512-FA7B-41E4-ABD8-1DAA56303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124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1249D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2716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1954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2026-04-17T05:34:00Z</dcterms:created>
  <dcterms:modified xsi:type="dcterms:W3CDTF">2026-04-17T05:34:00Z</dcterms:modified>
</cp:coreProperties>
</file>