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C0D87" w14:textId="77777777" w:rsidR="000C704F" w:rsidRDefault="000C704F" w:rsidP="000C704F">
      <w:pPr>
        <w:pStyle w:val="Title"/>
        <w:jc w:val="center"/>
      </w:pPr>
    </w:p>
    <w:p w14:paraId="303AAFB5" w14:textId="77777777" w:rsidR="000C704F" w:rsidRDefault="000C704F" w:rsidP="000C704F">
      <w:pPr>
        <w:pStyle w:val="Title"/>
        <w:jc w:val="center"/>
      </w:pPr>
    </w:p>
    <w:p w14:paraId="2678BC56" w14:textId="77777777" w:rsidR="000C704F" w:rsidRDefault="000C704F" w:rsidP="000C704F">
      <w:pPr>
        <w:pStyle w:val="Title"/>
        <w:jc w:val="center"/>
      </w:pPr>
    </w:p>
    <w:p w14:paraId="5FA22CB9" w14:textId="77777777" w:rsidR="000C704F" w:rsidRDefault="000C704F" w:rsidP="000C704F">
      <w:pPr>
        <w:pStyle w:val="Title"/>
        <w:jc w:val="center"/>
      </w:pPr>
    </w:p>
    <w:p w14:paraId="270F12BA" w14:textId="77777777" w:rsidR="000C704F" w:rsidRDefault="000C704F" w:rsidP="000C704F">
      <w:pPr>
        <w:pStyle w:val="Title"/>
        <w:jc w:val="center"/>
      </w:pPr>
    </w:p>
    <w:p w14:paraId="383BA157" w14:textId="77777777" w:rsidR="000C704F" w:rsidRDefault="000C704F" w:rsidP="000C704F">
      <w:pPr>
        <w:pStyle w:val="Title"/>
        <w:jc w:val="center"/>
      </w:pPr>
    </w:p>
    <w:p w14:paraId="1866F5C2" w14:textId="77777777" w:rsidR="000C704F" w:rsidRDefault="000C704F" w:rsidP="000C704F">
      <w:pPr>
        <w:pStyle w:val="Title"/>
        <w:jc w:val="center"/>
      </w:pPr>
    </w:p>
    <w:p w14:paraId="510F357E" w14:textId="62A96A7C" w:rsidR="00C34156" w:rsidRDefault="000C704F" w:rsidP="000C704F">
      <w:pPr>
        <w:pStyle w:val="Title"/>
        <w:jc w:val="center"/>
      </w:pPr>
      <w:r>
        <w:t>Develop Models to Predicts Sentiment Towards Smart Phones</w:t>
      </w:r>
    </w:p>
    <w:p w14:paraId="77F5A3E3" w14:textId="346304E5" w:rsidR="000C704F" w:rsidRDefault="000C704F" w:rsidP="000C704F">
      <w:pPr>
        <w:jc w:val="center"/>
      </w:pPr>
      <w:r>
        <w:t xml:space="preserve">Client: </w:t>
      </w:r>
      <w:proofErr w:type="spellStart"/>
      <w:r>
        <w:t>Helio</w:t>
      </w:r>
      <w:proofErr w:type="spellEnd"/>
    </w:p>
    <w:p w14:paraId="55BF9EE1" w14:textId="40EEDDBB" w:rsidR="000C704F" w:rsidRDefault="000C704F" w:rsidP="000C704F">
      <w:pPr>
        <w:jc w:val="center"/>
      </w:pPr>
      <w:r>
        <w:t>From: Alert Analytics</w:t>
      </w:r>
    </w:p>
    <w:p w14:paraId="26BD2900" w14:textId="1743CBB5" w:rsidR="000C704F" w:rsidRDefault="000C704F" w:rsidP="000C704F">
      <w:pPr>
        <w:jc w:val="center"/>
      </w:pPr>
      <w:r>
        <w:t>By: Usman Iftikhar</w:t>
      </w:r>
    </w:p>
    <w:p w14:paraId="1EEA8C8A" w14:textId="271E3CF0" w:rsidR="000C704F" w:rsidRDefault="000C704F">
      <w:r>
        <w:br w:type="page"/>
      </w:r>
    </w:p>
    <w:p w14:paraId="4E147C82" w14:textId="77777777" w:rsidR="000C704F" w:rsidRDefault="000C704F" w:rsidP="000C704F"/>
    <w:p w14:paraId="069BA3F9" w14:textId="033D3B09" w:rsidR="000C704F" w:rsidRDefault="00A63A08" w:rsidP="00A63A08">
      <w:pPr>
        <w:pStyle w:val="Heading1"/>
      </w:pPr>
      <w:r>
        <w:t>Overview</w:t>
      </w:r>
    </w:p>
    <w:p w14:paraId="5F0E71EE" w14:textId="16B77543" w:rsidR="006C43AA" w:rsidRPr="006C43AA" w:rsidRDefault="00F42873" w:rsidP="006C43AA">
      <w:r>
        <w:t xml:space="preserve">Alert Analytics’ client </w:t>
      </w:r>
      <w:proofErr w:type="spellStart"/>
      <w:r>
        <w:t>Hel</w:t>
      </w:r>
      <w:r w:rsidR="001719E1">
        <w:t>io</w:t>
      </w:r>
      <w:proofErr w:type="spellEnd"/>
      <w:r w:rsidR="001719E1">
        <w:t>, a smart phone and tablet app developer</w:t>
      </w:r>
      <w:r w:rsidR="008E38F3">
        <w:t xml:space="preserve">, has asked Alert Analytics to </w:t>
      </w:r>
      <w:r w:rsidR="00A51260">
        <w:t xml:space="preserve">evaluate sentiment towards </w:t>
      </w:r>
      <w:r w:rsidR="005D3873">
        <w:t xml:space="preserve">mobile phones.  </w:t>
      </w:r>
      <w:proofErr w:type="spellStart"/>
      <w:r w:rsidR="005D3873">
        <w:t>Helio</w:t>
      </w:r>
      <w:proofErr w:type="spellEnd"/>
      <w:r w:rsidR="005D3873">
        <w:t xml:space="preserve"> is working with a government health agency to create a </w:t>
      </w:r>
      <w:r w:rsidR="00172544">
        <w:t xml:space="preserve">suite of smart phone apps for use by aid workers in developing countries.  </w:t>
      </w:r>
      <w:r w:rsidR="005F0E2B">
        <w:t xml:space="preserve">The apps will </w:t>
      </w:r>
      <w:r w:rsidR="00F5658D">
        <w:t>assist the aid workers to manage local health</w:t>
      </w:r>
      <w:r w:rsidR="00986FE5">
        <w:t xml:space="preserve"> conditions by </w:t>
      </w:r>
      <w:r w:rsidR="005B75E4">
        <w:t>facilitati</w:t>
      </w:r>
      <w:r w:rsidR="006F15EF">
        <w:t>ng</w:t>
      </w:r>
      <w:r w:rsidR="00986FE5">
        <w:t xml:space="preserve"> communication with medi</w:t>
      </w:r>
      <w:r w:rsidR="006F15EF">
        <w:t>c</w:t>
      </w:r>
      <w:r w:rsidR="00986FE5">
        <w:t xml:space="preserve">al </w:t>
      </w:r>
      <w:r w:rsidR="006F15EF">
        <w:t>professionals</w:t>
      </w:r>
      <w:r w:rsidR="00986FE5">
        <w:t xml:space="preserve"> located </w:t>
      </w:r>
      <w:r w:rsidR="006F15EF">
        <w:t>elsewhere</w:t>
      </w:r>
      <w:r w:rsidR="00986FE5">
        <w:t xml:space="preserve">.  </w:t>
      </w:r>
      <w:r w:rsidR="005B75E4">
        <w:t>For example, one of the apps enables specialists in communicable disease to diagnose conditions by examining images and other patient data uploaded by local aid workers.</w:t>
      </w:r>
      <w:r w:rsidR="006F15EF">
        <w:t xml:space="preserve">  </w:t>
      </w:r>
      <w:r w:rsidR="00FC6405">
        <w:t>The government agency requires that the app suite be bundled with one model</w:t>
      </w:r>
      <w:r w:rsidR="007F01CD">
        <w:t xml:space="preserve"> of smart phone.  </w:t>
      </w:r>
      <w:r w:rsidR="00514C5E">
        <w:t xml:space="preserve">After initial investigation, </w:t>
      </w:r>
      <w:proofErr w:type="spellStart"/>
      <w:r w:rsidR="00514C5E">
        <w:t>Helio</w:t>
      </w:r>
      <w:proofErr w:type="spellEnd"/>
      <w:r w:rsidR="00E47490">
        <w:t xml:space="preserve"> has created a short list of five devices that are all capable of executing the app suite’s function.</w:t>
      </w:r>
      <w:r w:rsidR="008072D9">
        <w:t xml:space="preserve">  The list of </w:t>
      </w:r>
      <w:r w:rsidR="00D56A20">
        <w:t xml:space="preserve">devices </w:t>
      </w:r>
      <w:r w:rsidR="009E1830">
        <w:t>includes</w:t>
      </w:r>
      <w:r w:rsidR="00D56A20">
        <w:t xml:space="preserve"> iPhone, Samsung Galaxy, Nokia Lumi</w:t>
      </w:r>
      <w:r w:rsidR="009B2632">
        <w:t xml:space="preserve">a, Sony Xperia, and HTC.  </w:t>
      </w:r>
      <w:proofErr w:type="spellStart"/>
      <w:r w:rsidR="008072D9">
        <w:t>Helio</w:t>
      </w:r>
      <w:proofErr w:type="spellEnd"/>
      <w:r w:rsidR="008072D9">
        <w:t xml:space="preserve"> has tasked Alert Analytics to examine the prevalence of positive and ne</w:t>
      </w:r>
      <w:r w:rsidR="009B2632">
        <w:t>g</w:t>
      </w:r>
      <w:r w:rsidR="008072D9">
        <w:t>ative sentiment towards these devi</w:t>
      </w:r>
      <w:r w:rsidR="009B2632">
        <w:t>c</w:t>
      </w:r>
      <w:r w:rsidR="008072D9">
        <w:t>e</w:t>
      </w:r>
      <w:r w:rsidR="009B2632">
        <w:t>s</w:t>
      </w:r>
      <w:r w:rsidR="008072D9">
        <w:t xml:space="preserve"> on the web. </w:t>
      </w:r>
      <w:r w:rsidR="00774B9B">
        <w:t xml:space="preserve">Alert Analytics is tasked with providing </w:t>
      </w:r>
      <w:proofErr w:type="spellStart"/>
      <w:r w:rsidR="00774B9B">
        <w:t>Helio</w:t>
      </w:r>
      <w:proofErr w:type="spellEnd"/>
      <w:r w:rsidR="00F84904">
        <w:t xml:space="preserve"> an analysis of sentiment towards the target devices</w:t>
      </w:r>
      <w:r w:rsidR="004E188F">
        <w:t xml:space="preserve">.  </w:t>
      </w:r>
    </w:p>
    <w:p w14:paraId="3BAF169B" w14:textId="1DE2624A" w:rsidR="00A63A08" w:rsidRDefault="000709D3" w:rsidP="000709D3">
      <w:pPr>
        <w:pStyle w:val="Heading1"/>
      </w:pPr>
      <w:r>
        <w:t>Findings</w:t>
      </w:r>
    </w:p>
    <w:p w14:paraId="7CAC648E" w14:textId="2079C85C" w:rsidR="000D6883" w:rsidRDefault="005821D1" w:rsidP="00B633DB">
      <w:proofErr w:type="spellStart"/>
      <w:r>
        <w:t>Helio</w:t>
      </w:r>
      <w:proofErr w:type="spellEnd"/>
      <w:r w:rsidR="00A459F8">
        <w:t xml:space="preserve"> narrowed the list of smart</w:t>
      </w:r>
      <w:r w:rsidR="00A12EE0">
        <w:t xml:space="preserve"> phones down to</w:t>
      </w:r>
      <w:r w:rsidR="00D46F22">
        <w:t>,</w:t>
      </w:r>
      <w:r w:rsidR="00A12EE0">
        <w:t xml:space="preserve"> Apple and Samsung</w:t>
      </w:r>
      <w:r w:rsidR="004C2CF8">
        <w:t xml:space="preserve"> after initial discussion</w:t>
      </w:r>
      <w:r w:rsidR="000548F0">
        <w:t xml:space="preserve"> with the manufacturers</w:t>
      </w:r>
      <w:r w:rsidR="004C2CF8">
        <w:t xml:space="preserve">.  </w:t>
      </w:r>
      <w:r w:rsidR="00542987">
        <w:t>T</w:t>
      </w:r>
      <w:r w:rsidR="00D60795">
        <w:t>herefore,</w:t>
      </w:r>
      <w:r w:rsidR="00542987">
        <w:t xml:space="preserve"> the analysis</w:t>
      </w:r>
      <w:r w:rsidR="00D60795">
        <w:t xml:space="preserve"> focuses on sentiment towards Samsung Galaxy and </w:t>
      </w:r>
      <w:r w:rsidR="003F752F">
        <w:t xml:space="preserve">Apple </w:t>
      </w:r>
      <w:r w:rsidR="00D60795">
        <w:t>iPhone devices</w:t>
      </w:r>
      <w:r w:rsidR="009B6066">
        <w:t xml:space="preserve"> over other smart phones.  </w:t>
      </w:r>
      <w:r w:rsidR="00B3593D">
        <w:t xml:space="preserve">In order to </w:t>
      </w:r>
      <w:r w:rsidR="0034209B">
        <w:t xml:space="preserve">train models to predict sentiment </w:t>
      </w:r>
      <w:r w:rsidR="00C3494F">
        <w:t>towards these devices found on the</w:t>
      </w:r>
      <w:r w:rsidR="00C31408">
        <w:t xml:space="preserve"> web, </w:t>
      </w:r>
      <w:r w:rsidR="00C3494F">
        <w:t xml:space="preserve">a smaller set of </w:t>
      </w:r>
      <w:r w:rsidR="00C31408">
        <w:t>d</w:t>
      </w:r>
      <w:r w:rsidR="00092EF4">
        <w:t>ata has been collected for both Galaxy and iPhone</w:t>
      </w:r>
      <w:r w:rsidR="00C3494F">
        <w:t xml:space="preserve">.  </w:t>
      </w:r>
      <w:r w:rsidR="00490812">
        <w:t xml:space="preserve">The smaller data sets </w:t>
      </w:r>
      <w:r w:rsidR="00B24550">
        <w:t>were manually examined and labeled by the Alert! Team to effectively train algorithms.</w:t>
      </w:r>
      <w:r w:rsidR="005C0F38">
        <w:t xml:space="preserve">  </w:t>
      </w:r>
      <w:r w:rsidR="00152B6B">
        <w:t xml:space="preserve">The best model </w:t>
      </w:r>
      <w:r w:rsidR="00037826">
        <w:t xml:space="preserve">generated from the training data set </w:t>
      </w:r>
      <w:r w:rsidR="00152B6B">
        <w:t>is th</w:t>
      </w:r>
      <w:r w:rsidR="00037826">
        <w:t>e</w:t>
      </w:r>
      <w:r w:rsidR="00152B6B">
        <w:t xml:space="preserve">n applied to the larger data set collected from the web to predict the sentiment towards iPhone and Galaxy.  </w:t>
      </w:r>
      <w:r w:rsidR="004642F9">
        <w:t>The predicted sentiment is shown in</w:t>
      </w:r>
      <w:r w:rsidR="001D7FE0">
        <w:t xml:space="preserve"> </w:t>
      </w:r>
      <w:r w:rsidR="001D7FE0">
        <w:fldChar w:fldCharType="begin"/>
      </w:r>
      <w:r w:rsidR="001D7FE0">
        <w:instrText xml:space="preserve"> REF _Ref7453434 \h </w:instrText>
      </w:r>
      <w:r w:rsidR="001D7FE0">
        <w:fldChar w:fldCharType="separate"/>
      </w:r>
      <w:r w:rsidR="001D7FE0">
        <w:t xml:space="preserve">Figure </w:t>
      </w:r>
      <w:r w:rsidR="001D7FE0">
        <w:rPr>
          <w:noProof/>
        </w:rPr>
        <w:t>1</w:t>
      </w:r>
      <w:r w:rsidR="001D7FE0">
        <w:fldChar w:fldCharType="end"/>
      </w:r>
      <w:r w:rsidR="00037826">
        <w:t xml:space="preserve">.  The analysis </w:t>
      </w:r>
      <w:r w:rsidR="00282B1F">
        <w:t xml:space="preserve">shows the sentiment towards both devices is </w:t>
      </w:r>
      <w:r w:rsidR="00A04B38">
        <w:t>negative,</w:t>
      </w:r>
      <w:r w:rsidR="00E67F96">
        <w:t xml:space="preserve"> and results are analogous.</w:t>
      </w:r>
      <w:r w:rsidR="00235652">
        <w:t xml:space="preserve">  Negative sentiment towards both devices is more than double the positive sentiment</w:t>
      </w:r>
      <w:r w:rsidR="006C00D2">
        <w:t>.</w:t>
      </w:r>
    </w:p>
    <w:p w14:paraId="51A80E18" w14:textId="63AE32D5" w:rsidR="000D6883" w:rsidRDefault="0091306E" w:rsidP="001F25D9">
      <w:pPr>
        <w:spacing w:after="0"/>
      </w:pPr>
      <w:r>
        <w:rPr>
          <w:noProof/>
        </w:rPr>
        <w:drawing>
          <wp:inline distT="0" distB="0" distL="0" distR="0" wp14:anchorId="16508616" wp14:editId="30E28037">
            <wp:extent cx="4200293" cy="3049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906" cy="3105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CAD22" w14:textId="5DD8CE8E" w:rsidR="001F25D9" w:rsidRDefault="001F25D9" w:rsidP="001F25D9">
      <w:pPr>
        <w:pStyle w:val="Caption"/>
      </w:pPr>
      <w:bookmarkStart w:id="0" w:name="_Ref7453434"/>
      <w:r>
        <w:t xml:space="preserve">Figure </w:t>
      </w:r>
      <w:fldSimple w:instr=" SEQ Figure \* ARABIC ">
        <w:r w:rsidR="00EB686B">
          <w:rPr>
            <w:noProof/>
          </w:rPr>
          <w:t>1</w:t>
        </w:r>
      </w:fldSimple>
      <w:bookmarkEnd w:id="0"/>
      <w:r>
        <w:t>. Sentiment towards the Samsung Galaxy and Apple iPhone from the provided data sets.</w:t>
      </w:r>
    </w:p>
    <w:p w14:paraId="60F994C9" w14:textId="28E570C5" w:rsidR="000709D3" w:rsidRDefault="000709D3" w:rsidP="000709D3">
      <w:pPr>
        <w:pStyle w:val="Heading1"/>
      </w:pPr>
      <w:bookmarkStart w:id="1" w:name="_Ref7467759"/>
      <w:r>
        <w:lastRenderedPageBreak/>
        <w:t>Confidence</w:t>
      </w:r>
      <w:bookmarkEnd w:id="1"/>
      <w:r>
        <w:t xml:space="preserve"> </w:t>
      </w:r>
    </w:p>
    <w:p w14:paraId="05240E10" w14:textId="3855C1C8" w:rsidR="000F5127" w:rsidRPr="000F5127" w:rsidRDefault="00443EA8" w:rsidP="000F5127">
      <w:r>
        <w:t xml:space="preserve">To measure the performance </w:t>
      </w:r>
      <w:r w:rsidR="00287F1E">
        <w:t xml:space="preserve">and accuracy of the best model, </w:t>
      </w:r>
      <w:r w:rsidR="00D76CB3">
        <w:t xml:space="preserve">30% of the smaller data sets </w:t>
      </w:r>
      <w:r w:rsidR="002F0A03">
        <w:t xml:space="preserve">(test/validation sets) </w:t>
      </w:r>
      <w:r w:rsidR="00D76CB3">
        <w:t>were never exposed to the training algorithms.  T</w:t>
      </w:r>
      <w:r w:rsidR="00543DB5">
        <w:t xml:space="preserve">his was done to mimic this part of the data set to be the </w:t>
      </w:r>
      <w:r w:rsidR="000B2DCD">
        <w:t>‘</w:t>
      </w:r>
      <w:r w:rsidR="00543DB5">
        <w:t>real</w:t>
      </w:r>
      <w:r w:rsidR="000B2DCD">
        <w:t xml:space="preserve"> world’</w:t>
      </w:r>
      <w:r w:rsidR="00543DB5">
        <w:t xml:space="preserve"> data set</w:t>
      </w:r>
      <w:r w:rsidR="000B2DCD">
        <w:t xml:space="preserve">. Each model </w:t>
      </w:r>
      <w:r w:rsidR="001176D3">
        <w:t xml:space="preserve">generated from the algorithm </w:t>
      </w:r>
      <w:r w:rsidR="000B2DCD">
        <w:t>was then used to predict the sentiment in the test data set</w:t>
      </w:r>
      <w:r w:rsidR="00ED4FAC">
        <w:t>.  The predicted sentiment was then compared against the already known sentiment in the test data set</w:t>
      </w:r>
      <w:r w:rsidR="00233705">
        <w:t xml:space="preserve">, known as the ground truth.  </w:t>
      </w:r>
      <w:r w:rsidR="007B75D9">
        <w:t>How often the predicted value matche</w:t>
      </w:r>
      <w:r w:rsidR="00962B96">
        <w:t>d</w:t>
      </w:r>
      <w:r w:rsidR="007B75D9">
        <w:t xml:space="preserve"> the ground truth is the accuracy of the model.  </w:t>
      </w:r>
      <w:r w:rsidR="00595C33">
        <w:t xml:space="preserve">If the </w:t>
      </w:r>
      <w:r w:rsidR="00F953B9">
        <w:t xml:space="preserve">trends exhibited the data remain the same going forward, then </w:t>
      </w:r>
      <w:r w:rsidR="00B21212">
        <w:t>the confidence in predictions is 85%</w:t>
      </w:r>
      <w:r w:rsidR="00A200CC">
        <w:t xml:space="preserve"> with the </w:t>
      </w:r>
      <w:r w:rsidR="00787235">
        <w:t xml:space="preserve">95% confidence interval </w:t>
      </w:r>
      <w:r w:rsidR="00D96D24">
        <w:t xml:space="preserve">ranging </w:t>
      </w:r>
      <w:r w:rsidR="00787235">
        <w:t xml:space="preserve">from </w:t>
      </w:r>
      <w:r w:rsidR="00356E44">
        <w:t>83.9% to 86.2%</w:t>
      </w:r>
      <w:r w:rsidR="005B46C1">
        <w:t xml:space="preserve">.  </w:t>
      </w:r>
      <w:r w:rsidR="00CC4E7B">
        <w:t xml:space="preserve">  </w:t>
      </w:r>
    </w:p>
    <w:p w14:paraId="044728B9" w14:textId="421E6258" w:rsidR="000709D3" w:rsidRDefault="000709D3" w:rsidP="000709D3">
      <w:pPr>
        <w:pStyle w:val="Heading1"/>
      </w:pPr>
      <w:r>
        <w:t>Implications</w:t>
      </w:r>
    </w:p>
    <w:p w14:paraId="22AFA515" w14:textId="6012874F" w:rsidR="00C321A4" w:rsidRPr="00C321A4" w:rsidRDefault="00142DC9" w:rsidP="00C321A4">
      <w:r>
        <w:t xml:space="preserve">Based on the above stated results, </w:t>
      </w:r>
      <w:proofErr w:type="spellStart"/>
      <w:r w:rsidR="00567BFE">
        <w:t>Helio</w:t>
      </w:r>
      <w:proofErr w:type="spellEnd"/>
      <w:r w:rsidR="00567BFE">
        <w:t xml:space="preserve"> should continue to consider other smart phones as the sentiment towards </w:t>
      </w:r>
      <w:r w:rsidR="00D35237">
        <w:t xml:space="preserve">both </w:t>
      </w:r>
      <w:r w:rsidR="00567BFE">
        <w:t xml:space="preserve">iPhone and Galaxy is negative.  </w:t>
      </w:r>
      <w:r w:rsidR="00B4681C">
        <w:t>Furthermore, data set should be expanded to include other attributes such as</w:t>
      </w:r>
      <w:r w:rsidR="00943B8C">
        <w:t xml:space="preserve"> the price of smart phones</w:t>
      </w:r>
      <w:r w:rsidR="007D0B54">
        <w:t xml:space="preserve">.  </w:t>
      </w:r>
      <w:r w:rsidR="007B6720">
        <w:t xml:space="preserve">Since the smart phone devices will be used by </w:t>
      </w:r>
      <w:r w:rsidR="001E4503">
        <w:t>medical professionals, perhaps sentiment from only the medical professionals may help</w:t>
      </w:r>
      <w:r w:rsidR="0025183E">
        <w:t xml:space="preserve">.  </w:t>
      </w:r>
      <w:r w:rsidR="0002699C">
        <w:t>Data collection could also be done for other similar smart phone apps currently being used</w:t>
      </w:r>
      <w:r w:rsidR="00334708">
        <w:t xml:space="preserve"> along with the sentiment of </w:t>
      </w:r>
      <w:r w:rsidR="004C105B">
        <w:t>those</w:t>
      </w:r>
      <w:r w:rsidR="00334708">
        <w:t xml:space="preserve"> apps on the desired smart phone devices. </w:t>
      </w:r>
    </w:p>
    <w:p w14:paraId="141C4AF1" w14:textId="22B2E4B4" w:rsidR="000709D3" w:rsidRDefault="000709D3" w:rsidP="000709D3">
      <w:pPr>
        <w:pStyle w:val="Heading1"/>
      </w:pPr>
      <w:r>
        <w:t>Methodology</w:t>
      </w:r>
    </w:p>
    <w:p w14:paraId="25C4F353" w14:textId="2DF5790B" w:rsidR="002316AA" w:rsidRDefault="00F23FB0" w:rsidP="00F23FB0">
      <w:r>
        <w:t>In order to train models to predict sentiment towards these devices found on the web, a smaller set of data has been collected for both Galaxy and iPhone</w:t>
      </w:r>
      <w:r w:rsidR="00424FDD">
        <w:t xml:space="preserve"> that is manually labeled with the sentiment</w:t>
      </w:r>
      <w:r>
        <w:t xml:space="preserve">.  </w:t>
      </w:r>
      <w:r w:rsidR="002316AA">
        <w:t xml:space="preserve">A larger data set is collected from the web </w:t>
      </w:r>
      <w:r w:rsidR="005E1399">
        <w:t xml:space="preserve">that is used to predict the sentiment based on the trained data sets.  In each case, </w:t>
      </w:r>
      <w:r w:rsidR="009827ED">
        <w:t>data is first imported into R</w:t>
      </w:r>
      <w:r w:rsidR="00A376DE">
        <w:t xml:space="preserve"> for exploratory analysis to gain an understanding of the attributes</w:t>
      </w:r>
      <w:r w:rsidR="006925D9">
        <w:t xml:space="preserve"> and determine if any of the attributes need to be removed to help the model make more accurate </w:t>
      </w:r>
      <w:r w:rsidR="0039568C">
        <w:t xml:space="preserve">predictions.  The prepared data set is then </w:t>
      </w:r>
      <w:r w:rsidR="00FF0F29">
        <w:t>used to generate models.  Models are then compared</w:t>
      </w:r>
      <w:r w:rsidR="00582130">
        <w:t xml:space="preserve"> and selected based on highest accuracy.  The selected model is used to predict the sentiment</w:t>
      </w:r>
      <w:r w:rsidR="003E6247">
        <w:t xml:space="preserve"> for the data collected from the web.  </w:t>
      </w:r>
      <w:r w:rsidR="00ED6536">
        <w:t>Results are interpreted considering the business objective.</w:t>
      </w:r>
      <w:bookmarkStart w:id="2" w:name="_GoBack"/>
      <w:bookmarkEnd w:id="2"/>
    </w:p>
    <w:p w14:paraId="43FC8669" w14:textId="01B3FC32" w:rsidR="00892B9F" w:rsidRDefault="00892B9F" w:rsidP="00892B9F"/>
    <w:sectPr w:rsidR="0089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4F"/>
    <w:rsid w:val="0002699C"/>
    <w:rsid w:val="00037826"/>
    <w:rsid w:val="000469DF"/>
    <w:rsid w:val="000527E0"/>
    <w:rsid w:val="000548F0"/>
    <w:rsid w:val="000709D3"/>
    <w:rsid w:val="00074062"/>
    <w:rsid w:val="000756A5"/>
    <w:rsid w:val="00092EF4"/>
    <w:rsid w:val="00096D17"/>
    <w:rsid w:val="000B2DCD"/>
    <w:rsid w:val="000C704F"/>
    <w:rsid w:val="000D6883"/>
    <w:rsid w:val="000D7834"/>
    <w:rsid w:val="000F5127"/>
    <w:rsid w:val="00113431"/>
    <w:rsid w:val="001176D3"/>
    <w:rsid w:val="00125CAA"/>
    <w:rsid w:val="00135F44"/>
    <w:rsid w:val="00140327"/>
    <w:rsid w:val="001427AC"/>
    <w:rsid w:val="00142DC9"/>
    <w:rsid w:val="00142FA8"/>
    <w:rsid w:val="00152B6B"/>
    <w:rsid w:val="00165FAF"/>
    <w:rsid w:val="001719E1"/>
    <w:rsid w:val="00172544"/>
    <w:rsid w:val="00172F79"/>
    <w:rsid w:val="00174DA9"/>
    <w:rsid w:val="001774E8"/>
    <w:rsid w:val="0019073E"/>
    <w:rsid w:val="001A0A8A"/>
    <w:rsid w:val="001B1D12"/>
    <w:rsid w:val="001D7FE0"/>
    <w:rsid w:val="001E4503"/>
    <w:rsid w:val="001F25D9"/>
    <w:rsid w:val="0022462D"/>
    <w:rsid w:val="00224E2D"/>
    <w:rsid w:val="002316AA"/>
    <w:rsid w:val="00233705"/>
    <w:rsid w:val="00235652"/>
    <w:rsid w:val="0025183E"/>
    <w:rsid w:val="00270C8B"/>
    <w:rsid w:val="00282B1F"/>
    <w:rsid w:val="00287F1E"/>
    <w:rsid w:val="002A284A"/>
    <w:rsid w:val="002A525E"/>
    <w:rsid w:val="002F0A03"/>
    <w:rsid w:val="0031703A"/>
    <w:rsid w:val="00331ECB"/>
    <w:rsid w:val="00334708"/>
    <w:rsid w:val="00335627"/>
    <w:rsid w:val="0034058A"/>
    <w:rsid w:val="0034209B"/>
    <w:rsid w:val="003528F5"/>
    <w:rsid w:val="003529DA"/>
    <w:rsid w:val="00352EB8"/>
    <w:rsid w:val="00356E44"/>
    <w:rsid w:val="0036473D"/>
    <w:rsid w:val="00394347"/>
    <w:rsid w:val="0039568C"/>
    <w:rsid w:val="003A1867"/>
    <w:rsid w:val="003D0467"/>
    <w:rsid w:val="003D21F5"/>
    <w:rsid w:val="003E6247"/>
    <w:rsid w:val="003F752F"/>
    <w:rsid w:val="00424FDD"/>
    <w:rsid w:val="00426E9B"/>
    <w:rsid w:val="0043422D"/>
    <w:rsid w:val="004356AE"/>
    <w:rsid w:val="00443EA8"/>
    <w:rsid w:val="00454EBA"/>
    <w:rsid w:val="00460AC4"/>
    <w:rsid w:val="004642F9"/>
    <w:rsid w:val="004723B6"/>
    <w:rsid w:val="004736C2"/>
    <w:rsid w:val="00490812"/>
    <w:rsid w:val="00491175"/>
    <w:rsid w:val="004C105B"/>
    <w:rsid w:val="004C2CF8"/>
    <w:rsid w:val="004C409C"/>
    <w:rsid w:val="004E188F"/>
    <w:rsid w:val="004F0CAE"/>
    <w:rsid w:val="005129DF"/>
    <w:rsid w:val="00514C5E"/>
    <w:rsid w:val="00542987"/>
    <w:rsid w:val="00543DB5"/>
    <w:rsid w:val="00553871"/>
    <w:rsid w:val="00565F46"/>
    <w:rsid w:val="00567BFE"/>
    <w:rsid w:val="00582130"/>
    <w:rsid w:val="005821D1"/>
    <w:rsid w:val="00595C33"/>
    <w:rsid w:val="005B46C1"/>
    <w:rsid w:val="005B75E4"/>
    <w:rsid w:val="005C0F38"/>
    <w:rsid w:val="005C2798"/>
    <w:rsid w:val="005C30C8"/>
    <w:rsid w:val="005D3873"/>
    <w:rsid w:val="005E1399"/>
    <w:rsid w:val="005E19D4"/>
    <w:rsid w:val="005F0E2B"/>
    <w:rsid w:val="00622D74"/>
    <w:rsid w:val="0062757B"/>
    <w:rsid w:val="00644AEC"/>
    <w:rsid w:val="00687B41"/>
    <w:rsid w:val="006925D9"/>
    <w:rsid w:val="006C00D2"/>
    <w:rsid w:val="006C43AA"/>
    <w:rsid w:val="006D472E"/>
    <w:rsid w:val="006F12D9"/>
    <w:rsid w:val="006F15EF"/>
    <w:rsid w:val="006F338A"/>
    <w:rsid w:val="007228E5"/>
    <w:rsid w:val="00734B25"/>
    <w:rsid w:val="00746AB1"/>
    <w:rsid w:val="00753B2E"/>
    <w:rsid w:val="00760EFC"/>
    <w:rsid w:val="00774B9B"/>
    <w:rsid w:val="00787235"/>
    <w:rsid w:val="007B6720"/>
    <w:rsid w:val="007B75D9"/>
    <w:rsid w:val="007C24A3"/>
    <w:rsid w:val="007D0B54"/>
    <w:rsid w:val="007D466C"/>
    <w:rsid w:val="007E76B9"/>
    <w:rsid w:val="007F01CD"/>
    <w:rsid w:val="00806B04"/>
    <w:rsid w:val="008072D9"/>
    <w:rsid w:val="00830C9E"/>
    <w:rsid w:val="00831E96"/>
    <w:rsid w:val="00834316"/>
    <w:rsid w:val="008405BF"/>
    <w:rsid w:val="00840A46"/>
    <w:rsid w:val="008416E4"/>
    <w:rsid w:val="008767D8"/>
    <w:rsid w:val="00887B8C"/>
    <w:rsid w:val="0089271A"/>
    <w:rsid w:val="00892B9F"/>
    <w:rsid w:val="00896387"/>
    <w:rsid w:val="008A1130"/>
    <w:rsid w:val="008C1589"/>
    <w:rsid w:val="008D66EA"/>
    <w:rsid w:val="008E38F3"/>
    <w:rsid w:val="00911FB5"/>
    <w:rsid w:val="0091306E"/>
    <w:rsid w:val="00921C82"/>
    <w:rsid w:val="0093532E"/>
    <w:rsid w:val="0094177F"/>
    <w:rsid w:val="009419AE"/>
    <w:rsid w:val="00943B8C"/>
    <w:rsid w:val="00947DD9"/>
    <w:rsid w:val="00962B96"/>
    <w:rsid w:val="00973E69"/>
    <w:rsid w:val="00977EE0"/>
    <w:rsid w:val="009827ED"/>
    <w:rsid w:val="00986FE5"/>
    <w:rsid w:val="009B2632"/>
    <w:rsid w:val="009B6066"/>
    <w:rsid w:val="009E1830"/>
    <w:rsid w:val="00A01B09"/>
    <w:rsid w:val="00A04B38"/>
    <w:rsid w:val="00A12EE0"/>
    <w:rsid w:val="00A200CC"/>
    <w:rsid w:val="00A376DE"/>
    <w:rsid w:val="00A37AE3"/>
    <w:rsid w:val="00A459F8"/>
    <w:rsid w:val="00A51260"/>
    <w:rsid w:val="00A63A08"/>
    <w:rsid w:val="00A90251"/>
    <w:rsid w:val="00A97CE3"/>
    <w:rsid w:val="00AA1116"/>
    <w:rsid w:val="00AC2B04"/>
    <w:rsid w:val="00AC5C04"/>
    <w:rsid w:val="00AE78FF"/>
    <w:rsid w:val="00AF06D8"/>
    <w:rsid w:val="00B012C3"/>
    <w:rsid w:val="00B029E7"/>
    <w:rsid w:val="00B06640"/>
    <w:rsid w:val="00B15055"/>
    <w:rsid w:val="00B21212"/>
    <w:rsid w:val="00B24550"/>
    <w:rsid w:val="00B31566"/>
    <w:rsid w:val="00B3593D"/>
    <w:rsid w:val="00B4681C"/>
    <w:rsid w:val="00B50DD6"/>
    <w:rsid w:val="00B633DB"/>
    <w:rsid w:val="00B667A3"/>
    <w:rsid w:val="00B677FB"/>
    <w:rsid w:val="00B722BC"/>
    <w:rsid w:val="00BA5993"/>
    <w:rsid w:val="00BC3275"/>
    <w:rsid w:val="00BC7E53"/>
    <w:rsid w:val="00BF2EB0"/>
    <w:rsid w:val="00C31408"/>
    <w:rsid w:val="00C321A4"/>
    <w:rsid w:val="00C34156"/>
    <w:rsid w:val="00C3494F"/>
    <w:rsid w:val="00C51D23"/>
    <w:rsid w:val="00C544C2"/>
    <w:rsid w:val="00C81801"/>
    <w:rsid w:val="00C83854"/>
    <w:rsid w:val="00C85EE3"/>
    <w:rsid w:val="00CA2F16"/>
    <w:rsid w:val="00CB5878"/>
    <w:rsid w:val="00CC4E7B"/>
    <w:rsid w:val="00CD1568"/>
    <w:rsid w:val="00CD3283"/>
    <w:rsid w:val="00CF3E0C"/>
    <w:rsid w:val="00CF77A1"/>
    <w:rsid w:val="00D10F54"/>
    <w:rsid w:val="00D129E1"/>
    <w:rsid w:val="00D35237"/>
    <w:rsid w:val="00D447A7"/>
    <w:rsid w:val="00D46F22"/>
    <w:rsid w:val="00D56A20"/>
    <w:rsid w:val="00D60795"/>
    <w:rsid w:val="00D76CB3"/>
    <w:rsid w:val="00D96D24"/>
    <w:rsid w:val="00DB0D2C"/>
    <w:rsid w:val="00DB1060"/>
    <w:rsid w:val="00DC6E43"/>
    <w:rsid w:val="00DC7F66"/>
    <w:rsid w:val="00DD7EE7"/>
    <w:rsid w:val="00E40426"/>
    <w:rsid w:val="00E43E50"/>
    <w:rsid w:val="00E47490"/>
    <w:rsid w:val="00E67F96"/>
    <w:rsid w:val="00E809D1"/>
    <w:rsid w:val="00E83B36"/>
    <w:rsid w:val="00EA5434"/>
    <w:rsid w:val="00EB686B"/>
    <w:rsid w:val="00ED1508"/>
    <w:rsid w:val="00ED4FAC"/>
    <w:rsid w:val="00ED6536"/>
    <w:rsid w:val="00ED6881"/>
    <w:rsid w:val="00F063F4"/>
    <w:rsid w:val="00F11BB4"/>
    <w:rsid w:val="00F15864"/>
    <w:rsid w:val="00F172BA"/>
    <w:rsid w:val="00F175AF"/>
    <w:rsid w:val="00F23FB0"/>
    <w:rsid w:val="00F42873"/>
    <w:rsid w:val="00F47BF8"/>
    <w:rsid w:val="00F5658D"/>
    <w:rsid w:val="00F84904"/>
    <w:rsid w:val="00F953B9"/>
    <w:rsid w:val="00FB5806"/>
    <w:rsid w:val="00FC169E"/>
    <w:rsid w:val="00FC6405"/>
    <w:rsid w:val="00FD0C2C"/>
    <w:rsid w:val="00FD6FAC"/>
    <w:rsid w:val="00FF0F29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AAA9"/>
  <w15:chartTrackingRefBased/>
  <w15:docId w15:val="{13EBA8D8-A583-423C-8E14-D3F6E24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3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F25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7EFB-792B-4B2E-9C40-BDF233316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Iftikhar</dc:creator>
  <cp:keywords/>
  <dc:description/>
  <cp:lastModifiedBy>Usman Iftikhar</cp:lastModifiedBy>
  <cp:revision>21</cp:revision>
  <dcterms:created xsi:type="dcterms:W3CDTF">2019-05-09T17:28:00Z</dcterms:created>
  <dcterms:modified xsi:type="dcterms:W3CDTF">2019-05-10T01:19:00Z</dcterms:modified>
</cp:coreProperties>
</file>