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8C82"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"Tidings is a website that is meant for writers and people who want to send letters. Users will get to experience what it feels like to send a letter."</w:t>
      </w:r>
    </w:p>
    <w:p w14:paraId="365C0DA0" w14:textId="77777777" w:rsidR="00EE1230" w:rsidRPr="00EE1230" w:rsidRDefault="00EE1230" w:rsidP="00EE1230">
      <w:pPr>
        <w:rPr>
          <w:rFonts w:ascii="Arial" w:eastAsia="Times New Roman" w:hAnsi="Arial" w:cs="Arial"/>
          <w:color w:val="222222"/>
          <w:kern w:val="0"/>
          <w:lang w:eastAsia="en-PK"/>
          <w14:ligatures w14:val="none"/>
        </w:rPr>
      </w:pPr>
    </w:p>
    <w:p w14:paraId="04838806"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t>SCREEN 1</w:t>
      </w:r>
    </w:p>
    <w:p w14:paraId="4505F9F0" w14:textId="4C05B735" w:rsidR="00EE1230" w:rsidRPr="00EE1230" w:rsidRDefault="00EE1230" w:rsidP="00EE1230">
      <w:pPr>
        <w:numPr>
          <w:ilvl w:val="0"/>
          <w:numId w:val="11"/>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First</w:t>
      </w:r>
      <w:r w:rsidR="005B0DDF">
        <w:rPr>
          <w:rFonts w:ascii="Arial" w:eastAsia="Times New Roman" w:hAnsi="Arial" w:cs="Arial"/>
          <w:color w:val="222222"/>
          <w:kern w:val="0"/>
          <w:lang w:eastAsia="en-PK"/>
          <w14:ligatures w14:val="none"/>
        </w:rPr>
        <w:t>ly, U</w:t>
      </w:r>
      <w:r w:rsidRPr="00EE1230">
        <w:rPr>
          <w:rFonts w:ascii="Arial" w:eastAsia="Times New Roman" w:hAnsi="Arial" w:cs="Arial"/>
          <w:color w:val="222222"/>
          <w:kern w:val="0"/>
          <w:lang w:eastAsia="en-PK"/>
          <w14:ligatures w14:val="none"/>
        </w:rPr>
        <w:t xml:space="preserve">ser will choose between writing a letter or using a typewriter. </w:t>
      </w:r>
      <w:r w:rsidR="005B0DDF">
        <w:rPr>
          <w:rFonts w:ascii="Arial" w:eastAsia="Times New Roman" w:hAnsi="Arial" w:cs="Arial"/>
          <w:color w:val="222222"/>
          <w:kern w:val="0"/>
          <w:lang w:eastAsia="en-PK"/>
          <w14:ligatures w14:val="none"/>
        </w:rPr>
        <w:t>In short,</w:t>
      </w:r>
      <w:r w:rsidR="005B0DDF" w:rsidRPr="00EE1230">
        <w:rPr>
          <w:rFonts w:ascii="Arial" w:eastAsia="Times New Roman" w:hAnsi="Arial" w:cs="Arial"/>
          <w:color w:val="222222"/>
          <w:kern w:val="0"/>
          <w:lang w:eastAsia="en-PK"/>
          <w14:ligatures w14:val="none"/>
        </w:rPr>
        <w:t xml:space="preserve"> </w:t>
      </w:r>
      <w:r w:rsidRPr="00EE1230">
        <w:rPr>
          <w:rFonts w:ascii="Arial" w:eastAsia="Times New Roman" w:hAnsi="Arial" w:cs="Arial"/>
          <w:color w:val="222222"/>
          <w:kern w:val="0"/>
          <w:lang w:eastAsia="en-PK"/>
          <w14:ligatures w14:val="none"/>
        </w:rPr>
        <w:t xml:space="preserve"> two buttons in the middle of the screen, one for the letter and the other for the typewriter.</w:t>
      </w:r>
    </w:p>
    <w:p w14:paraId="11524907" w14:textId="77777777" w:rsidR="00EE1230" w:rsidRPr="00EE1230" w:rsidRDefault="00EE1230" w:rsidP="00EE1230">
      <w:pPr>
        <w:rPr>
          <w:rFonts w:ascii="Arial" w:eastAsia="Times New Roman" w:hAnsi="Arial" w:cs="Arial"/>
          <w:color w:val="222222"/>
          <w:kern w:val="0"/>
          <w:lang w:eastAsia="en-PK"/>
          <w14:ligatures w14:val="none"/>
        </w:rPr>
      </w:pPr>
    </w:p>
    <w:p w14:paraId="1CC8470B"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t>SCREEN </w:t>
      </w:r>
      <w:r w:rsidRPr="00EE1230">
        <w:rPr>
          <w:rFonts w:ascii="Arial" w:eastAsia="Times New Roman" w:hAnsi="Arial" w:cs="Arial"/>
          <w:color w:val="222222"/>
          <w:kern w:val="0"/>
          <w:lang w:eastAsia="en-PK"/>
          <w14:ligatures w14:val="none"/>
        </w:rPr>
        <w:t>2</w:t>
      </w:r>
    </w:p>
    <w:p w14:paraId="4A5A3EFF" w14:textId="1802A883" w:rsidR="00EE1230" w:rsidRPr="00EE1230" w:rsidRDefault="00EE1230" w:rsidP="00EE1230">
      <w:pPr>
        <w:numPr>
          <w:ilvl w:val="0"/>
          <w:numId w:val="12"/>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 xml:space="preserve">If they choose to write a letter, they will have the option to choose between a diary, a page or a post card. </w:t>
      </w:r>
      <w:r w:rsidR="005B0DDF">
        <w:rPr>
          <w:rFonts w:ascii="Arial" w:eastAsia="Times New Roman" w:hAnsi="Arial" w:cs="Arial"/>
          <w:color w:val="222222"/>
          <w:kern w:val="0"/>
          <w:lang w:eastAsia="en-PK"/>
          <w14:ligatures w14:val="none"/>
        </w:rPr>
        <w:t>In short,</w:t>
      </w:r>
      <w:r w:rsidRPr="00EE1230">
        <w:rPr>
          <w:rFonts w:ascii="Arial" w:eastAsia="Times New Roman" w:hAnsi="Arial" w:cs="Arial"/>
          <w:color w:val="222222"/>
          <w:kern w:val="0"/>
          <w:lang w:eastAsia="en-PK"/>
          <w14:ligatures w14:val="none"/>
        </w:rPr>
        <w:t xml:space="preserve"> a picture of a diary, a page and a post card will be side by side for selection.</w:t>
      </w:r>
    </w:p>
    <w:p w14:paraId="032F99DA" w14:textId="77777777" w:rsidR="00EE1230" w:rsidRPr="00EE1230" w:rsidRDefault="00EE1230" w:rsidP="00EE1230">
      <w:pPr>
        <w:rPr>
          <w:rFonts w:ascii="Arial" w:eastAsia="Times New Roman" w:hAnsi="Arial" w:cs="Arial"/>
          <w:color w:val="222222"/>
          <w:kern w:val="0"/>
          <w:lang w:eastAsia="en-PK"/>
          <w14:ligatures w14:val="none"/>
        </w:rPr>
      </w:pPr>
    </w:p>
    <w:p w14:paraId="542DF22C" w14:textId="77777777" w:rsidR="00EE1230" w:rsidRDefault="00EE1230" w:rsidP="00EE1230">
      <w:pPr>
        <w:rPr>
          <w:rFonts w:ascii="Arial" w:eastAsia="Times New Roman" w:hAnsi="Arial" w:cs="Arial"/>
          <w:b/>
          <w:bCs/>
          <w:color w:val="222222"/>
          <w:kern w:val="0"/>
          <w:lang w:eastAsia="en-PK"/>
          <w14:ligatures w14:val="none"/>
        </w:rPr>
      </w:pPr>
      <w:r w:rsidRPr="00EE1230">
        <w:rPr>
          <w:rFonts w:ascii="Arial" w:eastAsia="Times New Roman" w:hAnsi="Arial" w:cs="Arial"/>
          <w:b/>
          <w:bCs/>
          <w:color w:val="222222"/>
          <w:kern w:val="0"/>
          <w:lang w:eastAsia="en-PK"/>
          <w14:ligatures w14:val="none"/>
        </w:rPr>
        <w:t>SCREEN 3</w:t>
      </w:r>
    </w:p>
    <w:p w14:paraId="0EFCEE38" w14:textId="2E8C2311" w:rsidR="00045311" w:rsidRPr="00045311" w:rsidRDefault="00045311" w:rsidP="00EE1230">
      <w:pPr>
        <w:rPr>
          <w:rFonts w:ascii="Arial" w:eastAsia="Times New Roman" w:hAnsi="Arial" w:cs="Arial"/>
          <w:color w:val="222222"/>
          <w:kern w:val="0"/>
          <w:lang w:eastAsia="en-PK"/>
          <w14:ligatures w14:val="none"/>
        </w:rPr>
      </w:pPr>
      <w:r>
        <w:rPr>
          <w:rFonts w:ascii="Arial" w:eastAsia="Times New Roman" w:hAnsi="Arial" w:cs="Arial"/>
          <w:color w:val="222222"/>
          <w:kern w:val="0"/>
          <w:lang w:eastAsia="en-PK"/>
          <w14:ligatures w14:val="none"/>
        </w:rPr>
        <w:t>The page, diary or postcard that they selected will be right in the middle.</w:t>
      </w:r>
    </w:p>
    <w:p w14:paraId="01B061C0"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There</w:t>
      </w:r>
      <w:r w:rsidRPr="00EE1230">
        <w:rPr>
          <w:rFonts w:ascii="Arial" w:eastAsia="Times New Roman" w:hAnsi="Arial" w:cs="Arial"/>
          <w:b/>
          <w:bCs/>
          <w:color w:val="222222"/>
          <w:kern w:val="0"/>
          <w:lang w:eastAsia="en-PK"/>
          <w14:ligatures w14:val="none"/>
        </w:rPr>
        <w:t> </w:t>
      </w:r>
      <w:r w:rsidRPr="00EE1230">
        <w:rPr>
          <w:rFonts w:ascii="Arial" w:eastAsia="Times New Roman" w:hAnsi="Arial" w:cs="Arial"/>
          <w:color w:val="222222"/>
          <w:kern w:val="0"/>
          <w:lang w:eastAsia="en-PK"/>
          <w14:ligatures w14:val="none"/>
        </w:rPr>
        <w:t>will be a toolbar on the left with the following options:</w:t>
      </w:r>
    </w:p>
    <w:p w14:paraId="66A2AC1C"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They can choose from different type of papers (blank, lined, etc).</w:t>
      </w:r>
    </w:p>
    <w:p w14:paraId="09B19235" w14:textId="0E7C29E4"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They can select from different backgrou</w:t>
      </w:r>
      <w:r w:rsidR="00045311">
        <w:rPr>
          <w:rFonts w:ascii="Arial" w:eastAsia="Times New Roman" w:hAnsi="Arial" w:cs="Arial"/>
          <w:color w:val="222222"/>
          <w:kern w:val="0"/>
          <w:lang w:eastAsia="en-PK"/>
          <w14:ligatures w14:val="none"/>
        </w:rPr>
        <w:t>n</w:t>
      </w:r>
      <w:r w:rsidRPr="00EE1230">
        <w:rPr>
          <w:rFonts w:ascii="Arial" w:eastAsia="Times New Roman" w:hAnsi="Arial" w:cs="Arial"/>
          <w:color w:val="222222"/>
          <w:kern w:val="0"/>
          <w:lang w:eastAsia="en-PK"/>
          <w14:ligatures w14:val="none"/>
        </w:rPr>
        <w:t>d that will appear behind the letter or add an image of their own but the image will need to be HD.</w:t>
      </w:r>
    </w:p>
    <w:p w14:paraId="7C42B22C"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They can add stickers on the letter (stars, smileys, fishes, etc) or add an image of their own which can have its background removed with a built-in feature. The sticker inserted will have the option of a shadow or a thick white outline.</w:t>
      </w:r>
    </w:p>
    <w:p w14:paraId="25BA47A9"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User can add a polaroid-like photo and place it anywhere on the screen. The polaroid can be in a portrait shape, landscape or a square and they can write something on the polaroid with a word limit.</w:t>
      </w:r>
    </w:p>
    <w:p w14:paraId="765BD3AA"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When a user uploads a sticker, picture or background of their own, Al will check whether the contents are appropriate or not. Inappropriate content will be blocked.</w:t>
      </w:r>
    </w:p>
    <w:p w14:paraId="3BD42695"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User can flip the letter and write on the backside or add another page.</w:t>
      </w:r>
    </w:p>
    <w:p w14:paraId="54D8E57D" w14:textId="77777777" w:rsidR="00EE1230" w:rsidRPr="00EE1230" w:rsidRDefault="00EE1230" w:rsidP="00EE1230">
      <w:pPr>
        <w:numPr>
          <w:ilvl w:val="0"/>
          <w:numId w:val="13"/>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They will have an option to upload a picture of their signature. The picture will be turned into a png and then placed on the letter.</w:t>
      </w:r>
    </w:p>
    <w:p w14:paraId="1FE8D191"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Besides this toolbar there will be a text box in the bottom of the screen:</w:t>
      </w:r>
    </w:p>
    <w:p w14:paraId="41BC6365" w14:textId="77777777" w:rsidR="00EE1230" w:rsidRPr="00EE1230" w:rsidRDefault="00EE1230" w:rsidP="00EE1230">
      <w:pPr>
        <w:numPr>
          <w:ilvl w:val="0"/>
          <w:numId w:val="14"/>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lastRenderedPageBreak/>
        <w:t>Whatever the user writes, the text will be apparent on the page/diary/postcard itself and on the text box below. This box will have a bar inside with text editing options.</w:t>
      </w:r>
    </w:p>
    <w:p w14:paraId="733DEA9C" w14:textId="77777777" w:rsidR="00EE1230" w:rsidRPr="00EE1230" w:rsidRDefault="00EE1230" w:rsidP="00EE1230">
      <w:pPr>
        <w:numPr>
          <w:ilvl w:val="0"/>
          <w:numId w:val="14"/>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They can upload existing files using a button inside the box so that the text inside the file is visible on the letter and the box.</w:t>
      </w:r>
    </w:p>
    <w:p w14:paraId="295E6978" w14:textId="77777777" w:rsidR="00EE1230" w:rsidRPr="00EE1230" w:rsidRDefault="00EE1230" w:rsidP="00EE1230">
      <w:pPr>
        <w:numPr>
          <w:ilvl w:val="0"/>
          <w:numId w:val="14"/>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 users will be able to do a spell check</w:t>
      </w:r>
    </w:p>
    <w:p w14:paraId="2600F1BE" w14:textId="77777777" w:rsidR="00EE1230" w:rsidRPr="00EE1230" w:rsidRDefault="00EE1230" w:rsidP="00EE1230">
      <w:pPr>
        <w:numPr>
          <w:ilvl w:val="0"/>
          <w:numId w:val="14"/>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Inside the text box, users will be presented with another button which will ask them which format they want. The format can be for:</w:t>
      </w:r>
    </w:p>
    <w:p w14:paraId="0D46D500"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holiday letter</w:t>
      </w:r>
    </w:p>
    <w:p w14:paraId="716625B5"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resignation letter</w:t>
      </w:r>
    </w:p>
    <w:p w14:paraId="76C1803F"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reference letter</w:t>
      </w:r>
    </w:p>
    <w:p w14:paraId="7861D583"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application letter</w:t>
      </w:r>
    </w:p>
    <w:p w14:paraId="5C4900B1"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cover letter</w:t>
      </w:r>
    </w:p>
    <w:p w14:paraId="77AC7B1C"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job acceptance letter</w:t>
      </w:r>
    </w:p>
    <w:p w14:paraId="2EFBE832"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get well letter</w:t>
      </w:r>
    </w:p>
    <w:p w14:paraId="110785EE" w14:textId="77777777" w:rsidR="00EE1230" w:rsidRPr="00EE1230" w:rsidRDefault="00EE1230" w:rsidP="00EE1230">
      <w:pPr>
        <w:numPr>
          <w:ilvl w:val="0"/>
          <w:numId w:val="15"/>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love letter etc.</w:t>
      </w:r>
    </w:p>
    <w:p w14:paraId="68A9C50A" w14:textId="77777777" w:rsidR="00EE1230" w:rsidRPr="00EE1230" w:rsidRDefault="00EE1230" w:rsidP="00EE1230">
      <w:pPr>
        <w:numPr>
          <w:ilvl w:val="0"/>
          <w:numId w:val="16"/>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There will be a word limit for the letters. Around 700 words.</w:t>
      </w:r>
    </w:p>
    <w:p w14:paraId="53F8F8B5" w14:textId="77777777" w:rsidR="00EE1230" w:rsidRPr="00EE1230" w:rsidRDefault="00EE1230" w:rsidP="00EE1230">
      <w:pPr>
        <w:rPr>
          <w:rFonts w:ascii="Arial" w:eastAsia="Times New Roman" w:hAnsi="Arial" w:cs="Arial"/>
          <w:color w:val="222222"/>
          <w:kern w:val="0"/>
          <w:lang w:eastAsia="en-PK"/>
          <w14:ligatures w14:val="none"/>
        </w:rPr>
      </w:pPr>
    </w:p>
    <w:p w14:paraId="116A1D0F"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t>SCREEN 4</w:t>
      </w:r>
    </w:p>
    <w:p w14:paraId="2EE9921B" w14:textId="002972BA" w:rsidR="00EE1230" w:rsidRPr="00EE1230" w:rsidRDefault="00EE1230" w:rsidP="00EE1230">
      <w:pPr>
        <w:numPr>
          <w:ilvl w:val="0"/>
          <w:numId w:val="17"/>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After hitting the done button, A preview will appear and a prompt will ask the user if they want to add an envelope. If the user clicks yes, the letter will appear do be placed inside the envelope. A toolbar with the option to change the colo</w:t>
      </w:r>
      <w:r w:rsidR="00FF5B0E">
        <w:rPr>
          <w:rFonts w:ascii="Arial" w:eastAsia="Times New Roman" w:hAnsi="Arial" w:cs="Arial"/>
          <w:color w:val="222222"/>
          <w:kern w:val="0"/>
          <w:lang w:eastAsia="en-PK"/>
          <w14:ligatures w14:val="none"/>
        </w:rPr>
        <w:t>u</w:t>
      </w:r>
      <w:r w:rsidRPr="00EE1230">
        <w:rPr>
          <w:rFonts w:ascii="Arial" w:eastAsia="Times New Roman" w:hAnsi="Arial" w:cs="Arial"/>
          <w:color w:val="222222"/>
          <w:kern w:val="0"/>
          <w:lang w:eastAsia="en-PK"/>
          <w14:ligatures w14:val="none"/>
        </w:rPr>
        <w:t>r of the envelope will pop up using given colors and a color wheel. If the user selects no then the prompt will disappear and only the preview will be visible along with the option to either copy the link or share it via different platforms but they will all lead to Tidings.</w:t>
      </w:r>
    </w:p>
    <w:p w14:paraId="5196DE7D" w14:textId="77777777" w:rsidR="00EE1230" w:rsidRPr="00EE1230" w:rsidRDefault="00EE1230" w:rsidP="00EE1230">
      <w:pPr>
        <w:numPr>
          <w:ilvl w:val="0"/>
          <w:numId w:val="17"/>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If the user selects the diary or a long vertical page in screen 2 then this screen will not present itself.</w:t>
      </w:r>
    </w:p>
    <w:p w14:paraId="23E24298" w14:textId="77777777" w:rsidR="00EE1230" w:rsidRPr="00EE1230" w:rsidRDefault="00EE1230" w:rsidP="00EE1230">
      <w:pPr>
        <w:numPr>
          <w:ilvl w:val="0"/>
          <w:numId w:val="17"/>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In the toolbar, users can have the option to choose and place a seal on the envelope.</w:t>
      </w:r>
    </w:p>
    <w:p w14:paraId="3A218B40" w14:textId="77777777" w:rsidR="00EE1230" w:rsidRPr="00EE1230" w:rsidRDefault="00EE1230" w:rsidP="00EE1230">
      <w:pPr>
        <w:numPr>
          <w:ilvl w:val="0"/>
          <w:numId w:val="17"/>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In the same toolbar, users will also have the option to choose and place a stamp on the envelope. There will be a number of stamps to choose from for each country.</w:t>
      </w:r>
    </w:p>
    <w:p w14:paraId="33E7DB69" w14:textId="77777777" w:rsidR="00EE1230" w:rsidRPr="00EE1230" w:rsidRDefault="00EE1230" w:rsidP="00EE1230">
      <w:pPr>
        <w:rPr>
          <w:rFonts w:ascii="Arial" w:eastAsia="Times New Roman" w:hAnsi="Arial" w:cs="Arial"/>
          <w:color w:val="222222"/>
          <w:kern w:val="0"/>
          <w:lang w:eastAsia="en-PK"/>
          <w14:ligatures w14:val="none"/>
        </w:rPr>
      </w:pPr>
    </w:p>
    <w:p w14:paraId="60D917B8"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lastRenderedPageBreak/>
        <w:t>SCREEN </w:t>
      </w:r>
      <w:r w:rsidRPr="00582496">
        <w:rPr>
          <w:rFonts w:ascii="Arial" w:eastAsia="Times New Roman" w:hAnsi="Arial" w:cs="Arial"/>
          <w:b/>
          <w:bCs/>
          <w:color w:val="222222"/>
          <w:kern w:val="0"/>
          <w:lang w:eastAsia="en-PK"/>
          <w14:ligatures w14:val="none"/>
        </w:rPr>
        <w:t>5</w:t>
      </w:r>
    </w:p>
    <w:p w14:paraId="036FE01D"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After the final preview is done, the user can either copy the link to send it or share it via different platforms but they will all lead to Tidings.</w:t>
      </w:r>
    </w:p>
    <w:p w14:paraId="75F56C15" w14:textId="77777777" w:rsidR="00EE1230" w:rsidRPr="00EE1230" w:rsidRDefault="00EE1230" w:rsidP="00EE1230">
      <w:pPr>
        <w:rPr>
          <w:rFonts w:ascii="Arial" w:eastAsia="Times New Roman" w:hAnsi="Arial" w:cs="Arial"/>
          <w:color w:val="222222"/>
          <w:kern w:val="0"/>
          <w:lang w:eastAsia="en-PK"/>
          <w14:ligatures w14:val="none"/>
        </w:rPr>
      </w:pPr>
    </w:p>
    <w:p w14:paraId="634060A1" w14:textId="20D0CD58"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i/>
          <w:iCs/>
          <w:color w:val="222222"/>
          <w:kern w:val="0"/>
          <w:lang w:eastAsia="en-PK"/>
          <w14:ligatures w14:val="none"/>
        </w:rPr>
        <w:t xml:space="preserve">When the recipient is viewing the letter, </w:t>
      </w:r>
      <w:r w:rsidR="00FF5B0E">
        <w:rPr>
          <w:rFonts w:ascii="Arial" w:eastAsia="Times New Roman" w:hAnsi="Arial" w:cs="Arial"/>
          <w:i/>
          <w:iCs/>
          <w:color w:val="222222"/>
          <w:kern w:val="0"/>
          <w:lang w:eastAsia="en-PK"/>
          <w14:ligatures w14:val="none"/>
        </w:rPr>
        <w:t>Users</w:t>
      </w:r>
      <w:r w:rsidRPr="00EE1230">
        <w:rPr>
          <w:rFonts w:ascii="Arial" w:eastAsia="Times New Roman" w:hAnsi="Arial" w:cs="Arial"/>
          <w:i/>
          <w:iCs/>
          <w:color w:val="222222"/>
          <w:kern w:val="0"/>
          <w:lang w:eastAsia="en-PK"/>
          <w14:ligatures w14:val="none"/>
        </w:rPr>
        <w:t xml:space="preserve"> will be prompted to click on the envelope to view the paper inside. If something is written on the backside then another prompt will tell them to click on the paper to view the backside. The envelope will still be visible but it will move downwards to make space for the letter.</w:t>
      </w:r>
    </w:p>
    <w:p w14:paraId="37C7FC32" w14:textId="77777777" w:rsidR="00EE1230" w:rsidRPr="00EE1230" w:rsidRDefault="00EE1230" w:rsidP="00EE1230">
      <w:pPr>
        <w:rPr>
          <w:rFonts w:ascii="Arial" w:eastAsia="Times New Roman" w:hAnsi="Arial" w:cs="Arial"/>
          <w:color w:val="222222"/>
          <w:kern w:val="0"/>
          <w:lang w:eastAsia="en-PK"/>
          <w14:ligatures w14:val="none"/>
        </w:rPr>
      </w:pPr>
    </w:p>
    <w:p w14:paraId="0E22DFBC" w14:textId="72976E8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t xml:space="preserve">SCREEN </w:t>
      </w:r>
      <w:r w:rsidR="00582496">
        <w:rPr>
          <w:rFonts w:ascii="Arial" w:eastAsia="Times New Roman" w:hAnsi="Arial" w:cs="Arial"/>
          <w:b/>
          <w:bCs/>
          <w:color w:val="222222"/>
          <w:kern w:val="0"/>
          <w:lang w:eastAsia="en-PK"/>
          <w14:ligatures w14:val="none"/>
        </w:rPr>
        <w:t>6</w:t>
      </w:r>
    </w:p>
    <w:p w14:paraId="6AEDF368" w14:textId="77777777" w:rsidR="00EE1230" w:rsidRPr="00EE1230" w:rsidRDefault="00EE1230" w:rsidP="00EE1230">
      <w:pPr>
        <w:numPr>
          <w:ilvl w:val="0"/>
          <w:numId w:val="18"/>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If the user chooses to use the Typewriter, they will be redirected to a page with a type-writer in sight.</w:t>
      </w:r>
    </w:p>
    <w:p w14:paraId="459FBAE4" w14:textId="05627939" w:rsidR="00EE1230" w:rsidRPr="00EE1230" w:rsidRDefault="00EE1230" w:rsidP="00EE1230">
      <w:pPr>
        <w:numPr>
          <w:ilvl w:val="0"/>
          <w:numId w:val="18"/>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Everything the user writes will also be written by the typewriter on a page. The keys pressed by the user on their own key board will be mimicked by the typewriter keys.</w:t>
      </w:r>
    </w:p>
    <w:p w14:paraId="535CE67B" w14:textId="56A0CA9B" w:rsidR="00EE1230" w:rsidRPr="00337DC5" w:rsidRDefault="00EE1230" w:rsidP="00337DC5">
      <w:pPr>
        <w:numPr>
          <w:ilvl w:val="0"/>
          <w:numId w:val="18"/>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The text box with the same details as mentioned in screen 3 will be visible in the bottom.</w:t>
      </w:r>
    </w:p>
    <w:p w14:paraId="2E02E044" w14:textId="3A17A5E1"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b/>
          <w:bCs/>
          <w:color w:val="222222"/>
          <w:kern w:val="0"/>
          <w:lang w:eastAsia="en-PK"/>
          <w14:ligatures w14:val="none"/>
        </w:rPr>
        <w:t xml:space="preserve">SCREEN </w:t>
      </w:r>
      <w:r w:rsidR="00582496">
        <w:rPr>
          <w:rFonts w:ascii="Arial" w:eastAsia="Times New Roman" w:hAnsi="Arial" w:cs="Arial"/>
          <w:b/>
          <w:bCs/>
          <w:color w:val="222222"/>
          <w:kern w:val="0"/>
          <w:lang w:eastAsia="en-PK"/>
          <w14:ligatures w14:val="none"/>
        </w:rPr>
        <w:t>7</w:t>
      </w:r>
    </w:p>
    <w:p w14:paraId="3F62538A" w14:textId="77777777" w:rsidR="00EE1230" w:rsidRPr="00EE1230" w:rsidRDefault="00EE1230" w:rsidP="00EE1230">
      <w:pPr>
        <w:numPr>
          <w:ilvl w:val="0"/>
          <w:numId w:val="19"/>
        </w:num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If the user wrote something with the typewriter and now wants to send it as a letter, A designated button will redirect them with their text to screen 3 but the word count will be applied.</w:t>
      </w:r>
    </w:p>
    <w:p w14:paraId="3A2BAFDF"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After hitting the done button, A preview will appear and an option to download the file or copy the text will appear.</w:t>
      </w:r>
    </w:p>
    <w:p w14:paraId="3906D694"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w:t>
      </w:r>
    </w:p>
    <w:p w14:paraId="5662BA11" w14:textId="2C0B39F5"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 xml:space="preserve">So a total of </w:t>
      </w:r>
      <w:r w:rsidR="00582496">
        <w:rPr>
          <w:rFonts w:ascii="Arial" w:eastAsia="Times New Roman" w:hAnsi="Arial" w:cs="Arial"/>
          <w:color w:val="222222"/>
          <w:kern w:val="0"/>
          <w:lang w:eastAsia="en-PK"/>
          <w14:ligatures w14:val="none"/>
        </w:rPr>
        <w:t>7</w:t>
      </w:r>
      <w:r w:rsidRPr="00EE1230">
        <w:rPr>
          <w:rFonts w:ascii="Arial" w:eastAsia="Times New Roman" w:hAnsi="Arial" w:cs="Arial"/>
          <w:color w:val="222222"/>
          <w:kern w:val="0"/>
          <w:lang w:eastAsia="en-PK"/>
          <w14:ligatures w14:val="none"/>
        </w:rPr>
        <w:t xml:space="preserve"> screens:</w:t>
      </w:r>
    </w:p>
    <w:p w14:paraId="2488F0E6"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1. Welcome page with letter and typewriter buttons</w:t>
      </w:r>
    </w:p>
    <w:p w14:paraId="348E6F69"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2. Diary, page or postcard options</w:t>
      </w:r>
    </w:p>
    <w:p w14:paraId="5754F066"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3. Customization</w:t>
      </w:r>
    </w:p>
    <w:p w14:paraId="7097706A"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4. Preview or Envelope customization</w:t>
      </w:r>
    </w:p>
    <w:p w14:paraId="7CC079E8" w14:textId="77777777" w:rsidR="00EE1230" w:rsidRPr="00EE1230" w:rsidRDefault="00EE1230" w:rsidP="00EE1230">
      <w:pPr>
        <w:rPr>
          <w:rFonts w:ascii="Arial" w:eastAsia="Times New Roman" w:hAnsi="Arial" w:cs="Arial"/>
          <w:color w:val="222222"/>
          <w:kern w:val="0"/>
          <w:lang w:eastAsia="en-PK"/>
          <w14:ligatures w14:val="none"/>
        </w:rPr>
      </w:pPr>
      <w:r w:rsidRPr="00EE1230">
        <w:rPr>
          <w:rFonts w:ascii="Arial" w:eastAsia="Times New Roman" w:hAnsi="Arial" w:cs="Arial"/>
          <w:color w:val="222222"/>
          <w:kern w:val="0"/>
          <w:lang w:eastAsia="en-PK"/>
          <w14:ligatures w14:val="none"/>
        </w:rPr>
        <w:t>5. Preview with envelope (if user chose postcard in screen 2)</w:t>
      </w:r>
    </w:p>
    <w:p w14:paraId="7F11AC98" w14:textId="0EECF0D9" w:rsidR="00EE1230" w:rsidRPr="00EE1230" w:rsidRDefault="00582496" w:rsidP="00EE1230">
      <w:pPr>
        <w:rPr>
          <w:rFonts w:ascii="Arial" w:eastAsia="Times New Roman" w:hAnsi="Arial" w:cs="Arial"/>
          <w:color w:val="222222"/>
          <w:kern w:val="0"/>
          <w:lang w:eastAsia="en-PK"/>
          <w14:ligatures w14:val="none"/>
        </w:rPr>
      </w:pPr>
      <w:r>
        <w:rPr>
          <w:rFonts w:ascii="Arial" w:eastAsia="Times New Roman" w:hAnsi="Arial" w:cs="Arial"/>
          <w:color w:val="222222"/>
          <w:kern w:val="0"/>
          <w:lang w:eastAsia="en-PK"/>
          <w14:ligatures w14:val="none"/>
        </w:rPr>
        <w:t>6</w:t>
      </w:r>
      <w:r w:rsidR="00EE1230" w:rsidRPr="00EE1230">
        <w:rPr>
          <w:rFonts w:ascii="Arial" w:eastAsia="Times New Roman" w:hAnsi="Arial" w:cs="Arial"/>
          <w:color w:val="222222"/>
          <w:kern w:val="0"/>
          <w:lang w:eastAsia="en-PK"/>
          <w14:ligatures w14:val="none"/>
        </w:rPr>
        <w:t>. Typewriter (if user chooses typewriter in the welcome page)</w:t>
      </w:r>
    </w:p>
    <w:p w14:paraId="2AF07223" w14:textId="6889B3CA" w:rsidR="00576187" w:rsidRPr="00EE1230" w:rsidRDefault="00582496" w:rsidP="00EE1230">
      <w:pPr>
        <w:rPr>
          <w:rFonts w:ascii="Arial" w:eastAsia="Times New Roman" w:hAnsi="Arial" w:cs="Arial"/>
          <w:color w:val="222222"/>
          <w:kern w:val="0"/>
          <w:lang w:eastAsia="en-PK"/>
          <w14:ligatures w14:val="none"/>
        </w:rPr>
      </w:pPr>
      <w:r>
        <w:rPr>
          <w:rFonts w:ascii="Arial" w:eastAsia="Times New Roman" w:hAnsi="Arial" w:cs="Arial"/>
          <w:color w:val="222222"/>
          <w:kern w:val="0"/>
          <w:lang w:eastAsia="en-PK"/>
          <w14:ligatures w14:val="none"/>
        </w:rPr>
        <w:t>7</w:t>
      </w:r>
      <w:r w:rsidR="00EE1230" w:rsidRPr="00EE1230">
        <w:rPr>
          <w:rFonts w:ascii="Arial" w:eastAsia="Times New Roman" w:hAnsi="Arial" w:cs="Arial"/>
          <w:color w:val="222222"/>
          <w:kern w:val="0"/>
          <w:lang w:eastAsia="en-PK"/>
          <w14:ligatures w14:val="none"/>
        </w:rPr>
        <w:t>. Typewriter preview</w:t>
      </w:r>
    </w:p>
    <w:sectPr w:rsidR="00576187" w:rsidRPr="00EE1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5388"/>
    <w:multiLevelType w:val="multilevel"/>
    <w:tmpl w:val="A1B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C2EB9"/>
    <w:multiLevelType w:val="multilevel"/>
    <w:tmpl w:val="50C8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20796"/>
    <w:multiLevelType w:val="multilevel"/>
    <w:tmpl w:val="8A9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D14AF"/>
    <w:multiLevelType w:val="multilevel"/>
    <w:tmpl w:val="85C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753BA"/>
    <w:multiLevelType w:val="multilevel"/>
    <w:tmpl w:val="E0D040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116F5"/>
    <w:multiLevelType w:val="multilevel"/>
    <w:tmpl w:val="DCF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E7FAD"/>
    <w:multiLevelType w:val="multilevel"/>
    <w:tmpl w:val="BC3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A248E"/>
    <w:multiLevelType w:val="multilevel"/>
    <w:tmpl w:val="1BE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72DD9"/>
    <w:multiLevelType w:val="multilevel"/>
    <w:tmpl w:val="0F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354E1"/>
    <w:multiLevelType w:val="multilevel"/>
    <w:tmpl w:val="0D3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E655C"/>
    <w:multiLevelType w:val="multilevel"/>
    <w:tmpl w:val="69A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B2B3E"/>
    <w:multiLevelType w:val="multilevel"/>
    <w:tmpl w:val="6CB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65727"/>
    <w:multiLevelType w:val="multilevel"/>
    <w:tmpl w:val="5B0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1190D"/>
    <w:multiLevelType w:val="multilevel"/>
    <w:tmpl w:val="9EE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30FAD"/>
    <w:multiLevelType w:val="multilevel"/>
    <w:tmpl w:val="0CE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16166"/>
    <w:multiLevelType w:val="multilevel"/>
    <w:tmpl w:val="A75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2470E"/>
    <w:multiLevelType w:val="multilevel"/>
    <w:tmpl w:val="507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F60D0"/>
    <w:multiLevelType w:val="multilevel"/>
    <w:tmpl w:val="914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3640A"/>
    <w:multiLevelType w:val="multilevel"/>
    <w:tmpl w:val="227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378437">
    <w:abstractNumId w:val="16"/>
  </w:num>
  <w:num w:numId="2" w16cid:durableId="1423377569">
    <w:abstractNumId w:val="1"/>
  </w:num>
  <w:num w:numId="3" w16cid:durableId="1171486886">
    <w:abstractNumId w:val="18"/>
  </w:num>
  <w:num w:numId="4" w16cid:durableId="551238845">
    <w:abstractNumId w:val="5"/>
  </w:num>
  <w:num w:numId="5" w16cid:durableId="1527327435">
    <w:abstractNumId w:val="4"/>
  </w:num>
  <w:num w:numId="6" w16cid:durableId="500972544">
    <w:abstractNumId w:val="14"/>
  </w:num>
  <w:num w:numId="7" w16cid:durableId="1531063782">
    <w:abstractNumId w:val="2"/>
  </w:num>
  <w:num w:numId="8" w16cid:durableId="304894179">
    <w:abstractNumId w:val="0"/>
  </w:num>
  <w:num w:numId="9" w16cid:durableId="298194640">
    <w:abstractNumId w:val="13"/>
  </w:num>
  <w:num w:numId="10" w16cid:durableId="1884976861">
    <w:abstractNumId w:val="11"/>
  </w:num>
  <w:num w:numId="11" w16cid:durableId="1231692145">
    <w:abstractNumId w:val="12"/>
  </w:num>
  <w:num w:numId="12" w16cid:durableId="880358124">
    <w:abstractNumId w:val="3"/>
  </w:num>
  <w:num w:numId="13" w16cid:durableId="1302226926">
    <w:abstractNumId w:val="6"/>
  </w:num>
  <w:num w:numId="14" w16cid:durableId="216406043">
    <w:abstractNumId w:val="7"/>
  </w:num>
  <w:num w:numId="15" w16cid:durableId="1229152034">
    <w:abstractNumId w:val="15"/>
  </w:num>
  <w:num w:numId="16" w16cid:durableId="1529299490">
    <w:abstractNumId w:val="8"/>
  </w:num>
  <w:num w:numId="17" w16cid:durableId="1106383584">
    <w:abstractNumId w:val="10"/>
  </w:num>
  <w:num w:numId="18" w16cid:durableId="1367413003">
    <w:abstractNumId w:val="9"/>
  </w:num>
  <w:num w:numId="19" w16cid:durableId="1842112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1F"/>
    <w:rsid w:val="00045311"/>
    <w:rsid w:val="000F01D3"/>
    <w:rsid w:val="002A05DD"/>
    <w:rsid w:val="00337DC5"/>
    <w:rsid w:val="00525E9C"/>
    <w:rsid w:val="00576187"/>
    <w:rsid w:val="00582496"/>
    <w:rsid w:val="005A30AE"/>
    <w:rsid w:val="005B0DDF"/>
    <w:rsid w:val="0060549F"/>
    <w:rsid w:val="00812787"/>
    <w:rsid w:val="00967A34"/>
    <w:rsid w:val="00B75D90"/>
    <w:rsid w:val="00BA211F"/>
    <w:rsid w:val="00BE3FC9"/>
    <w:rsid w:val="00DA1164"/>
    <w:rsid w:val="00EE1230"/>
    <w:rsid w:val="00FF5B0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29B3"/>
  <w15:chartTrackingRefBased/>
  <w15:docId w15:val="{CD5FB0D2-E825-4FEE-B93E-453F16EB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11F"/>
    <w:rPr>
      <w:rFonts w:eastAsiaTheme="majorEastAsia" w:cstheme="majorBidi"/>
      <w:color w:val="272727" w:themeColor="text1" w:themeTint="D8"/>
    </w:rPr>
  </w:style>
  <w:style w:type="paragraph" w:styleId="Title">
    <w:name w:val="Title"/>
    <w:basedOn w:val="Normal"/>
    <w:next w:val="Normal"/>
    <w:link w:val="TitleChar"/>
    <w:uiPriority w:val="10"/>
    <w:qFormat/>
    <w:rsid w:val="00BA2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11F"/>
    <w:pPr>
      <w:spacing w:before="160"/>
      <w:jc w:val="center"/>
    </w:pPr>
    <w:rPr>
      <w:i/>
      <w:iCs/>
      <w:color w:val="404040" w:themeColor="text1" w:themeTint="BF"/>
    </w:rPr>
  </w:style>
  <w:style w:type="character" w:customStyle="1" w:styleId="QuoteChar">
    <w:name w:val="Quote Char"/>
    <w:basedOn w:val="DefaultParagraphFont"/>
    <w:link w:val="Quote"/>
    <w:uiPriority w:val="29"/>
    <w:rsid w:val="00BA211F"/>
    <w:rPr>
      <w:i/>
      <w:iCs/>
      <w:color w:val="404040" w:themeColor="text1" w:themeTint="BF"/>
    </w:rPr>
  </w:style>
  <w:style w:type="paragraph" w:styleId="ListParagraph">
    <w:name w:val="List Paragraph"/>
    <w:basedOn w:val="Normal"/>
    <w:uiPriority w:val="34"/>
    <w:qFormat/>
    <w:rsid w:val="00BA211F"/>
    <w:pPr>
      <w:ind w:left="720"/>
      <w:contextualSpacing/>
    </w:pPr>
  </w:style>
  <w:style w:type="character" w:styleId="IntenseEmphasis">
    <w:name w:val="Intense Emphasis"/>
    <w:basedOn w:val="DefaultParagraphFont"/>
    <w:uiPriority w:val="21"/>
    <w:qFormat/>
    <w:rsid w:val="00BA211F"/>
    <w:rPr>
      <w:i/>
      <w:iCs/>
      <w:color w:val="0F4761" w:themeColor="accent1" w:themeShade="BF"/>
    </w:rPr>
  </w:style>
  <w:style w:type="paragraph" w:styleId="IntenseQuote">
    <w:name w:val="Intense Quote"/>
    <w:basedOn w:val="Normal"/>
    <w:next w:val="Normal"/>
    <w:link w:val="IntenseQuoteChar"/>
    <w:uiPriority w:val="30"/>
    <w:qFormat/>
    <w:rsid w:val="00BA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11F"/>
    <w:rPr>
      <w:i/>
      <w:iCs/>
      <w:color w:val="0F4761" w:themeColor="accent1" w:themeShade="BF"/>
    </w:rPr>
  </w:style>
  <w:style w:type="character" w:styleId="IntenseReference">
    <w:name w:val="Intense Reference"/>
    <w:basedOn w:val="DefaultParagraphFont"/>
    <w:uiPriority w:val="32"/>
    <w:qFormat/>
    <w:rsid w:val="00BA2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Gul</dc:creator>
  <cp:keywords/>
  <dc:description/>
  <cp:lastModifiedBy>Iman Gul</cp:lastModifiedBy>
  <cp:revision>11</cp:revision>
  <dcterms:created xsi:type="dcterms:W3CDTF">2025-10-03T05:44:00Z</dcterms:created>
  <dcterms:modified xsi:type="dcterms:W3CDTF">2025-10-05T11:01:00Z</dcterms:modified>
</cp:coreProperties>
</file>