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tbl>
      <w:tblPr>
        <w:tblW w:w="11084" w:type="dxa"/>
        <w:tblLayout w:type="fixed"/>
        <w:tblCellMar>
          <w:left w:w="0" w:type="dxa"/>
          <w:right w:w="0" w:type="dxa"/>
        </w:tblCellMar>
        <w:tblLook w:val="0000" w:firstRow="0" w:lastRow="0" w:firstColumn="0" w:lastColumn="0" w:noHBand="0" w:noVBand="0"/>
      </w:tblPr>
      <w:tblGrid>
        <w:gridCol w:w="709"/>
        <w:gridCol w:w="2125"/>
        <w:gridCol w:w="7541"/>
        <w:gridCol w:w="709"/>
      </w:tblGrid>
      <w:tr w:rsidR="006C4A6D" w14:paraId="1D6F940A" w14:textId="77777777" w:rsidTr="001F696B">
        <w:trPr>
          <w:gridAfter w:val="1"/>
          <w:wAfter w:w="709" w:type="dxa"/>
          <w:cantSplit/>
          <w:trHeight w:val="340"/>
        </w:trPr>
        <w:tc>
          <w:tcPr>
            <w:tcW w:w="2834" w:type="dxa"/>
            <w:gridSpan w:val="2"/>
            <w:vAlign w:val="center"/>
          </w:tcPr>
          <w:p w14:paraId="08ECE7B4" w14:textId="77777777" w:rsidR="006C4A6D" w:rsidRPr="00A200AA" w:rsidRDefault="00000000" w:rsidP="001F696B">
            <w:pPr>
              <w:pStyle w:val="ECVPersonalInfoHeading"/>
              <w:jc w:val="center"/>
              <w:rPr>
                <w:rFonts w:ascii="Times New Roman" w:hAnsi="Times New Roman" w:cs="Times New Roman"/>
                <w:b/>
                <w:sz w:val="24"/>
              </w:rPr>
            </w:pPr>
            <w:r>
              <w:rPr>
                <w:rFonts w:ascii="Times New Roman" w:hAnsi="Times New Roman" w:cs="Times New Roman"/>
                <w:b/>
                <w:caps w:val="0"/>
                <w:noProof/>
                <w:sz w:val="24"/>
                <w:lang w:val="en-US" w:eastAsia="en-US" w:bidi="ar-SA"/>
              </w:rPr>
              <w:pict w14:anchorId="37AAC64F">
                <v:shapetype id="_x0000_t202" coordsize="21600,21600" o:spt="202" path="m,l,21600r21600,l21600,xe">
                  <v:stroke joinstyle="miter"/>
                  <v:path gradientshapeok="t" o:connecttype="rect"/>
                </v:shapetype>
                <v:shape id="_x0000_s2052" type="#_x0000_t202" style="position:absolute;left:0;text-align:left;margin-left:8.2pt;margin-top:30.6pt;width:101.45pt;height:102.65pt;z-index:251659776" filled="f" stroked="f">
                  <v:textbox>
                    <w:txbxContent>
                      <w:p w14:paraId="024E5940" w14:textId="77777777" w:rsidR="001F696B" w:rsidRDefault="001F696B">
                        <w:r>
                          <w:rPr>
                            <w:noProof/>
                            <w:lang w:val="en-US" w:eastAsia="en-US" w:bidi="ar-SA"/>
                          </w:rPr>
                          <w:drawing>
                            <wp:inline distT="0" distB="0" distL="0" distR="0" wp14:anchorId="12626143" wp14:editId="6339F6C5">
                              <wp:extent cx="1160891" cy="11684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Untitled-1.jpg"/>
                                      <pic:cNvPicPr/>
                                    </pic:nvPicPr>
                                    <pic:blipFill>
                                      <a:blip r:embed="rId7" cstate="print">
                                        <a:extLst>
                                          <a:ext uri="{28A0092B-C50C-407E-A947-70E740481C1C}">
                                            <a14:useLocalDpi xmlns:a14="http://schemas.microsoft.com/office/drawing/2010/main" val="0"/>
                                          </a:ext>
                                        </a:extLst>
                                      </a:blip>
                                      <a:stretch>
                                        <a:fillRect/>
                                      </a:stretch>
                                    </pic:blipFill>
                                    <pic:spPr>
                                      <a:xfrm>
                                        <a:off x="0" y="0"/>
                                        <a:ext cx="1165616" cy="1173156"/>
                                      </a:xfrm>
                                      <a:prstGeom prst="rect">
                                        <a:avLst/>
                                      </a:prstGeom>
                                    </pic:spPr>
                                  </pic:pic>
                                </a:graphicData>
                              </a:graphic>
                            </wp:inline>
                          </w:drawing>
                        </w:r>
                      </w:p>
                    </w:txbxContent>
                  </v:textbox>
                </v:shape>
              </w:pict>
            </w:r>
            <w:r w:rsidR="00366D14" w:rsidRPr="00A200AA">
              <w:rPr>
                <w:rFonts w:ascii="Times New Roman" w:hAnsi="Times New Roman" w:cs="Times New Roman"/>
                <w:b/>
                <w:caps w:val="0"/>
                <w:sz w:val="24"/>
              </w:rPr>
              <w:t xml:space="preserve">PERSONAL </w:t>
            </w:r>
            <w:r w:rsidR="006C4A6D" w:rsidRPr="00A200AA">
              <w:rPr>
                <w:rFonts w:ascii="Times New Roman" w:hAnsi="Times New Roman" w:cs="Times New Roman"/>
                <w:b/>
                <w:caps w:val="0"/>
                <w:sz w:val="24"/>
              </w:rPr>
              <w:t>INFORMATION</w:t>
            </w:r>
          </w:p>
        </w:tc>
        <w:tc>
          <w:tcPr>
            <w:tcW w:w="7541" w:type="dxa"/>
            <w:vAlign w:val="center"/>
          </w:tcPr>
          <w:p w14:paraId="0381964C" w14:textId="77777777" w:rsidR="006C4A6D" w:rsidRDefault="00F204E2">
            <w:pPr>
              <w:pStyle w:val="ECVNameField"/>
            </w:pPr>
            <w:r>
              <w:t>MUHAMMAD ALI AZIZ S/O MUHAMMAD SAEED</w:t>
            </w:r>
          </w:p>
        </w:tc>
      </w:tr>
      <w:tr w:rsidR="006C4A6D" w14:paraId="75120EAD" w14:textId="77777777" w:rsidTr="001F696B">
        <w:trPr>
          <w:gridBefore w:val="1"/>
          <w:wBefore w:w="709" w:type="dxa"/>
          <w:cantSplit/>
          <w:trHeight w:hRule="exact" w:val="227"/>
        </w:trPr>
        <w:tc>
          <w:tcPr>
            <w:tcW w:w="10375" w:type="dxa"/>
            <w:gridSpan w:val="3"/>
            <w:vAlign w:val="center"/>
          </w:tcPr>
          <w:p w14:paraId="5C8F0079" w14:textId="77777777" w:rsidR="006C4A6D" w:rsidRDefault="006C4A6D" w:rsidP="001F696B">
            <w:pPr>
              <w:pStyle w:val="ECVComments"/>
              <w:jc w:val="left"/>
            </w:pPr>
          </w:p>
        </w:tc>
      </w:tr>
      <w:tr w:rsidR="006C4A6D" w14:paraId="0487396D" w14:textId="77777777" w:rsidTr="001F696B">
        <w:trPr>
          <w:gridAfter w:val="1"/>
          <w:wAfter w:w="709" w:type="dxa"/>
          <w:cantSplit/>
          <w:trHeight w:val="340"/>
        </w:trPr>
        <w:tc>
          <w:tcPr>
            <w:tcW w:w="2834" w:type="dxa"/>
            <w:gridSpan w:val="2"/>
            <w:vMerge w:val="restart"/>
          </w:tcPr>
          <w:p w14:paraId="50C9F231" w14:textId="77777777" w:rsidR="006C4A6D" w:rsidRDefault="006C4A6D">
            <w:pPr>
              <w:pStyle w:val="ECVLeftHeading"/>
            </w:pPr>
            <w:r>
              <w:t xml:space="preserve"> </w:t>
            </w:r>
          </w:p>
        </w:tc>
        <w:tc>
          <w:tcPr>
            <w:tcW w:w="7541" w:type="dxa"/>
          </w:tcPr>
          <w:p w14:paraId="6E5D18A4" w14:textId="7AE58639" w:rsidR="006C4A6D" w:rsidRPr="00366D14" w:rsidRDefault="000F4B84" w:rsidP="002545F3">
            <w:pPr>
              <w:pStyle w:val="ECVContactDetails1"/>
              <w:rPr>
                <w:rFonts w:ascii="Times New Roman" w:hAnsi="Times New Roman" w:cs="Times New Roman"/>
                <w:sz w:val="24"/>
                <w:szCs w:val="24"/>
              </w:rPr>
            </w:pPr>
            <w:r w:rsidRPr="00366D14">
              <w:rPr>
                <w:rFonts w:ascii="Times New Roman" w:hAnsi="Times New Roman" w:cs="Times New Roman"/>
                <w:noProof/>
                <w:sz w:val="24"/>
                <w:szCs w:val="24"/>
                <w:lang w:val="en-US" w:eastAsia="en-US" w:bidi="ar-SA"/>
              </w:rPr>
              <w:drawing>
                <wp:anchor distT="0" distB="0" distL="0" distR="71755" simplePos="0" relativeHeight="251655680" behindDoc="0" locked="0" layoutInCell="1" allowOverlap="1" wp14:anchorId="2D8697DF" wp14:editId="1F7D1151">
                  <wp:simplePos x="0" y="0"/>
                  <wp:positionH relativeFrom="column">
                    <wp:posOffset>0</wp:posOffset>
                  </wp:positionH>
                  <wp:positionV relativeFrom="paragraph">
                    <wp:posOffset>0</wp:posOffset>
                  </wp:positionV>
                  <wp:extent cx="123825" cy="143510"/>
                  <wp:effectExtent l="19050" t="0" r="9525" b="0"/>
                  <wp:wrapSquare wrapText="bothSides"/>
                  <wp:docPr id="1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srcRect/>
                          <a:stretch>
                            <a:fillRect/>
                          </a:stretch>
                        </pic:blipFill>
                        <pic:spPr bwMode="auto">
                          <a:xfrm>
                            <a:off x="0" y="0"/>
                            <a:ext cx="123825" cy="143510"/>
                          </a:xfrm>
                          <a:prstGeom prst="rect">
                            <a:avLst/>
                          </a:prstGeom>
                          <a:solidFill>
                            <a:srgbClr val="FFFFFF"/>
                          </a:solidFill>
                          <a:ln w="9525">
                            <a:noFill/>
                            <a:miter lim="800000"/>
                            <a:headEnd/>
                            <a:tailEnd/>
                          </a:ln>
                        </pic:spPr>
                      </pic:pic>
                    </a:graphicData>
                  </a:graphic>
                </wp:anchor>
              </w:drawing>
            </w:r>
            <w:r w:rsidR="002545F3">
              <w:rPr>
                <w:rFonts w:ascii="Times New Roman" w:hAnsi="Times New Roman" w:cs="Times New Roman"/>
                <w:sz w:val="24"/>
                <w:szCs w:val="24"/>
              </w:rPr>
              <w:t>1</w:t>
            </w:r>
            <w:r w:rsidR="0049146E">
              <w:rPr>
                <w:rFonts w:ascii="Times New Roman" w:hAnsi="Times New Roman" w:cs="Times New Roman"/>
                <w:sz w:val="24"/>
                <w:szCs w:val="24"/>
              </w:rPr>
              <w:t>36</w:t>
            </w:r>
            <w:r w:rsidR="002545F3">
              <w:rPr>
                <w:rFonts w:ascii="Times New Roman" w:hAnsi="Times New Roman" w:cs="Times New Roman"/>
                <w:sz w:val="24"/>
                <w:szCs w:val="24"/>
              </w:rPr>
              <w:t xml:space="preserve"> </w:t>
            </w:r>
            <w:proofErr w:type="spellStart"/>
            <w:r w:rsidR="0049146E">
              <w:rPr>
                <w:rFonts w:ascii="Times New Roman" w:hAnsi="Times New Roman" w:cs="Times New Roman"/>
                <w:sz w:val="24"/>
                <w:szCs w:val="24"/>
              </w:rPr>
              <w:t>Agrics</w:t>
            </w:r>
            <w:proofErr w:type="spellEnd"/>
            <w:r w:rsidR="002545F3">
              <w:rPr>
                <w:rFonts w:ascii="Times New Roman" w:hAnsi="Times New Roman" w:cs="Times New Roman"/>
                <w:sz w:val="24"/>
                <w:szCs w:val="24"/>
              </w:rPr>
              <w:t xml:space="preserve"> Town, Raiwind Rd. Lahore</w:t>
            </w:r>
            <w:r w:rsidR="00F204E2" w:rsidRPr="00366D14">
              <w:rPr>
                <w:rFonts w:ascii="Times New Roman" w:hAnsi="Times New Roman" w:cs="Times New Roman"/>
                <w:sz w:val="24"/>
                <w:szCs w:val="24"/>
              </w:rPr>
              <w:t>.</w:t>
            </w:r>
          </w:p>
        </w:tc>
      </w:tr>
      <w:tr w:rsidR="006C4A6D" w14:paraId="2A62089D" w14:textId="77777777" w:rsidTr="001F696B">
        <w:trPr>
          <w:gridAfter w:val="1"/>
          <w:wAfter w:w="709" w:type="dxa"/>
          <w:cantSplit/>
          <w:trHeight w:val="340"/>
        </w:trPr>
        <w:tc>
          <w:tcPr>
            <w:tcW w:w="2834" w:type="dxa"/>
            <w:gridSpan w:val="2"/>
            <w:vMerge/>
          </w:tcPr>
          <w:p w14:paraId="52B2C929" w14:textId="77777777" w:rsidR="006C4A6D" w:rsidRDefault="006C4A6D"/>
        </w:tc>
        <w:tc>
          <w:tcPr>
            <w:tcW w:w="7541" w:type="dxa"/>
          </w:tcPr>
          <w:p w14:paraId="2FDC1D6F" w14:textId="77777777" w:rsidR="006C4A6D" w:rsidRPr="00366D14" w:rsidRDefault="000F4B84">
            <w:pPr>
              <w:pStyle w:val="ECVContactDetails1"/>
              <w:tabs>
                <w:tab w:val="right" w:pos="8218"/>
              </w:tabs>
              <w:rPr>
                <w:rFonts w:ascii="Times New Roman" w:hAnsi="Times New Roman" w:cs="Times New Roman"/>
                <w:sz w:val="24"/>
                <w:szCs w:val="24"/>
              </w:rPr>
            </w:pPr>
            <w:r w:rsidRPr="00366D14">
              <w:rPr>
                <w:rFonts w:ascii="Times New Roman" w:hAnsi="Times New Roman" w:cs="Times New Roman"/>
                <w:noProof/>
                <w:sz w:val="24"/>
                <w:szCs w:val="24"/>
                <w:lang w:val="en-US" w:eastAsia="en-US" w:bidi="ar-SA"/>
              </w:rPr>
              <w:drawing>
                <wp:inline distT="0" distB="0" distL="0" distR="0" wp14:anchorId="1C0E18F5" wp14:editId="63E0423F">
                  <wp:extent cx="124460" cy="131445"/>
                  <wp:effectExtent l="19050" t="0" r="8890" b="0"/>
                  <wp:docPr id="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srcRect/>
                          <a:stretch>
                            <a:fillRect/>
                          </a:stretch>
                        </pic:blipFill>
                        <pic:spPr bwMode="auto">
                          <a:xfrm>
                            <a:off x="0" y="0"/>
                            <a:ext cx="124460" cy="131445"/>
                          </a:xfrm>
                          <a:prstGeom prst="rect">
                            <a:avLst/>
                          </a:prstGeom>
                          <a:solidFill>
                            <a:srgbClr val="FFFFFF"/>
                          </a:solidFill>
                          <a:ln w="9525">
                            <a:noFill/>
                            <a:miter lim="800000"/>
                            <a:headEnd/>
                            <a:tailEnd/>
                          </a:ln>
                        </pic:spPr>
                      </pic:pic>
                    </a:graphicData>
                  </a:graphic>
                </wp:inline>
              </w:drawing>
            </w:r>
            <w:r w:rsidR="00A5315D" w:rsidRPr="00366D14">
              <w:rPr>
                <w:rFonts w:ascii="Times New Roman" w:hAnsi="Times New Roman" w:cs="Times New Roman"/>
                <w:sz w:val="24"/>
                <w:szCs w:val="24"/>
              </w:rPr>
              <w:t xml:space="preserve">    +92</w:t>
            </w:r>
            <w:r w:rsidR="00F204E2" w:rsidRPr="00366D14">
              <w:rPr>
                <w:rFonts w:ascii="Times New Roman" w:hAnsi="Times New Roman" w:cs="Times New Roman"/>
                <w:sz w:val="24"/>
                <w:szCs w:val="24"/>
              </w:rPr>
              <w:t>313 6064115</w:t>
            </w:r>
            <w:r w:rsidR="006C4A6D" w:rsidRPr="00366D14">
              <w:rPr>
                <w:rStyle w:val="ECVContactDetails"/>
                <w:rFonts w:ascii="Times New Roman" w:hAnsi="Times New Roman" w:cs="Times New Roman"/>
                <w:sz w:val="24"/>
                <w:szCs w:val="24"/>
              </w:rPr>
              <w:t xml:space="preserve">    </w:t>
            </w:r>
            <w:r w:rsidR="006C4A6D" w:rsidRPr="00366D14">
              <w:rPr>
                <w:rFonts w:ascii="Times New Roman" w:hAnsi="Times New Roman" w:cs="Times New Roman"/>
                <w:sz w:val="24"/>
                <w:szCs w:val="24"/>
              </w:rPr>
              <w:t xml:space="preserve">   </w:t>
            </w:r>
          </w:p>
        </w:tc>
      </w:tr>
      <w:tr w:rsidR="006C4A6D" w14:paraId="0F748EC0" w14:textId="77777777" w:rsidTr="001F696B">
        <w:trPr>
          <w:gridAfter w:val="1"/>
          <w:wAfter w:w="709" w:type="dxa"/>
          <w:cantSplit/>
          <w:trHeight w:val="340"/>
        </w:trPr>
        <w:tc>
          <w:tcPr>
            <w:tcW w:w="2834" w:type="dxa"/>
            <w:gridSpan w:val="2"/>
            <w:vMerge/>
          </w:tcPr>
          <w:p w14:paraId="0DF127FC" w14:textId="77777777" w:rsidR="006C4A6D" w:rsidRDefault="006C4A6D"/>
        </w:tc>
        <w:tc>
          <w:tcPr>
            <w:tcW w:w="7541" w:type="dxa"/>
            <w:vAlign w:val="center"/>
          </w:tcPr>
          <w:p w14:paraId="3AEDA2A5" w14:textId="6382A737" w:rsidR="00FD7505" w:rsidRDefault="000F4B84">
            <w:pPr>
              <w:pStyle w:val="ECVContactDetails1"/>
              <w:rPr>
                <w:rFonts w:ascii="Times New Roman" w:hAnsi="Times New Roman" w:cs="Times New Roman"/>
                <w:sz w:val="24"/>
                <w:szCs w:val="24"/>
              </w:rPr>
            </w:pPr>
            <w:r w:rsidRPr="00366D14">
              <w:rPr>
                <w:rFonts w:ascii="Times New Roman" w:hAnsi="Times New Roman" w:cs="Times New Roman"/>
                <w:noProof/>
                <w:sz w:val="24"/>
                <w:szCs w:val="24"/>
                <w:lang w:val="en-US" w:eastAsia="en-US" w:bidi="ar-SA"/>
              </w:rPr>
              <w:drawing>
                <wp:anchor distT="0" distB="0" distL="0" distR="71755" simplePos="0" relativeHeight="251658752" behindDoc="0" locked="0" layoutInCell="1" allowOverlap="1" wp14:anchorId="2D5A6386" wp14:editId="7FA8D016">
                  <wp:simplePos x="0" y="0"/>
                  <wp:positionH relativeFrom="column">
                    <wp:posOffset>0</wp:posOffset>
                  </wp:positionH>
                  <wp:positionV relativeFrom="paragraph">
                    <wp:posOffset>0</wp:posOffset>
                  </wp:positionV>
                  <wp:extent cx="126365" cy="144145"/>
                  <wp:effectExtent l="19050" t="0" r="6985" b="0"/>
                  <wp:wrapSquare wrapText="bothSides"/>
                  <wp:docPr id="1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cstate="print"/>
                          <a:srcRect/>
                          <a:stretch>
                            <a:fillRect/>
                          </a:stretch>
                        </pic:blipFill>
                        <pic:spPr bwMode="auto">
                          <a:xfrm>
                            <a:off x="0" y="0"/>
                            <a:ext cx="126365" cy="144145"/>
                          </a:xfrm>
                          <a:prstGeom prst="rect">
                            <a:avLst/>
                          </a:prstGeom>
                          <a:solidFill>
                            <a:srgbClr val="FFFFFF"/>
                          </a:solidFill>
                          <a:ln w="9525">
                            <a:noFill/>
                            <a:miter lim="800000"/>
                            <a:headEnd/>
                            <a:tailEnd/>
                          </a:ln>
                        </pic:spPr>
                      </pic:pic>
                    </a:graphicData>
                  </a:graphic>
                </wp:anchor>
              </w:drawing>
            </w:r>
            <w:r w:rsidR="006C4A6D" w:rsidRPr="00366D14">
              <w:rPr>
                <w:rFonts w:ascii="Times New Roman" w:hAnsi="Times New Roman" w:cs="Times New Roman"/>
                <w:sz w:val="24"/>
                <w:szCs w:val="24"/>
              </w:rPr>
              <w:t xml:space="preserve"> </w:t>
            </w:r>
            <w:hyperlink r:id="rId11" w:history="1">
              <w:r w:rsidR="00FD7505" w:rsidRPr="00AD52E2">
                <w:rPr>
                  <w:rStyle w:val="Hyperlink"/>
                  <w:rFonts w:ascii="Times New Roman" w:hAnsi="Times New Roman" w:cs="Times New Roman"/>
                  <w:sz w:val="24"/>
                  <w:szCs w:val="24"/>
                </w:rPr>
                <w:t>dr.aliaziz145@gmail.com</w:t>
              </w:r>
            </w:hyperlink>
            <w:r w:rsidR="00FD7505">
              <w:rPr>
                <w:rFonts w:ascii="Times New Roman" w:hAnsi="Times New Roman" w:cs="Times New Roman"/>
                <w:sz w:val="24"/>
                <w:szCs w:val="24"/>
              </w:rPr>
              <w:t xml:space="preserve">; </w:t>
            </w:r>
            <w:hyperlink r:id="rId12" w:history="1">
              <w:r w:rsidR="00FD7505" w:rsidRPr="00AD52E2">
                <w:rPr>
                  <w:rStyle w:val="Hyperlink"/>
                  <w:rFonts w:ascii="Times New Roman" w:hAnsi="Times New Roman" w:cs="Times New Roman"/>
                  <w:sz w:val="24"/>
                  <w:szCs w:val="24"/>
                </w:rPr>
                <w:t>https://www.linkedin.com/in/ali-aziz-34300a171/</w:t>
              </w:r>
            </w:hyperlink>
          </w:p>
          <w:p w14:paraId="7797A3D1" w14:textId="1E7A2CB0" w:rsidR="00FD7505" w:rsidRPr="00366D14" w:rsidRDefault="00FD7505">
            <w:pPr>
              <w:pStyle w:val="ECVContactDetails1"/>
              <w:rPr>
                <w:rFonts w:ascii="Times New Roman" w:hAnsi="Times New Roman" w:cs="Times New Roman"/>
                <w:sz w:val="24"/>
                <w:szCs w:val="24"/>
              </w:rPr>
            </w:pPr>
          </w:p>
        </w:tc>
      </w:tr>
      <w:tr w:rsidR="006C4A6D" w14:paraId="14B1043D" w14:textId="77777777" w:rsidTr="001F696B">
        <w:trPr>
          <w:gridAfter w:val="1"/>
          <w:wAfter w:w="709" w:type="dxa"/>
          <w:cantSplit/>
          <w:trHeight w:val="397"/>
        </w:trPr>
        <w:tc>
          <w:tcPr>
            <w:tcW w:w="2834" w:type="dxa"/>
            <w:gridSpan w:val="2"/>
            <w:vMerge/>
          </w:tcPr>
          <w:p w14:paraId="05951F1D" w14:textId="77777777" w:rsidR="006C4A6D" w:rsidRDefault="006C4A6D"/>
        </w:tc>
        <w:tc>
          <w:tcPr>
            <w:tcW w:w="7541" w:type="dxa"/>
            <w:vAlign w:val="center"/>
          </w:tcPr>
          <w:p w14:paraId="44D75A53" w14:textId="77777777" w:rsidR="006C4A6D" w:rsidRPr="00366D14" w:rsidRDefault="006C4A6D">
            <w:pPr>
              <w:pStyle w:val="ECVGenderRow"/>
              <w:rPr>
                <w:rFonts w:ascii="Times New Roman" w:hAnsi="Times New Roman" w:cs="Times New Roman"/>
                <w:sz w:val="24"/>
              </w:rPr>
            </w:pPr>
            <w:r w:rsidRPr="00366D14">
              <w:rPr>
                <w:rStyle w:val="ECVHeadingContactDetails"/>
                <w:rFonts w:ascii="Times New Roman" w:hAnsi="Times New Roman" w:cs="Times New Roman"/>
                <w:sz w:val="24"/>
                <w:szCs w:val="24"/>
              </w:rPr>
              <w:t>Sex</w:t>
            </w:r>
            <w:r w:rsidRPr="00366D14">
              <w:rPr>
                <w:rFonts w:ascii="Times New Roman" w:hAnsi="Times New Roman" w:cs="Times New Roman"/>
                <w:sz w:val="24"/>
              </w:rPr>
              <w:t xml:space="preserve"> </w:t>
            </w:r>
            <w:r w:rsidR="00F204E2" w:rsidRPr="00366D14">
              <w:rPr>
                <w:rStyle w:val="ECVContactDetails"/>
                <w:rFonts w:ascii="Times New Roman" w:hAnsi="Times New Roman" w:cs="Times New Roman"/>
                <w:sz w:val="24"/>
                <w:szCs w:val="24"/>
              </w:rPr>
              <w:t>Male</w:t>
            </w:r>
            <w:r w:rsidRPr="00366D14">
              <w:rPr>
                <w:rFonts w:ascii="Times New Roman" w:hAnsi="Times New Roman" w:cs="Times New Roman"/>
                <w:sz w:val="24"/>
              </w:rPr>
              <w:t xml:space="preserve"> </w:t>
            </w:r>
            <w:r w:rsidRPr="00366D14">
              <w:rPr>
                <w:rStyle w:val="ECVHeadingContactDetails"/>
                <w:rFonts w:ascii="Times New Roman" w:hAnsi="Times New Roman" w:cs="Times New Roman"/>
                <w:sz w:val="24"/>
                <w:szCs w:val="24"/>
              </w:rPr>
              <w:t>| Date of birth</w:t>
            </w:r>
            <w:r w:rsidRPr="00366D14">
              <w:rPr>
                <w:rFonts w:ascii="Times New Roman" w:hAnsi="Times New Roman" w:cs="Times New Roman"/>
                <w:sz w:val="24"/>
              </w:rPr>
              <w:t xml:space="preserve"> </w:t>
            </w:r>
            <w:r w:rsidR="00263A73">
              <w:rPr>
                <w:rStyle w:val="ECVContactDetails"/>
                <w:rFonts w:ascii="Times New Roman" w:hAnsi="Times New Roman" w:cs="Times New Roman"/>
                <w:sz w:val="24"/>
                <w:szCs w:val="24"/>
              </w:rPr>
              <w:t>17</w:t>
            </w:r>
            <w:r w:rsidR="00F204E2" w:rsidRPr="00366D14">
              <w:rPr>
                <w:rStyle w:val="ECVContactDetails"/>
                <w:rFonts w:ascii="Times New Roman" w:hAnsi="Times New Roman" w:cs="Times New Roman"/>
                <w:sz w:val="24"/>
                <w:szCs w:val="24"/>
              </w:rPr>
              <w:t>/07/1997</w:t>
            </w:r>
            <w:r w:rsidRPr="00366D14">
              <w:rPr>
                <w:rFonts w:ascii="Times New Roman" w:hAnsi="Times New Roman" w:cs="Times New Roman"/>
                <w:sz w:val="24"/>
              </w:rPr>
              <w:t xml:space="preserve"> </w:t>
            </w:r>
            <w:r w:rsidRPr="00366D14">
              <w:rPr>
                <w:rStyle w:val="ECVHeadingContactDetails"/>
                <w:rFonts w:ascii="Times New Roman" w:hAnsi="Times New Roman" w:cs="Times New Roman"/>
                <w:sz w:val="24"/>
                <w:szCs w:val="24"/>
              </w:rPr>
              <w:t>| Nationality</w:t>
            </w:r>
            <w:r w:rsidRPr="00366D14">
              <w:rPr>
                <w:rFonts w:ascii="Times New Roman" w:hAnsi="Times New Roman" w:cs="Times New Roman"/>
                <w:sz w:val="24"/>
              </w:rPr>
              <w:t xml:space="preserve"> </w:t>
            </w:r>
            <w:r w:rsidR="00F204E2" w:rsidRPr="00366D14">
              <w:rPr>
                <w:rStyle w:val="ECVContactDetails"/>
                <w:rFonts w:ascii="Times New Roman" w:hAnsi="Times New Roman" w:cs="Times New Roman"/>
                <w:sz w:val="24"/>
                <w:szCs w:val="24"/>
              </w:rPr>
              <w:t>Pakistan</w:t>
            </w:r>
            <w:r w:rsidRPr="00366D14">
              <w:rPr>
                <w:rFonts w:ascii="Times New Roman" w:hAnsi="Times New Roman" w:cs="Times New Roman"/>
                <w:sz w:val="24"/>
              </w:rPr>
              <w:t xml:space="preserve"> </w:t>
            </w:r>
            <w:r w:rsidR="00C33564" w:rsidRPr="00366D14">
              <w:rPr>
                <w:rStyle w:val="ECVHeadingContactDetails"/>
                <w:rFonts w:ascii="Times New Roman" w:hAnsi="Times New Roman" w:cs="Times New Roman"/>
                <w:sz w:val="24"/>
                <w:szCs w:val="24"/>
              </w:rPr>
              <w:t xml:space="preserve">| CNIC  </w:t>
            </w:r>
            <w:r w:rsidR="00C33564" w:rsidRPr="00366D14">
              <w:rPr>
                <w:rStyle w:val="ECVContactDetails"/>
                <w:rFonts w:ascii="Times New Roman" w:hAnsi="Times New Roman" w:cs="Times New Roman"/>
                <w:sz w:val="24"/>
                <w:szCs w:val="24"/>
              </w:rPr>
              <w:t>3840366137681</w:t>
            </w:r>
          </w:p>
        </w:tc>
      </w:tr>
    </w:tbl>
    <w:p w14:paraId="65FC42B8" w14:textId="77777777" w:rsidR="006C4A6D" w:rsidRDefault="006C4A6D">
      <w:pPr>
        <w:pStyle w:val="ECVText"/>
      </w:pPr>
    </w:p>
    <w:tbl>
      <w:tblPr>
        <w:tblpPr w:topFromText="170" w:bottomFromText="170" w:vertAnchor="text" w:tblpY="170"/>
        <w:tblW w:w="0" w:type="auto"/>
        <w:tblLayout w:type="fixed"/>
        <w:tblCellMar>
          <w:left w:w="0" w:type="dxa"/>
          <w:right w:w="0" w:type="dxa"/>
        </w:tblCellMar>
        <w:tblLook w:val="0000" w:firstRow="0" w:lastRow="0" w:firstColumn="0" w:lastColumn="0" w:noHBand="0" w:noVBand="0"/>
      </w:tblPr>
      <w:tblGrid>
        <w:gridCol w:w="2834"/>
        <w:gridCol w:w="7541"/>
      </w:tblGrid>
      <w:tr w:rsidR="006C4A6D" w14:paraId="6211C5A7" w14:textId="77777777" w:rsidTr="00FB7491">
        <w:trPr>
          <w:cantSplit/>
          <w:trHeight w:val="340"/>
        </w:trPr>
        <w:tc>
          <w:tcPr>
            <w:tcW w:w="2834" w:type="dxa"/>
            <w:vAlign w:val="center"/>
          </w:tcPr>
          <w:p w14:paraId="19986D47" w14:textId="77777777" w:rsidR="006C4A6D" w:rsidRDefault="00A200AA" w:rsidP="00A200AA">
            <w:pPr>
              <w:pStyle w:val="ECVPersonalInfoHeading"/>
              <w:jc w:val="center"/>
            </w:pPr>
            <w:r w:rsidRPr="00A200AA">
              <w:rPr>
                <w:rFonts w:ascii="Times New Roman" w:hAnsi="Times New Roman" w:cs="Times New Roman"/>
                <w:b/>
                <w:caps w:val="0"/>
                <w:sz w:val="24"/>
              </w:rPr>
              <w:t>OBJECTIVES</w:t>
            </w:r>
          </w:p>
        </w:tc>
        <w:tc>
          <w:tcPr>
            <w:tcW w:w="7541" w:type="dxa"/>
            <w:vAlign w:val="center"/>
          </w:tcPr>
          <w:p w14:paraId="07A50DDF" w14:textId="20137B06" w:rsidR="006C4A6D" w:rsidRPr="00A200AA" w:rsidRDefault="00FD7505" w:rsidP="00FE24FF">
            <w:pPr>
              <w:pStyle w:val="ECVNameField"/>
              <w:jc w:val="both"/>
              <w:rPr>
                <w:rFonts w:ascii="Times New Roman" w:hAnsi="Times New Roman" w:cs="Times New Roman"/>
                <w:sz w:val="24"/>
                <w:szCs w:val="24"/>
              </w:rPr>
            </w:pPr>
            <w:r w:rsidRPr="00FD7505">
              <w:rPr>
                <w:rFonts w:ascii="Times New Roman" w:hAnsi="Times New Roman" w:cs="Times New Roman"/>
                <w:sz w:val="24"/>
                <w:szCs w:val="24"/>
              </w:rPr>
              <w:t>Results-driven Pharmaceutical Quality Assurance professional with proven expertise in QMS, CMO Quality Management, GMP audits, compliance, and process optimization. Committed to driving operational excellence, regulatory compliance, and continuous improvement through innovation, collaboration, and effective quality leadership.</w:t>
            </w:r>
          </w:p>
        </w:tc>
      </w:tr>
    </w:tbl>
    <w:p w14:paraId="5ED886DC" w14:textId="77777777" w:rsidR="006C4A6D" w:rsidRDefault="006C4A6D">
      <w:pPr>
        <w:pStyle w:val="ECVText"/>
      </w:pPr>
    </w:p>
    <w:tbl>
      <w:tblPr>
        <w:tblW w:w="0" w:type="auto"/>
        <w:tblLayout w:type="fixed"/>
        <w:tblCellMar>
          <w:left w:w="0" w:type="dxa"/>
          <w:right w:w="0" w:type="dxa"/>
        </w:tblCellMar>
        <w:tblLook w:val="0000" w:firstRow="0" w:lastRow="0" w:firstColumn="0" w:lastColumn="0" w:noHBand="0" w:noVBand="0"/>
      </w:tblPr>
      <w:tblGrid>
        <w:gridCol w:w="2835"/>
        <w:gridCol w:w="7540"/>
      </w:tblGrid>
      <w:tr w:rsidR="006C4A6D" w14:paraId="1B304CEE" w14:textId="77777777" w:rsidTr="00FB7491">
        <w:trPr>
          <w:trHeight w:val="170"/>
        </w:trPr>
        <w:tc>
          <w:tcPr>
            <w:tcW w:w="2835" w:type="dxa"/>
          </w:tcPr>
          <w:p w14:paraId="33BA950B" w14:textId="77777777" w:rsidR="006C4A6D" w:rsidRDefault="006C4A6D">
            <w:pPr>
              <w:pStyle w:val="ECVLeftHeading"/>
            </w:pPr>
            <w:r w:rsidRPr="00A200AA">
              <w:rPr>
                <w:rFonts w:ascii="Times New Roman" w:hAnsi="Times New Roman" w:cs="Times New Roman"/>
                <w:b/>
                <w:caps w:val="0"/>
                <w:sz w:val="24"/>
              </w:rPr>
              <w:t>WORK EXPERIENCE</w:t>
            </w:r>
          </w:p>
        </w:tc>
        <w:tc>
          <w:tcPr>
            <w:tcW w:w="7540" w:type="dxa"/>
            <w:vAlign w:val="bottom"/>
          </w:tcPr>
          <w:p w14:paraId="17F488C9" w14:textId="77777777" w:rsidR="006C4A6D" w:rsidRDefault="000F4B84">
            <w:pPr>
              <w:pStyle w:val="ECVBlueBox"/>
            </w:pPr>
            <w:r>
              <w:rPr>
                <w:noProof/>
                <w:lang w:val="en-US" w:eastAsia="en-US" w:bidi="ar-SA"/>
              </w:rPr>
              <w:drawing>
                <wp:inline distT="0" distB="0" distL="0" distR="0" wp14:anchorId="0A43D5FB" wp14:editId="6774A691">
                  <wp:extent cx="4791710" cy="87630"/>
                  <wp:effectExtent l="19050" t="0" r="889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srcRect/>
                          <a:stretch>
                            <a:fillRect/>
                          </a:stretch>
                        </pic:blipFill>
                        <pic:spPr bwMode="auto">
                          <a:xfrm>
                            <a:off x="0" y="0"/>
                            <a:ext cx="4791710" cy="87630"/>
                          </a:xfrm>
                          <a:prstGeom prst="rect">
                            <a:avLst/>
                          </a:prstGeom>
                          <a:solidFill>
                            <a:srgbClr val="FFFFFF"/>
                          </a:solidFill>
                          <a:ln w="9525">
                            <a:noFill/>
                            <a:miter lim="800000"/>
                            <a:headEnd/>
                            <a:tailEnd/>
                          </a:ln>
                        </pic:spPr>
                      </pic:pic>
                    </a:graphicData>
                  </a:graphic>
                </wp:inline>
              </w:drawing>
            </w:r>
            <w:r w:rsidR="006C4A6D">
              <w:t xml:space="preserve"> </w:t>
            </w:r>
          </w:p>
        </w:tc>
      </w:tr>
    </w:tbl>
    <w:tbl>
      <w:tblPr>
        <w:tblStyle w:val="TableGrid"/>
        <w:tblW w:w="10350"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90"/>
        <w:gridCol w:w="7560"/>
      </w:tblGrid>
      <w:tr w:rsidR="00257E37" w14:paraId="3E92E766" w14:textId="77777777" w:rsidTr="0041615F">
        <w:trPr>
          <w:trHeight w:val="288"/>
        </w:trPr>
        <w:tc>
          <w:tcPr>
            <w:tcW w:w="2790" w:type="dxa"/>
          </w:tcPr>
          <w:p w14:paraId="0EDE08C2" w14:textId="5EC66E37" w:rsidR="00257E37" w:rsidRDefault="00257E37" w:rsidP="00880221">
            <w:pPr>
              <w:rPr>
                <w:rFonts w:ascii="Times New Roman" w:hAnsi="Times New Roman" w:cs="Times New Roman"/>
                <w:color w:val="0E4194"/>
                <w:sz w:val="24"/>
              </w:rPr>
            </w:pPr>
            <w:r>
              <w:rPr>
                <w:rFonts w:ascii="Times New Roman" w:hAnsi="Times New Roman" w:cs="Times New Roman"/>
                <w:color w:val="0E4194"/>
                <w:sz w:val="24"/>
              </w:rPr>
              <w:t>JULY 2026 - Present</w:t>
            </w:r>
          </w:p>
        </w:tc>
        <w:tc>
          <w:tcPr>
            <w:tcW w:w="7560" w:type="dxa"/>
          </w:tcPr>
          <w:p w14:paraId="7702B97D" w14:textId="25E5FC12" w:rsidR="00257E37" w:rsidRDefault="00257E37" w:rsidP="00880221">
            <w:pPr>
              <w:pStyle w:val="ECVSubSectionHeading"/>
              <w:rPr>
                <w:rFonts w:ascii="Times New Roman" w:hAnsi="Times New Roman" w:cs="Times New Roman"/>
                <w:sz w:val="24"/>
              </w:rPr>
            </w:pPr>
            <w:r>
              <w:rPr>
                <w:rFonts w:ascii="Times New Roman" w:hAnsi="Times New Roman" w:cs="Times New Roman"/>
                <w:sz w:val="24"/>
              </w:rPr>
              <w:t>ASSOCIATE MANAGER QUALITY ASSURANCE - CMO</w:t>
            </w:r>
          </w:p>
        </w:tc>
      </w:tr>
      <w:tr w:rsidR="00257E37" w14:paraId="768321C0" w14:textId="77777777" w:rsidTr="0041615F">
        <w:trPr>
          <w:trHeight w:val="288"/>
        </w:trPr>
        <w:tc>
          <w:tcPr>
            <w:tcW w:w="2790" w:type="dxa"/>
          </w:tcPr>
          <w:p w14:paraId="1A8F7FF9" w14:textId="77777777" w:rsidR="00257E37" w:rsidRDefault="00257E37" w:rsidP="00880221">
            <w:pPr>
              <w:rPr>
                <w:rFonts w:ascii="Times New Roman" w:hAnsi="Times New Roman" w:cs="Times New Roman"/>
                <w:color w:val="0E4194"/>
                <w:sz w:val="24"/>
              </w:rPr>
            </w:pPr>
          </w:p>
        </w:tc>
        <w:tc>
          <w:tcPr>
            <w:tcW w:w="7560" w:type="dxa"/>
          </w:tcPr>
          <w:p w14:paraId="0E2D2F7A" w14:textId="5316298C" w:rsidR="00257E37" w:rsidRDefault="00257E37" w:rsidP="00257E37">
            <w:pPr>
              <w:pStyle w:val="ECVOrganisationDetails"/>
              <w:rPr>
                <w:rFonts w:ascii="Times New Roman" w:hAnsi="Times New Roman" w:cs="Times New Roman"/>
                <w:sz w:val="24"/>
              </w:rPr>
            </w:pPr>
            <w:r w:rsidRPr="00257E37">
              <w:rPr>
                <w:rFonts w:ascii="Times New Roman" w:hAnsi="Times New Roman" w:cs="Times New Roman"/>
                <w:sz w:val="24"/>
                <w:szCs w:val="24"/>
              </w:rPr>
              <w:t xml:space="preserve">Martin Dow Marker </w:t>
            </w:r>
            <w:proofErr w:type="spellStart"/>
            <w:r w:rsidRPr="00257E37">
              <w:rPr>
                <w:rFonts w:ascii="Times New Roman" w:hAnsi="Times New Roman" w:cs="Times New Roman"/>
                <w:sz w:val="24"/>
                <w:szCs w:val="24"/>
              </w:rPr>
              <w:t>Pvt.</w:t>
            </w:r>
            <w:proofErr w:type="spellEnd"/>
            <w:r w:rsidRPr="00257E37">
              <w:rPr>
                <w:rFonts w:ascii="Times New Roman" w:hAnsi="Times New Roman" w:cs="Times New Roman"/>
                <w:sz w:val="24"/>
                <w:szCs w:val="24"/>
              </w:rPr>
              <w:t xml:space="preserve"> Ltd.</w:t>
            </w:r>
          </w:p>
        </w:tc>
      </w:tr>
      <w:tr w:rsidR="00257E37" w14:paraId="31D1825B" w14:textId="77777777" w:rsidTr="0041615F">
        <w:trPr>
          <w:trHeight w:val="288"/>
        </w:trPr>
        <w:tc>
          <w:tcPr>
            <w:tcW w:w="2790" w:type="dxa"/>
          </w:tcPr>
          <w:p w14:paraId="76BFB00C" w14:textId="77777777" w:rsidR="00257E37" w:rsidRDefault="00257E37" w:rsidP="00880221">
            <w:pPr>
              <w:rPr>
                <w:rFonts w:ascii="Times New Roman" w:hAnsi="Times New Roman" w:cs="Times New Roman"/>
                <w:color w:val="0E4194"/>
                <w:sz w:val="24"/>
              </w:rPr>
            </w:pPr>
          </w:p>
        </w:tc>
        <w:tc>
          <w:tcPr>
            <w:tcW w:w="7560" w:type="dxa"/>
          </w:tcPr>
          <w:p w14:paraId="2EABB65D" w14:textId="77777777" w:rsidR="00257E37" w:rsidRPr="00A200AA" w:rsidRDefault="00257E37" w:rsidP="00257E37">
            <w:pPr>
              <w:pStyle w:val="ECVSectionBullet"/>
              <w:rPr>
                <w:rFonts w:ascii="Times New Roman" w:hAnsi="Times New Roman" w:cs="Times New Roman"/>
                <w:color w:val="0E4194"/>
                <w:sz w:val="24"/>
              </w:rPr>
            </w:pPr>
            <w:r w:rsidRPr="00A200AA">
              <w:rPr>
                <w:rFonts w:ascii="Times New Roman" w:hAnsi="Times New Roman" w:cs="Times New Roman"/>
                <w:color w:val="0E4194"/>
                <w:sz w:val="24"/>
              </w:rPr>
              <w:t>Key Responsibilities</w:t>
            </w:r>
          </w:p>
          <w:p w14:paraId="1079EB92" w14:textId="0CF524FA" w:rsidR="00EA592D" w:rsidRPr="00EA592D" w:rsidRDefault="00EA592D" w:rsidP="00EA592D">
            <w:pPr>
              <w:pStyle w:val="ECVSectionBullet"/>
              <w:numPr>
                <w:ilvl w:val="0"/>
                <w:numId w:val="3"/>
              </w:numPr>
              <w:rPr>
                <w:rFonts w:ascii="Times New Roman" w:eastAsia="ArialMT" w:hAnsi="Times New Roman" w:cs="Times New Roman"/>
                <w:sz w:val="24"/>
              </w:rPr>
            </w:pPr>
            <w:r w:rsidRPr="00EA592D">
              <w:rPr>
                <w:rFonts w:ascii="Times New Roman" w:eastAsia="ArialMT" w:hAnsi="Times New Roman" w:cs="Times New Roman"/>
                <w:sz w:val="24"/>
              </w:rPr>
              <w:t xml:space="preserve">Contract Manufacturing Organization (CMO) Quality Assurance Management. </w:t>
            </w:r>
          </w:p>
          <w:p w14:paraId="304F07E6" w14:textId="339836F4" w:rsidR="00EA592D" w:rsidRPr="00EA592D" w:rsidRDefault="00EA592D" w:rsidP="00EA592D">
            <w:pPr>
              <w:pStyle w:val="ECVSectionBullet"/>
              <w:numPr>
                <w:ilvl w:val="0"/>
                <w:numId w:val="3"/>
              </w:numPr>
              <w:rPr>
                <w:rFonts w:ascii="Times New Roman" w:eastAsia="ArialMT" w:hAnsi="Times New Roman" w:cs="Times New Roman"/>
                <w:sz w:val="24"/>
              </w:rPr>
            </w:pPr>
            <w:r w:rsidRPr="00EA592D">
              <w:rPr>
                <w:rFonts w:ascii="Times New Roman" w:eastAsia="ArialMT" w:hAnsi="Times New Roman" w:cs="Times New Roman"/>
                <w:sz w:val="24"/>
              </w:rPr>
              <w:t xml:space="preserve">GMP Audits, Follow-up Audits, and GEMBA Visits. </w:t>
            </w:r>
          </w:p>
          <w:p w14:paraId="62EEBD72" w14:textId="718107F4" w:rsidR="00EA592D" w:rsidRPr="00EA592D" w:rsidRDefault="00EA592D" w:rsidP="00EA592D">
            <w:pPr>
              <w:pStyle w:val="ECVSectionBullet"/>
              <w:numPr>
                <w:ilvl w:val="0"/>
                <w:numId w:val="3"/>
              </w:numPr>
              <w:rPr>
                <w:rFonts w:ascii="Times New Roman" w:eastAsia="ArialMT" w:hAnsi="Times New Roman" w:cs="Times New Roman"/>
                <w:sz w:val="24"/>
              </w:rPr>
            </w:pPr>
            <w:r w:rsidRPr="00EA592D">
              <w:rPr>
                <w:rFonts w:ascii="Times New Roman" w:eastAsia="ArialMT" w:hAnsi="Times New Roman" w:cs="Times New Roman"/>
                <w:sz w:val="24"/>
              </w:rPr>
              <w:t xml:space="preserve">Quality Agreement Review and Compliance Management. </w:t>
            </w:r>
          </w:p>
          <w:p w14:paraId="7BE6B5C6" w14:textId="7E1B0942" w:rsidR="00EA592D" w:rsidRPr="00EA592D" w:rsidRDefault="00EA592D" w:rsidP="00EA592D">
            <w:pPr>
              <w:pStyle w:val="ECVSectionBullet"/>
              <w:numPr>
                <w:ilvl w:val="0"/>
                <w:numId w:val="3"/>
              </w:numPr>
              <w:rPr>
                <w:rFonts w:ascii="Times New Roman" w:eastAsia="ArialMT" w:hAnsi="Times New Roman" w:cs="Times New Roman"/>
                <w:sz w:val="24"/>
              </w:rPr>
            </w:pPr>
            <w:r w:rsidRPr="00EA592D">
              <w:rPr>
                <w:rFonts w:ascii="Times New Roman" w:eastAsia="ArialMT" w:hAnsi="Times New Roman" w:cs="Times New Roman"/>
                <w:sz w:val="24"/>
              </w:rPr>
              <w:t xml:space="preserve">Change Control, CAPA, Deviation, and Customer Complaint Management. </w:t>
            </w:r>
          </w:p>
          <w:p w14:paraId="5CD85454" w14:textId="6E3F1F49" w:rsidR="00EA592D" w:rsidRPr="00EA592D" w:rsidRDefault="00EA592D" w:rsidP="0041615F">
            <w:pPr>
              <w:pStyle w:val="ECVSectionBullet"/>
              <w:numPr>
                <w:ilvl w:val="0"/>
                <w:numId w:val="3"/>
              </w:numPr>
              <w:jc w:val="both"/>
              <w:rPr>
                <w:rFonts w:ascii="Times New Roman" w:eastAsia="ArialMT" w:hAnsi="Times New Roman" w:cs="Times New Roman"/>
                <w:sz w:val="24"/>
              </w:rPr>
            </w:pPr>
            <w:r w:rsidRPr="00EA592D">
              <w:rPr>
                <w:rFonts w:ascii="Times New Roman" w:eastAsia="ArialMT" w:hAnsi="Times New Roman" w:cs="Times New Roman"/>
                <w:sz w:val="24"/>
              </w:rPr>
              <w:t xml:space="preserve">Review of Validation, Qualification, and Batch Manufacturing Documentation. </w:t>
            </w:r>
          </w:p>
          <w:p w14:paraId="32D1B31F" w14:textId="6AA221A1" w:rsidR="00257E37" w:rsidRPr="00257E37" w:rsidRDefault="00EA592D" w:rsidP="00EA592D">
            <w:pPr>
              <w:pStyle w:val="ECVSectionBullet"/>
              <w:numPr>
                <w:ilvl w:val="0"/>
                <w:numId w:val="3"/>
              </w:numPr>
              <w:rPr>
                <w:rFonts w:ascii="Times New Roman" w:eastAsia="ArialMT" w:hAnsi="Times New Roman" w:cs="Times New Roman"/>
                <w:sz w:val="24"/>
              </w:rPr>
            </w:pPr>
            <w:r w:rsidRPr="00EA592D">
              <w:rPr>
                <w:rFonts w:ascii="Times New Roman" w:eastAsia="ArialMT" w:hAnsi="Times New Roman" w:cs="Times New Roman"/>
                <w:sz w:val="24"/>
              </w:rPr>
              <w:t>Product Quality Review (PQR), and QMS Compliance.</w:t>
            </w:r>
          </w:p>
        </w:tc>
      </w:tr>
      <w:tr w:rsidR="00880221" w14:paraId="7F856CB9" w14:textId="77777777" w:rsidTr="0041615F">
        <w:trPr>
          <w:trHeight w:val="288"/>
        </w:trPr>
        <w:tc>
          <w:tcPr>
            <w:tcW w:w="2790" w:type="dxa"/>
          </w:tcPr>
          <w:p w14:paraId="447E45D0" w14:textId="1B4E42EC" w:rsidR="00880221" w:rsidRDefault="00DC10B7" w:rsidP="00880221">
            <w:pPr>
              <w:rPr>
                <w:rFonts w:ascii="Times New Roman" w:hAnsi="Times New Roman" w:cs="Times New Roman"/>
                <w:color w:val="0E4194"/>
                <w:sz w:val="24"/>
              </w:rPr>
            </w:pPr>
            <w:r>
              <w:rPr>
                <w:rFonts w:ascii="Times New Roman" w:hAnsi="Times New Roman" w:cs="Times New Roman"/>
                <w:color w:val="0E4194"/>
                <w:sz w:val="24"/>
              </w:rPr>
              <w:t>JAN</w:t>
            </w:r>
            <w:r w:rsidR="00880221">
              <w:rPr>
                <w:rFonts w:ascii="Times New Roman" w:hAnsi="Times New Roman" w:cs="Times New Roman"/>
                <w:color w:val="0E4194"/>
                <w:sz w:val="24"/>
              </w:rPr>
              <w:t xml:space="preserve"> 2024 </w:t>
            </w:r>
            <w:r w:rsidR="00257E37">
              <w:rPr>
                <w:rFonts w:ascii="Times New Roman" w:hAnsi="Times New Roman" w:cs="Times New Roman"/>
                <w:color w:val="0E4194"/>
                <w:sz w:val="24"/>
              </w:rPr>
              <w:t>–</w:t>
            </w:r>
            <w:r w:rsidR="00880221">
              <w:rPr>
                <w:rFonts w:ascii="Times New Roman" w:hAnsi="Times New Roman" w:cs="Times New Roman"/>
                <w:color w:val="0E4194"/>
                <w:sz w:val="24"/>
              </w:rPr>
              <w:t xml:space="preserve"> </w:t>
            </w:r>
            <w:r w:rsidR="00257E37">
              <w:rPr>
                <w:rFonts w:ascii="Times New Roman" w:hAnsi="Times New Roman" w:cs="Times New Roman"/>
                <w:color w:val="0E4194"/>
                <w:sz w:val="24"/>
              </w:rPr>
              <w:t>JUNE 2026</w:t>
            </w:r>
          </w:p>
        </w:tc>
        <w:tc>
          <w:tcPr>
            <w:tcW w:w="7560" w:type="dxa"/>
          </w:tcPr>
          <w:p w14:paraId="3B49210B" w14:textId="242116CC" w:rsidR="00880221" w:rsidRDefault="00136794" w:rsidP="00880221">
            <w:pPr>
              <w:pStyle w:val="ECVSubSectionHeading"/>
              <w:rPr>
                <w:rFonts w:ascii="Times New Roman" w:hAnsi="Times New Roman" w:cs="Times New Roman"/>
                <w:sz w:val="24"/>
              </w:rPr>
            </w:pPr>
            <w:r>
              <w:rPr>
                <w:rFonts w:ascii="Times New Roman" w:hAnsi="Times New Roman" w:cs="Times New Roman"/>
                <w:sz w:val="24"/>
              </w:rPr>
              <w:t xml:space="preserve">SENIOR </w:t>
            </w:r>
            <w:r w:rsidR="00880221">
              <w:rPr>
                <w:rFonts w:ascii="Times New Roman" w:hAnsi="Times New Roman" w:cs="Times New Roman"/>
                <w:sz w:val="24"/>
              </w:rPr>
              <w:t>EXECUTIVE QUALITY ASSURANCE</w:t>
            </w:r>
          </w:p>
        </w:tc>
      </w:tr>
      <w:tr w:rsidR="00880221" w14:paraId="3762E916" w14:textId="77777777" w:rsidTr="0041615F">
        <w:trPr>
          <w:trHeight w:val="288"/>
        </w:trPr>
        <w:tc>
          <w:tcPr>
            <w:tcW w:w="2790" w:type="dxa"/>
          </w:tcPr>
          <w:p w14:paraId="12E110B1" w14:textId="77777777" w:rsidR="00880221" w:rsidRDefault="00880221" w:rsidP="000C1C9E">
            <w:pPr>
              <w:rPr>
                <w:rFonts w:ascii="Times New Roman" w:hAnsi="Times New Roman" w:cs="Times New Roman"/>
                <w:color w:val="0E4194"/>
                <w:sz w:val="24"/>
              </w:rPr>
            </w:pPr>
          </w:p>
        </w:tc>
        <w:tc>
          <w:tcPr>
            <w:tcW w:w="7560" w:type="dxa"/>
          </w:tcPr>
          <w:p w14:paraId="5F4A105F" w14:textId="7B3E840D" w:rsidR="00880221" w:rsidRPr="00880221" w:rsidRDefault="00880221" w:rsidP="00880221">
            <w:pPr>
              <w:pStyle w:val="ECVOrganisationDetails"/>
              <w:rPr>
                <w:rFonts w:ascii="Times New Roman" w:hAnsi="Times New Roman" w:cs="Times New Roman"/>
                <w:sz w:val="24"/>
                <w:szCs w:val="24"/>
              </w:rPr>
            </w:pPr>
            <w:r w:rsidRPr="00880221">
              <w:rPr>
                <w:rFonts w:ascii="Times New Roman" w:hAnsi="Times New Roman" w:cs="Times New Roman"/>
                <w:sz w:val="24"/>
                <w:szCs w:val="24"/>
              </w:rPr>
              <w:t>CCL Pharmaceuticals (65, Quaid-e-Azam Industrial Estate Kot Lakhpat, Lahore)</w:t>
            </w:r>
          </w:p>
        </w:tc>
      </w:tr>
      <w:tr w:rsidR="00880221" w14:paraId="6F4DFDC5" w14:textId="77777777" w:rsidTr="0041615F">
        <w:trPr>
          <w:trHeight w:val="288"/>
        </w:trPr>
        <w:tc>
          <w:tcPr>
            <w:tcW w:w="2790" w:type="dxa"/>
          </w:tcPr>
          <w:p w14:paraId="2C01A3A6" w14:textId="77777777" w:rsidR="00880221" w:rsidRDefault="00880221" w:rsidP="000C1C9E">
            <w:pPr>
              <w:rPr>
                <w:rFonts w:ascii="Times New Roman" w:hAnsi="Times New Roman" w:cs="Times New Roman"/>
                <w:color w:val="0E4194"/>
                <w:sz w:val="24"/>
              </w:rPr>
            </w:pPr>
          </w:p>
        </w:tc>
        <w:tc>
          <w:tcPr>
            <w:tcW w:w="7560" w:type="dxa"/>
          </w:tcPr>
          <w:p w14:paraId="16775CC0" w14:textId="77777777" w:rsidR="00880221" w:rsidRPr="00A200AA" w:rsidRDefault="00880221" w:rsidP="00880221">
            <w:pPr>
              <w:pStyle w:val="ECVSectionBullet"/>
              <w:rPr>
                <w:rFonts w:ascii="Times New Roman" w:hAnsi="Times New Roman" w:cs="Times New Roman"/>
                <w:color w:val="0E4194"/>
                <w:sz w:val="24"/>
              </w:rPr>
            </w:pPr>
            <w:r w:rsidRPr="00A200AA">
              <w:rPr>
                <w:rFonts w:ascii="Times New Roman" w:hAnsi="Times New Roman" w:cs="Times New Roman"/>
                <w:color w:val="0E4194"/>
                <w:sz w:val="24"/>
              </w:rPr>
              <w:t>Key Responsibilities</w:t>
            </w:r>
          </w:p>
          <w:p w14:paraId="45EEB591" w14:textId="3220C283" w:rsidR="003A277D" w:rsidRDefault="0049146E" w:rsidP="003A277D">
            <w:pPr>
              <w:pStyle w:val="ECVSectionBullet"/>
              <w:numPr>
                <w:ilvl w:val="0"/>
                <w:numId w:val="3"/>
              </w:numPr>
              <w:rPr>
                <w:rFonts w:ascii="Times New Roman" w:eastAsia="ArialMT" w:hAnsi="Times New Roman" w:cs="Times New Roman"/>
                <w:sz w:val="24"/>
              </w:rPr>
            </w:pPr>
            <w:r>
              <w:rPr>
                <w:rFonts w:ascii="Times New Roman" w:eastAsia="ArialMT" w:hAnsi="Times New Roman" w:cs="Times New Roman"/>
                <w:sz w:val="24"/>
              </w:rPr>
              <w:t>Change Control Management.</w:t>
            </w:r>
          </w:p>
          <w:p w14:paraId="7B9FF95F" w14:textId="5B113A77" w:rsidR="003A277D" w:rsidRDefault="0049146E" w:rsidP="003A277D">
            <w:pPr>
              <w:pStyle w:val="ECVSectionBullet"/>
              <w:numPr>
                <w:ilvl w:val="0"/>
                <w:numId w:val="3"/>
              </w:numPr>
              <w:rPr>
                <w:rFonts w:ascii="Times New Roman" w:eastAsia="ArialMT" w:hAnsi="Times New Roman" w:cs="Times New Roman"/>
                <w:sz w:val="24"/>
              </w:rPr>
            </w:pPr>
            <w:r>
              <w:rPr>
                <w:rFonts w:ascii="Times New Roman" w:eastAsia="ArialMT" w:hAnsi="Times New Roman" w:cs="Times New Roman"/>
                <w:sz w:val="24"/>
              </w:rPr>
              <w:t>Internal Audits Management.</w:t>
            </w:r>
          </w:p>
          <w:p w14:paraId="0ACBE665" w14:textId="65609D02" w:rsidR="003A277D" w:rsidRPr="003A277D" w:rsidRDefault="003A277D" w:rsidP="003A277D">
            <w:pPr>
              <w:pStyle w:val="ECVSectionBullet"/>
              <w:numPr>
                <w:ilvl w:val="0"/>
                <w:numId w:val="3"/>
              </w:numPr>
              <w:rPr>
                <w:rFonts w:ascii="Times New Roman" w:eastAsia="ArialMT" w:hAnsi="Times New Roman" w:cs="Times New Roman"/>
                <w:sz w:val="24"/>
              </w:rPr>
            </w:pPr>
            <w:r>
              <w:rPr>
                <w:rFonts w:ascii="Times New Roman" w:eastAsia="ArialMT" w:hAnsi="Times New Roman" w:cs="Times New Roman"/>
                <w:sz w:val="24"/>
              </w:rPr>
              <w:t>Quality Risk Management.</w:t>
            </w:r>
          </w:p>
          <w:p w14:paraId="49228A33" w14:textId="1EAC9763" w:rsidR="003A277D" w:rsidRDefault="003A277D" w:rsidP="003A277D">
            <w:pPr>
              <w:pStyle w:val="ECVSectionBullet"/>
              <w:numPr>
                <w:ilvl w:val="0"/>
                <w:numId w:val="3"/>
              </w:numPr>
              <w:rPr>
                <w:rFonts w:ascii="Times New Roman" w:eastAsia="ArialMT" w:hAnsi="Times New Roman" w:cs="Times New Roman"/>
                <w:sz w:val="24"/>
              </w:rPr>
            </w:pPr>
            <w:r w:rsidRPr="003A277D">
              <w:rPr>
                <w:rFonts w:ascii="Times New Roman" w:eastAsia="ArialMT" w:hAnsi="Times New Roman" w:cs="Times New Roman"/>
                <w:sz w:val="24"/>
              </w:rPr>
              <w:t>Review of SOPs.</w:t>
            </w:r>
          </w:p>
          <w:p w14:paraId="4D1CADB4" w14:textId="357FBCDB" w:rsidR="003A277D" w:rsidRPr="003A277D" w:rsidRDefault="0049146E" w:rsidP="003A277D">
            <w:pPr>
              <w:pStyle w:val="ECVSectionBullet"/>
              <w:numPr>
                <w:ilvl w:val="0"/>
                <w:numId w:val="3"/>
              </w:numPr>
              <w:rPr>
                <w:rFonts w:ascii="Times New Roman" w:eastAsia="ArialMT" w:hAnsi="Times New Roman" w:cs="Times New Roman"/>
                <w:sz w:val="24"/>
              </w:rPr>
            </w:pPr>
            <w:r>
              <w:rPr>
                <w:rFonts w:ascii="Times New Roman" w:eastAsia="ArialMT" w:hAnsi="Times New Roman" w:cs="Times New Roman"/>
                <w:sz w:val="24"/>
              </w:rPr>
              <w:t>H</w:t>
            </w:r>
            <w:r w:rsidR="003A277D">
              <w:rPr>
                <w:rFonts w:ascii="Times New Roman" w:eastAsia="ArialMT" w:hAnsi="Times New Roman" w:cs="Times New Roman"/>
                <w:sz w:val="24"/>
              </w:rPr>
              <w:t xml:space="preserve">andling of </w:t>
            </w:r>
            <w:r>
              <w:rPr>
                <w:rFonts w:ascii="Times New Roman" w:eastAsia="ArialMT" w:hAnsi="Times New Roman" w:cs="Times New Roman"/>
                <w:sz w:val="24"/>
              </w:rPr>
              <w:t xml:space="preserve">non-conformances and </w:t>
            </w:r>
            <w:r w:rsidR="003A277D">
              <w:rPr>
                <w:rFonts w:ascii="Times New Roman" w:eastAsia="ArialMT" w:hAnsi="Times New Roman" w:cs="Times New Roman"/>
                <w:sz w:val="24"/>
              </w:rPr>
              <w:t xml:space="preserve">deviations. </w:t>
            </w:r>
          </w:p>
          <w:p w14:paraId="3C2147C8" w14:textId="77777777" w:rsidR="00880221" w:rsidRDefault="003A277D" w:rsidP="003A277D">
            <w:pPr>
              <w:pStyle w:val="ECVSectionBullet"/>
              <w:numPr>
                <w:ilvl w:val="0"/>
                <w:numId w:val="3"/>
              </w:numPr>
              <w:rPr>
                <w:rFonts w:ascii="Times New Roman" w:eastAsia="ArialMT" w:hAnsi="Times New Roman" w:cs="Times New Roman"/>
                <w:sz w:val="24"/>
              </w:rPr>
            </w:pPr>
            <w:r>
              <w:rPr>
                <w:rFonts w:ascii="Times New Roman" w:eastAsia="ArialMT" w:hAnsi="Times New Roman" w:cs="Times New Roman"/>
                <w:sz w:val="24"/>
              </w:rPr>
              <w:t>Handling of Customer Complaints.</w:t>
            </w:r>
          </w:p>
          <w:p w14:paraId="55EFE5C1" w14:textId="134DC0B2" w:rsidR="0049146E" w:rsidRPr="00880221" w:rsidRDefault="0049146E" w:rsidP="003A277D">
            <w:pPr>
              <w:pStyle w:val="ECVSectionBullet"/>
              <w:numPr>
                <w:ilvl w:val="0"/>
                <w:numId w:val="3"/>
              </w:numPr>
              <w:rPr>
                <w:rFonts w:ascii="Times New Roman" w:eastAsia="ArialMT" w:hAnsi="Times New Roman" w:cs="Times New Roman"/>
                <w:sz w:val="24"/>
              </w:rPr>
            </w:pPr>
            <w:r>
              <w:rPr>
                <w:rFonts w:ascii="Times New Roman" w:eastAsia="ArialMT" w:hAnsi="Times New Roman" w:cs="Times New Roman"/>
                <w:sz w:val="24"/>
              </w:rPr>
              <w:t>Conducting Contract Manufacturing Organisations audits.</w:t>
            </w:r>
          </w:p>
        </w:tc>
      </w:tr>
      <w:tr w:rsidR="00880221" w14:paraId="49B98AE8" w14:textId="77777777" w:rsidTr="0041615F">
        <w:trPr>
          <w:trHeight w:val="288"/>
        </w:trPr>
        <w:tc>
          <w:tcPr>
            <w:tcW w:w="2790" w:type="dxa"/>
          </w:tcPr>
          <w:p w14:paraId="065746ED" w14:textId="77777777" w:rsidR="00880221" w:rsidRDefault="00880221" w:rsidP="00880221">
            <w:pPr>
              <w:rPr>
                <w:rFonts w:ascii="Times New Roman" w:hAnsi="Times New Roman" w:cs="Times New Roman"/>
                <w:color w:val="0E4194"/>
                <w:sz w:val="24"/>
              </w:rPr>
            </w:pPr>
          </w:p>
        </w:tc>
        <w:tc>
          <w:tcPr>
            <w:tcW w:w="7560" w:type="dxa"/>
          </w:tcPr>
          <w:p w14:paraId="5D48B7A1" w14:textId="2D0D5EE0" w:rsidR="00880221" w:rsidRDefault="00880221" w:rsidP="00880221">
            <w:pPr>
              <w:pStyle w:val="ECVSubSectionHeading"/>
              <w:rPr>
                <w:rFonts w:ascii="Times New Roman" w:hAnsi="Times New Roman" w:cs="Times New Roman"/>
                <w:sz w:val="24"/>
              </w:rPr>
            </w:pPr>
            <w:r w:rsidRPr="00A200AA">
              <w:rPr>
                <w:rStyle w:val="ECVHeadingBusinessSector"/>
                <w:rFonts w:ascii="Times New Roman" w:hAnsi="Times New Roman" w:cs="Times New Roman"/>
                <w:sz w:val="24"/>
                <w:szCs w:val="24"/>
              </w:rPr>
              <w:t>Business or sector</w:t>
            </w:r>
            <w:r w:rsidRPr="00A200AA">
              <w:rPr>
                <w:rFonts w:ascii="Times New Roman" w:hAnsi="Times New Roman" w:cs="Times New Roman"/>
                <w:sz w:val="24"/>
              </w:rPr>
              <w:t xml:space="preserve"> </w:t>
            </w:r>
            <w:r w:rsidRPr="00A200AA">
              <w:rPr>
                <w:rStyle w:val="ECVContactDetails"/>
                <w:rFonts w:ascii="Times New Roman" w:hAnsi="Times New Roman" w:cs="Times New Roman"/>
                <w:sz w:val="24"/>
                <w:szCs w:val="24"/>
              </w:rPr>
              <w:t>Pharmaceutical.</w:t>
            </w:r>
          </w:p>
        </w:tc>
      </w:tr>
      <w:tr w:rsidR="00880221" w14:paraId="61D3A9F6" w14:textId="77777777" w:rsidTr="0041615F">
        <w:trPr>
          <w:trHeight w:val="288"/>
        </w:trPr>
        <w:tc>
          <w:tcPr>
            <w:tcW w:w="2790" w:type="dxa"/>
          </w:tcPr>
          <w:p w14:paraId="27040BFF" w14:textId="4574CF9E" w:rsidR="00880221" w:rsidRDefault="00880221" w:rsidP="00880221">
            <w:pPr>
              <w:rPr>
                <w:rFonts w:ascii="Times New Roman" w:hAnsi="Times New Roman" w:cs="Times New Roman"/>
                <w:color w:val="0E4194"/>
                <w:sz w:val="24"/>
              </w:rPr>
            </w:pPr>
            <w:r>
              <w:rPr>
                <w:rFonts w:ascii="Times New Roman" w:hAnsi="Times New Roman" w:cs="Times New Roman"/>
                <w:color w:val="0E4194"/>
                <w:sz w:val="24"/>
              </w:rPr>
              <w:t xml:space="preserve">AUG 2023 – </w:t>
            </w:r>
            <w:r w:rsidR="00DC10B7">
              <w:rPr>
                <w:rFonts w:ascii="Times New Roman" w:hAnsi="Times New Roman" w:cs="Times New Roman"/>
                <w:color w:val="0E4194"/>
                <w:sz w:val="24"/>
              </w:rPr>
              <w:t>JAN</w:t>
            </w:r>
            <w:r>
              <w:rPr>
                <w:rFonts w:ascii="Times New Roman" w:hAnsi="Times New Roman" w:cs="Times New Roman"/>
                <w:color w:val="0E4194"/>
                <w:sz w:val="24"/>
              </w:rPr>
              <w:t xml:space="preserve"> 2024</w:t>
            </w:r>
          </w:p>
        </w:tc>
        <w:tc>
          <w:tcPr>
            <w:tcW w:w="7560" w:type="dxa"/>
          </w:tcPr>
          <w:p w14:paraId="614CFEB1" w14:textId="77777777" w:rsidR="00880221" w:rsidRDefault="00880221" w:rsidP="00880221">
            <w:pPr>
              <w:pStyle w:val="ECVSubSectionHeading"/>
              <w:rPr>
                <w:rFonts w:ascii="Times New Roman" w:hAnsi="Times New Roman" w:cs="Times New Roman"/>
                <w:sz w:val="24"/>
              </w:rPr>
            </w:pPr>
            <w:r>
              <w:rPr>
                <w:rFonts w:ascii="Times New Roman" w:hAnsi="Times New Roman" w:cs="Times New Roman"/>
                <w:sz w:val="24"/>
              </w:rPr>
              <w:t>Sr.</w:t>
            </w:r>
            <w:r w:rsidRPr="00A200AA">
              <w:rPr>
                <w:rFonts w:ascii="Times New Roman" w:hAnsi="Times New Roman" w:cs="Times New Roman"/>
                <w:sz w:val="24"/>
              </w:rPr>
              <w:t xml:space="preserve"> OFFICE</w:t>
            </w:r>
            <w:r>
              <w:rPr>
                <w:rFonts w:ascii="Times New Roman" w:hAnsi="Times New Roman" w:cs="Times New Roman"/>
                <w:sz w:val="24"/>
              </w:rPr>
              <w:t>R QUALITY ASSURANCE</w:t>
            </w:r>
          </w:p>
        </w:tc>
      </w:tr>
      <w:tr w:rsidR="00880221" w14:paraId="60FB94A5" w14:textId="77777777" w:rsidTr="0041615F">
        <w:trPr>
          <w:trHeight w:val="288"/>
        </w:trPr>
        <w:tc>
          <w:tcPr>
            <w:tcW w:w="2790" w:type="dxa"/>
          </w:tcPr>
          <w:p w14:paraId="102C1E28" w14:textId="77777777" w:rsidR="00880221" w:rsidRDefault="00880221" w:rsidP="00880221">
            <w:pPr>
              <w:rPr>
                <w:rFonts w:ascii="Times New Roman" w:hAnsi="Times New Roman" w:cs="Times New Roman"/>
                <w:color w:val="0E4194"/>
                <w:sz w:val="24"/>
              </w:rPr>
            </w:pPr>
          </w:p>
        </w:tc>
        <w:tc>
          <w:tcPr>
            <w:tcW w:w="7560" w:type="dxa"/>
          </w:tcPr>
          <w:p w14:paraId="078DAB91" w14:textId="08CCA863" w:rsidR="00880221" w:rsidRDefault="00880221" w:rsidP="00880221">
            <w:pPr>
              <w:pStyle w:val="ECVOrganisationDetails"/>
              <w:rPr>
                <w:rFonts w:ascii="Times New Roman" w:hAnsi="Times New Roman" w:cs="Times New Roman"/>
                <w:sz w:val="24"/>
              </w:rPr>
            </w:pPr>
            <w:r>
              <w:rPr>
                <w:rFonts w:ascii="Times New Roman" w:hAnsi="Times New Roman" w:cs="Times New Roman"/>
                <w:sz w:val="24"/>
                <w:szCs w:val="24"/>
              </w:rPr>
              <w:t xml:space="preserve">BF BIOSCIENCES </w:t>
            </w:r>
            <w:r w:rsidR="00DC10B7">
              <w:rPr>
                <w:rFonts w:ascii="Times New Roman" w:hAnsi="Times New Roman" w:cs="Times New Roman"/>
                <w:sz w:val="24"/>
                <w:szCs w:val="24"/>
              </w:rPr>
              <w:t>Limited</w:t>
            </w:r>
            <w:r>
              <w:rPr>
                <w:rFonts w:ascii="Times New Roman" w:hAnsi="Times New Roman" w:cs="Times New Roman"/>
                <w:sz w:val="24"/>
                <w:szCs w:val="24"/>
              </w:rPr>
              <w:t xml:space="preserve"> </w:t>
            </w:r>
            <w:r w:rsidR="00DC10B7">
              <w:rPr>
                <w:rFonts w:ascii="Times New Roman" w:hAnsi="Times New Roman" w:cs="Times New Roman"/>
                <w:sz w:val="24"/>
                <w:szCs w:val="24"/>
              </w:rPr>
              <w:t>(</w:t>
            </w:r>
            <w:r>
              <w:rPr>
                <w:rFonts w:ascii="Times New Roman" w:hAnsi="Times New Roman" w:cs="Times New Roman"/>
                <w:sz w:val="24"/>
                <w:szCs w:val="24"/>
              </w:rPr>
              <w:t xml:space="preserve">5 km </w:t>
            </w:r>
            <w:proofErr w:type="spellStart"/>
            <w:r>
              <w:rPr>
                <w:rFonts w:ascii="Times New Roman" w:hAnsi="Times New Roman" w:cs="Times New Roman"/>
                <w:sz w:val="24"/>
                <w:szCs w:val="24"/>
              </w:rPr>
              <w:t>Sunadr</w:t>
            </w:r>
            <w:proofErr w:type="spellEnd"/>
            <w:r>
              <w:rPr>
                <w:rFonts w:ascii="Times New Roman" w:hAnsi="Times New Roman" w:cs="Times New Roman"/>
                <w:sz w:val="24"/>
                <w:szCs w:val="24"/>
              </w:rPr>
              <w:t xml:space="preserve"> Raiwind Road Lahore</w:t>
            </w:r>
            <w:r w:rsidR="00DC10B7">
              <w:rPr>
                <w:rFonts w:ascii="Times New Roman" w:hAnsi="Times New Roman" w:cs="Times New Roman"/>
                <w:sz w:val="24"/>
                <w:szCs w:val="24"/>
              </w:rPr>
              <w:t>)</w:t>
            </w:r>
          </w:p>
        </w:tc>
      </w:tr>
      <w:tr w:rsidR="00880221" w14:paraId="0BDBF6D5" w14:textId="77777777" w:rsidTr="0041615F">
        <w:trPr>
          <w:trHeight w:val="288"/>
        </w:trPr>
        <w:tc>
          <w:tcPr>
            <w:tcW w:w="2790" w:type="dxa"/>
          </w:tcPr>
          <w:p w14:paraId="2E8255E9" w14:textId="77777777" w:rsidR="00880221" w:rsidRDefault="00880221" w:rsidP="00880221">
            <w:pPr>
              <w:rPr>
                <w:rFonts w:ascii="Times New Roman" w:hAnsi="Times New Roman" w:cs="Times New Roman"/>
                <w:color w:val="0E4194"/>
                <w:sz w:val="24"/>
              </w:rPr>
            </w:pPr>
          </w:p>
        </w:tc>
        <w:tc>
          <w:tcPr>
            <w:tcW w:w="7560" w:type="dxa"/>
          </w:tcPr>
          <w:p w14:paraId="5926888F" w14:textId="77777777" w:rsidR="00880221" w:rsidRPr="00A200AA" w:rsidRDefault="00880221" w:rsidP="00880221">
            <w:pPr>
              <w:pStyle w:val="ECVSectionBullet"/>
              <w:rPr>
                <w:rFonts w:ascii="Times New Roman" w:hAnsi="Times New Roman" w:cs="Times New Roman"/>
                <w:color w:val="0E4194"/>
                <w:sz w:val="24"/>
              </w:rPr>
            </w:pPr>
            <w:r w:rsidRPr="00A200AA">
              <w:rPr>
                <w:rFonts w:ascii="Times New Roman" w:hAnsi="Times New Roman" w:cs="Times New Roman"/>
                <w:color w:val="0E4194"/>
                <w:sz w:val="24"/>
              </w:rPr>
              <w:t>Key Responsibilities</w:t>
            </w:r>
          </w:p>
          <w:p w14:paraId="2068BBF1" w14:textId="27A6B9B2" w:rsidR="003A277D" w:rsidRPr="003A277D" w:rsidRDefault="003A277D" w:rsidP="003A277D">
            <w:pPr>
              <w:pStyle w:val="ECVSectionBullet"/>
              <w:numPr>
                <w:ilvl w:val="0"/>
                <w:numId w:val="3"/>
              </w:numPr>
              <w:rPr>
                <w:rFonts w:ascii="Times New Roman" w:eastAsia="ArialMT" w:hAnsi="Times New Roman" w:cs="Times New Roman"/>
                <w:sz w:val="24"/>
              </w:rPr>
            </w:pPr>
            <w:r w:rsidRPr="003A277D">
              <w:rPr>
                <w:rFonts w:ascii="Times New Roman" w:eastAsia="ArialMT" w:hAnsi="Times New Roman" w:cs="Times New Roman"/>
                <w:sz w:val="24"/>
              </w:rPr>
              <w:t>In</w:t>
            </w:r>
            <w:r w:rsidR="0049146E">
              <w:rPr>
                <w:rFonts w:ascii="Times New Roman" w:eastAsia="ArialMT" w:hAnsi="Times New Roman" w:cs="Times New Roman"/>
                <w:sz w:val="24"/>
              </w:rPr>
              <w:t xml:space="preserve"> </w:t>
            </w:r>
            <w:r w:rsidRPr="003A277D">
              <w:rPr>
                <w:rFonts w:ascii="Times New Roman" w:eastAsia="ArialMT" w:hAnsi="Times New Roman" w:cs="Times New Roman"/>
                <w:sz w:val="24"/>
              </w:rPr>
              <w:t>process checks and Physical testing.</w:t>
            </w:r>
          </w:p>
          <w:p w14:paraId="6CFECC8A" w14:textId="77777777" w:rsidR="003A277D" w:rsidRDefault="003A277D" w:rsidP="003A277D">
            <w:pPr>
              <w:pStyle w:val="ECVSectionBullet"/>
              <w:numPr>
                <w:ilvl w:val="0"/>
                <w:numId w:val="3"/>
              </w:numPr>
              <w:rPr>
                <w:rFonts w:ascii="Times New Roman" w:eastAsia="ArialMT" w:hAnsi="Times New Roman" w:cs="Times New Roman"/>
                <w:sz w:val="24"/>
              </w:rPr>
            </w:pPr>
            <w:r w:rsidRPr="003A277D">
              <w:rPr>
                <w:rFonts w:ascii="Times New Roman" w:eastAsia="ArialMT" w:hAnsi="Times New Roman" w:cs="Times New Roman"/>
                <w:sz w:val="24"/>
              </w:rPr>
              <w:t>Review of batch records and SOPs.</w:t>
            </w:r>
          </w:p>
          <w:p w14:paraId="05F9A89F" w14:textId="6D2E70A5" w:rsidR="003A277D" w:rsidRPr="003A277D" w:rsidRDefault="003A277D" w:rsidP="003A277D">
            <w:pPr>
              <w:pStyle w:val="ECVSectionBullet"/>
              <w:numPr>
                <w:ilvl w:val="0"/>
                <w:numId w:val="3"/>
              </w:numPr>
              <w:rPr>
                <w:rFonts w:ascii="Times New Roman" w:eastAsia="ArialMT" w:hAnsi="Times New Roman" w:cs="Times New Roman"/>
                <w:sz w:val="24"/>
              </w:rPr>
            </w:pPr>
            <w:r>
              <w:rPr>
                <w:rFonts w:ascii="Times New Roman" w:eastAsia="ArialMT" w:hAnsi="Times New Roman" w:cs="Times New Roman"/>
                <w:sz w:val="24"/>
              </w:rPr>
              <w:t xml:space="preserve">Reporting and handling of non-conformances and deviations. </w:t>
            </w:r>
          </w:p>
          <w:p w14:paraId="21D5DAF2" w14:textId="589D5A86" w:rsidR="0049146E" w:rsidRDefault="0049146E" w:rsidP="003A277D">
            <w:pPr>
              <w:pStyle w:val="ECVSectionBullet"/>
              <w:numPr>
                <w:ilvl w:val="0"/>
                <w:numId w:val="3"/>
              </w:numPr>
              <w:rPr>
                <w:rFonts w:ascii="Times New Roman" w:eastAsia="ArialMT" w:hAnsi="Times New Roman" w:cs="Times New Roman"/>
                <w:sz w:val="24"/>
              </w:rPr>
            </w:pPr>
            <w:r>
              <w:rPr>
                <w:rFonts w:ascii="Times New Roman" w:eastAsia="ArialMT" w:hAnsi="Times New Roman" w:cs="Times New Roman"/>
                <w:sz w:val="24"/>
              </w:rPr>
              <w:t>GEMBA and Self-Inspections.</w:t>
            </w:r>
          </w:p>
          <w:p w14:paraId="14D0C191" w14:textId="77777777" w:rsidR="003A277D" w:rsidRDefault="003A277D" w:rsidP="003A277D">
            <w:pPr>
              <w:pStyle w:val="ECVSectionBullet"/>
              <w:numPr>
                <w:ilvl w:val="0"/>
                <w:numId w:val="3"/>
              </w:numPr>
              <w:rPr>
                <w:rFonts w:ascii="Times New Roman" w:eastAsia="ArialMT" w:hAnsi="Times New Roman" w:cs="Times New Roman"/>
                <w:sz w:val="24"/>
              </w:rPr>
            </w:pPr>
            <w:r>
              <w:rPr>
                <w:rFonts w:ascii="Times New Roman" w:eastAsia="ArialMT" w:hAnsi="Times New Roman" w:cs="Times New Roman"/>
                <w:sz w:val="24"/>
              </w:rPr>
              <w:lastRenderedPageBreak/>
              <w:t>Handling of Customer Complaints.</w:t>
            </w:r>
          </w:p>
          <w:p w14:paraId="57BD1503" w14:textId="02A42A58" w:rsidR="0049146E" w:rsidRPr="000C1C9E" w:rsidRDefault="0049146E" w:rsidP="003A277D">
            <w:pPr>
              <w:pStyle w:val="ECVSectionBullet"/>
              <w:numPr>
                <w:ilvl w:val="0"/>
                <w:numId w:val="3"/>
              </w:numPr>
              <w:rPr>
                <w:rFonts w:ascii="Times New Roman" w:eastAsia="ArialMT" w:hAnsi="Times New Roman" w:cs="Times New Roman"/>
                <w:sz w:val="24"/>
              </w:rPr>
            </w:pPr>
            <w:r>
              <w:rPr>
                <w:rFonts w:ascii="Times New Roman" w:eastAsia="ArialMT" w:hAnsi="Times New Roman" w:cs="Times New Roman"/>
                <w:sz w:val="24"/>
              </w:rPr>
              <w:t>Handling of Recalls.</w:t>
            </w:r>
          </w:p>
        </w:tc>
      </w:tr>
      <w:tr w:rsidR="00880221" w14:paraId="29BC9FCD" w14:textId="77777777" w:rsidTr="0041615F">
        <w:trPr>
          <w:trHeight w:val="288"/>
        </w:trPr>
        <w:tc>
          <w:tcPr>
            <w:tcW w:w="2790" w:type="dxa"/>
          </w:tcPr>
          <w:p w14:paraId="1098EDCC" w14:textId="77777777" w:rsidR="00880221" w:rsidRDefault="00880221" w:rsidP="00880221">
            <w:pPr>
              <w:rPr>
                <w:rFonts w:ascii="Times New Roman" w:hAnsi="Times New Roman" w:cs="Times New Roman"/>
                <w:color w:val="0E4194"/>
                <w:sz w:val="24"/>
              </w:rPr>
            </w:pPr>
          </w:p>
        </w:tc>
        <w:tc>
          <w:tcPr>
            <w:tcW w:w="7560" w:type="dxa"/>
          </w:tcPr>
          <w:p w14:paraId="55E76939" w14:textId="77777777" w:rsidR="00880221" w:rsidRPr="00A200AA" w:rsidRDefault="00880221" w:rsidP="00880221">
            <w:pPr>
              <w:pStyle w:val="ECVSectionBullet"/>
              <w:rPr>
                <w:rFonts w:ascii="Times New Roman" w:hAnsi="Times New Roman" w:cs="Times New Roman"/>
                <w:color w:val="0E4194"/>
                <w:sz w:val="24"/>
              </w:rPr>
            </w:pPr>
            <w:r w:rsidRPr="00A200AA">
              <w:rPr>
                <w:rStyle w:val="ECVHeadingBusinessSector"/>
                <w:rFonts w:ascii="Times New Roman" w:hAnsi="Times New Roman" w:cs="Times New Roman"/>
                <w:sz w:val="24"/>
                <w:szCs w:val="24"/>
              </w:rPr>
              <w:t>Business or sector</w:t>
            </w:r>
            <w:r w:rsidRPr="00A200AA">
              <w:rPr>
                <w:rFonts w:ascii="Times New Roman" w:hAnsi="Times New Roman" w:cs="Times New Roman"/>
                <w:sz w:val="24"/>
              </w:rPr>
              <w:t xml:space="preserve"> </w:t>
            </w:r>
            <w:r w:rsidRPr="00A200AA">
              <w:rPr>
                <w:rStyle w:val="ECVContactDetails"/>
                <w:rFonts w:ascii="Times New Roman" w:hAnsi="Times New Roman" w:cs="Times New Roman"/>
                <w:sz w:val="24"/>
                <w:szCs w:val="24"/>
              </w:rPr>
              <w:t>Pharmaceutical.</w:t>
            </w:r>
          </w:p>
        </w:tc>
      </w:tr>
      <w:tr w:rsidR="00880221" w14:paraId="343E578F" w14:textId="77777777" w:rsidTr="0041615F">
        <w:trPr>
          <w:trHeight w:val="288"/>
        </w:trPr>
        <w:tc>
          <w:tcPr>
            <w:tcW w:w="2790" w:type="dxa"/>
          </w:tcPr>
          <w:p w14:paraId="444B4B1F" w14:textId="77777777" w:rsidR="00880221" w:rsidRPr="006A7ED6" w:rsidRDefault="00880221" w:rsidP="00880221">
            <w:pPr>
              <w:rPr>
                <w:rFonts w:ascii="Times New Roman" w:hAnsi="Times New Roman" w:cs="Times New Roman"/>
                <w:color w:val="0E4194"/>
                <w:sz w:val="24"/>
              </w:rPr>
            </w:pPr>
            <w:r>
              <w:rPr>
                <w:rFonts w:ascii="Times New Roman" w:hAnsi="Times New Roman" w:cs="Times New Roman"/>
                <w:color w:val="0E4194"/>
                <w:sz w:val="24"/>
              </w:rPr>
              <w:t>APR 2022 – AUG 2023</w:t>
            </w:r>
          </w:p>
        </w:tc>
        <w:tc>
          <w:tcPr>
            <w:tcW w:w="7560" w:type="dxa"/>
          </w:tcPr>
          <w:p w14:paraId="178DC153" w14:textId="77777777" w:rsidR="00880221" w:rsidRPr="00A200AA" w:rsidRDefault="00880221" w:rsidP="00880221">
            <w:pPr>
              <w:pStyle w:val="ECVSubSectionHeading"/>
              <w:rPr>
                <w:rFonts w:ascii="Times New Roman" w:hAnsi="Times New Roman" w:cs="Times New Roman"/>
                <w:sz w:val="24"/>
              </w:rPr>
            </w:pPr>
            <w:r>
              <w:rPr>
                <w:rFonts w:ascii="Times New Roman" w:hAnsi="Times New Roman" w:cs="Times New Roman"/>
                <w:sz w:val="24"/>
              </w:rPr>
              <w:t>Sr.</w:t>
            </w:r>
            <w:r w:rsidRPr="00A200AA">
              <w:rPr>
                <w:rFonts w:ascii="Times New Roman" w:hAnsi="Times New Roman" w:cs="Times New Roman"/>
                <w:sz w:val="24"/>
              </w:rPr>
              <w:t xml:space="preserve"> OFFICE</w:t>
            </w:r>
            <w:r>
              <w:rPr>
                <w:rFonts w:ascii="Times New Roman" w:hAnsi="Times New Roman" w:cs="Times New Roman"/>
                <w:sz w:val="24"/>
              </w:rPr>
              <w:t>R QUALITY ASSURANCE</w:t>
            </w:r>
          </w:p>
        </w:tc>
      </w:tr>
      <w:tr w:rsidR="00880221" w14:paraId="3FCD24CB" w14:textId="77777777" w:rsidTr="0041615F">
        <w:trPr>
          <w:trHeight w:val="288"/>
        </w:trPr>
        <w:tc>
          <w:tcPr>
            <w:tcW w:w="2790" w:type="dxa"/>
          </w:tcPr>
          <w:p w14:paraId="56B1CA96" w14:textId="77777777" w:rsidR="00880221" w:rsidRDefault="00880221" w:rsidP="00880221"/>
        </w:tc>
        <w:tc>
          <w:tcPr>
            <w:tcW w:w="7560" w:type="dxa"/>
          </w:tcPr>
          <w:p w14:paraId="7DB5BAD3" w14:textId="77777777" w:rsidR="00880221" w:rsidRPr="00A200AA" w:rsidRDefault="00880221" w:rsidP="00880221">
            <w:pPr>
              <w:pStyle w:val="ECVOrganisationDetails"/>
              <w:rPr>
                <w:rFonts w:ascii="Times New Roman" w:hAnsi="Times New Roman" w:cs="Times New Roman"/>
                <w:sz w:val="24"/>
                <w:szCs w:val="24"/>
              </w:rPr>
            </w:pPr>
            <w:r w:rsidRPr="003577FB">
              <w:rPr>
                <w:rFonts w:ascii="Times New Roman" w:hAnsi="Times New Roman" w:cs="Times New Roman"/>
                <w:sz w:val="24"/>
                <w:szCs w:val="24"/>
              </w:rPr>
              <w:t>Wilshire Labs (Pvt) Ltd. (124/1،, Quaid-e-Azam Industrial Estate Kot Lakhpat, Lahore, Punjab 54700)</w:t>
            </w:r>
          </w:p>
        </w:tc>
      </w:tr>
      <w:tr w:rsidR="00880221" w14:paraId="2B053E72" w14:textId="77777777" w:rsidTr="0041615F">
        <w:trPr>
          <w:trHeight w:val="288"/>
        </w:trPr>
        <w:tc>
          <w:tcPr>
            <w:tcW w:w="2790" w:type="dxa"/>
          </w:tcPr>
          <w:p w14:paraId="3C094834" w14:textId="77777777" w:rsidR="00880221" w:rsidRDefault="00880221" w:rsidP="00880221"/>
        </w:tc>
        <w:tc>
          <w:tcPr>
            <w:tcW w:w="7560" w:type="dxa"/>
          </w:tcPr>
          <w:p w14:paraId="4B23BF2B" w14:textId="77777777" w:rsidR="00880221" w:rsidRPr="00A200AA" w:rsidRDefault="00880221" w:rsidP="00880221">
            <w:pPr>
              <w:pStyle w:val="ECVSectionBullet"/>
              <w:rPr>
                <w:rFonts w:ascii="Times New Roman" w:hAnsi="Times New Roman" w:cs="Times New Roman"/>
                <w:color w:val="0E4194"/>
                <w:sz w:val="24"/>
              </w:rPr>
            </w:pPr>
            <w:r w:rsidRPr="00A200AA">
              <w:rPr>
                <w:rFonts w:ascii="Times New Roman" w:hAnsi="Times New Roman" w:cs="Times New Roman"/>
                <w:color w:val="0E4194"/>
                <w:sz w:val="24"/>
              </w:rPr>
              <w:t>Key Responsibilities</w:t>
            </w:r>
          </w:p>
          <w:p w14:paraId="5AEA304F" w14:textId="10E51816" w:rsidR="003A277D" w:rsidRPr="003A277D" w:rsidRDefault="0049146E" w:rsidP="003A277D">
            <w:pPr>
              <w:pStyle w:val="ECVSectionBullet"/>
              <w:numPr>
                <w:ilvl w:val="0"/>
                <w:numId w:val="3"/>
              </w:numPr>
              <w:rPr>
                <w:rFonts w:ascii="Times New Roman" w:eastAsia="ArialMT" w:hAnsi="Times New Roman" w:cs="Times New Roman"/>
                <w:sz w:val="24"/>
              </w:rPr>
            </w:pPr>
            <w:r>
              <w:rPr>
                <w:rFonts w:ascii="Times New Roman" w:eastAsia="ArialMT" w:hAnsi="Times New Roman" w:cs="Times New Roman"/>
                <w:sz w:val="24"/>
              </w:rPr>
              <w:t>Line Cle</w:t>
            </w:r>
            <w:r w:rsidR="007430A1">
              <w:rPr>
                <w:rFonts w:ascii="Times New Roman" w:eastAsia="ArialMT" w:hAnsi="Times New Roman" w:cs="Times New Roman"/>
                <w:sz w:val="24"/>
              </w:rPr>
              <w:t>arance.</w:t>
            </w:r>
          </w:p>
          <w:p w14:paraId="654C31EB" w14:textId="3FD9BA3E" w:rsidR="003A277D" w:rsidRPr="003A277D" w:rsidRDefault="003A277D" w:rsidP="003A277D">
            <w:pPr>
              <w:pStyle w:val="ECVSectionBullet"/>
              <w:numPr>
                <w:ilvl w:val="0"/>
                <w:numId w:val="3"/>
              </w:numPr>
              <w:rPr>
                <w:rFonts w:ascii="Times New Roman" w:eastAsia="ArialMT" w:hAnsi="Times New Roman" w:cs="Times New Roman"/>
                <w:sz w:val="24"/>
              </w:rPr>
            </w:pPr>
            <w:r w:rsidRPr="003A277D">
              <w:rPr>
                <w:rFonts w:ascii="Times New Roman" w:eastAsia="ArialMT" w:hAnsi="Times New Roman" w:cs="Times New Roman"/>
                <w:sz w:val="24"/>
              </w:rPr>
              <w:t>In</w:t>
            </w:r>
            <w:r w:rsidR="007430A1">
              <w:rPr>
                <w:rFonts w:ascii="Times New Roman" w:eastAsia="ArialMT" w:hAnsi="Times New Roman" w:cs="Times New Roman"/>
                <w:sz w:val="24"/>
              </w:rPr>
              <w:t xml:space="preserve"> </w:t>
            </w:r>
            <w:r w:rsidRPr="003A277D">
              <w:rPr>
                <w:rFonts w:ascii="Times New Roman" w:eastAsia="ArialMT" w:hAnsi="Times New Roman" w:cs="Times New Roman"/>
                <w:sz w:val="24"/>
              </w:rPr>
              <w:t>process checks and Physical testing.</w:t>
            </w:r>
          </w:p>
          <w:p w14:paraId="372401CD" w14:textId="315AA15A" w:rsidR="003A277D" w:rsidRDefault="003A277D" w:rsidP="003A277D">
            <w:pPr>
              <w:pStyle w:val="ECVSectionBullet"/>
              <w:numPr>
                <w:ilvl w:val="0"/>
                <w:numId w:val="3"/>
              </w:numPr>
              <w:rPr>
                <w:rFonts w:ascii="Times New Roman" w:eastAsia="ArialMT" w:hAnsi="Times New Roman" w:cs="Times New Roman"/>
                <w:sz w:val="24"/>
              </w:rPr>
            </w:pPr>
            <w:r w:rsidRPr="003A277D">
              <w:rPr>
                <w:rFonts w:ascii="Times New Roman" w:eastAsia="ArialMT" w:hAnsi="Times New Roman" w:cs="Times New Roman"/>
                <w:sz w:val="24"/>
              </w:rPr>
              <w:t>Review of batch records and SOPs.</w:t>
            </w:r>
          </w:p>
          <w:p w14:paraId="7CECD22F" w14:textId="56DF86A9" w:rsidR="003A277D" w:rsidRPr="003A277D" w:rsidRDefault="007430A1" w:rsidP="003A277D">
            <w:pPr>
              <w:pStyle w:val="ECVSectionBullet"/>
              <w:numPr>
                <w:ilvl w:val="0"/>
                <w:numId w:val="3"/>
              </w:numPr>
              <w:rPr>
                <w:rFonts w:ascii="Times New Roman" w:eastAsia="ArialMT" w:hAnsi="Times New Roman" w:cs="Times New Roman"/>
                <w:sz w:val="24"/>
              </w:rPr>
            </w:pPr>
            <w:r>
              <w:rPr>
                <w:rFonts w:ascii="Times New Roman" w:eastAsia="ArialMT" w:hAnsi="Times New Roman" w:cs="Times New Roman"/>
                <w:sz w:val="24"/>
              </w:rPr>
              <w:t>Follow-up of GMP related non-conformities</w:t>
            </w:r>
            <w:r w:rsidR="003A277D">
              <w:rPr>
                <w:rFonts w:ascii="Times New Roman" w:eastAsia="ArialMT" w:hAnsi="Times New Roman" w:cs="Times New Roman"/>
                <w:sz w:val="24"/>
              </w:rPr>
              <w:t xml:space="preserve">. </w:t>
            </w:r>
          </w:p>
          <w:p w14:paraId="742ADA4A" w14:textId="61CC67FB" w:rsidR="00880221" w:rsidRPr="007430A1" w:rsidRDefault="003A277D" w:rsidP="007430A1">
            <w:pPr>
              <w:pStyle w:val="ECVSectionBullet"/>
              <w:numPr>
                <w:ilvl w:val="0"/>
                <w:numId w:val="3"/>
              </w:numPr>
              <w:rPr>
                <w:rFonts w:ascii="Times New Roman" w:eastAsia="ArialMT" w:hAnsi="Times New Roman" w:cs="Times New Roman"/>
                <w:sz w:val="24"/>
              </w:rPr>
            </w:pPr>
            <w:r w:rsidRPr="003A277D">
              <w:rPr>
                <w:rFonts w:ascii="Times New Roman" w:eastAsia="ArialMT" w:hAnsi="Times New Roman" w:cs="Times New Roman"/>
                <w:sz w:val="24"/>
              </w:rPr>
              <w:t>In</w:t>
            </w:r>
            <w:r w:rsidR="007430A1">
              <w:rPr>
                <w:rFonts w:ascii="Times New Roman" w:eastAsia="ArialMT" w:hAnsi="Times New Roman" w:cs="Times New Roman"/>
                <w:sz w:val="24"/>
              </w:rPr>
              <w:t xml:space="preserve"> </w:t>
            </w:r>
            <w:r w:rsidRPr="003A277D">
              <w:rPr>
                <w:rFonts w:ascii="Times New Roman" w:eastAsia="ArialMT" w:hAnsi="Times New Roman" w:cs="Times New Roman"/>
                <w:sz w:val="24"/>
              </w:rPr>
              <w:t>process and Raw material sampling.</w:t>
            </w:r>
          </w:p>
        </w:tc>
      </w:tr>
      <w:tr w:rsidR="00880221" w14:paraId="2D74C622" w14:textId="77777777" w:rsidTr="0041615F">
        <w:trPr>
          <w:trHeight w:val="288"/>
        </w:trPr>
        <w:tc>
          <w:tcPr>
            <w:tcW w:w="2790" w:type="dxa"/>
          </w:tcPr>
          <w:p w14:paraId="0339751B" w14:textId="77777777" w:rsidR="00880221" w:rsidRDefault="00880221" w:rsidP="00880221"/>
        </w:tc>
        <w:tc>
          <w:tcPr>
            <w:tcW w:w="7560" w:type="dxa"/>
          </w:tcPr>
          <w:p w14:paraId="36B0BF6E" w14:textId="77777777" w:rsidR="00880221" w:rsidRDefault="00880221" w:rsidP="00880221">
            <w:pPr>
              <w:pStyle w:val="ECVBusinessSectorRow"/>
              <w:rPr>
                <w:rStyle w:val="ECVContactDetails"/>
                <w:rFonts w:ascii="Times New Roman" w:hAnsi="Times New Roman" w:cs="Times New Roman"/>
                <w:sz w:val="24"/>
                <w:szCs w:val="24"/>
              </w:rPr>
            </w:pPr>
            <w:r w:rsidRPr="00A200AA">
              <w:rPr>
                <w:rStyle w:val="ECVHeadingBusinessSector"/>
                <w:rFonts w:ascii="Times New Roman" w:hAnsi="Times New Roman" w:cs="Times New Roman"/>
                <w:sz w:val="24"/>
                <w:szCs w:val="24"/>
              </w:rPr>
              <w:t>Business or sector</w:t>
            </w:r>
            <w:r w:rsidRPr="00A200AA">
              <w:rPr>
                <w:rFonts w:ascii="Times New Roman" w:hAnsi="Times New Roman" w:cs="Times New Roman"/>
                <w:sz w:val="24"/>
              </w:rPr>
              <w:t xml:space="preserve"> </w:t>
            </w:r>
            <w:r w:rsidRPr="00A200AA">
              <w:rPr>
                <w:rStyle w:val="ECVContactDetails"/>
                <w:rFonts w:ascii="Times New Roman" w:hAnsi="Times New Roman" w:cs="Times New Roman"/>
                <w:sz w:val="24"/>
                <w:szCs w:val="24"/>
              </w:rPr>
              <w:t>Pharmaceutical.</w:t>
            </w:r>
          </w:p>
          <w:p w14:paraId="4E4E508B" w14:textId="4BF9514C" w:rsidR="009550FD" w:rsidRPr="00A200AA" w:rsidRDefault="009550FD" w:rsidP="00880221">
            <w:pPr>
              <w:pStyle w:val="ECVBusinessSectorRow"/>
              <w:rPr>
                <w:rFonts w:ascii="Times New Roman" w:hAnsi="Times New Roman" w:cs="Times New Roman"/>
                <w:sz w:val="24"/>
              </w:rPr>
            </w:pPr>
          </w:p>
        </w:tc>
      </w:tr>
      <w:tr w:rsidR="00880221" w14:paraId="6C7BB4CC" w14:textId="77777777" w:rsidTr="0041615F">
        <w:trPr>
          <w:trHeight w:val="288"/>
        </w:trPr>
        <w:tc>
          <w:tcPr>
            <w:tcW w:w="2790" w:type="dxa"/>
          </w:tcPr>
          <w:p w14:paraId="73E1C477" w14:textId="77777777" w:rsidR="00880221" w:rsidRDefault="00880221" w:rsidP="00880221">
            <w:r w:rsidRPr="006A7ED6">
              <w:rPr>
                <w:rFonts w:ascii="Times New Roman" w:hAnsi="Times New Roman" w:cs="Times New Roman"/>
                <w:color w:val="0E4194"/>
                <w:sz w:val="24"/>
              </w:rPr>
              <w:t>DEC 2019 – APR 2022</w:t>
            </w:r>
          </w:p>
        </w:tc>
        <w:tc>
          <w:tcPr>
            <w:tcW w:w="7560" w:type="dxa"/>
          </w:tcPr>
          <w:p w14:paraId="373AF953" w14:textId="77777777" w:rsidR="00880221" w:rsidRPr="00A200AA" w:rsidRDefault="00880221" w:rsidP="00880221">
            <w:pPr>
              <w:pStyle w:val="ECVSubSectionHeading"/>
              <w:rPr>
                <w:rFonts w:ascii="Times New Roman" w:hAnsi="Times New Roman" w:cs="Times New Roman"/>
                <w:sz w:val="24"/>
              </w:rPr>
            </w:pPr>
            <w:r>
              <w:rPr>
                <w:rFonts w:ascii="Times New Roman" w:hAnsi="Times New Roman" w:cs="Times New Roman"/>
                <w:sz w:val="24"/>
              </w:rPr>
              <w:t>QUALITY ASSURANCE</w:t>
            </w:r>
            <w:r w:rsidRPr="00A200AA">
              <w:rPr>
                <w:rFonts w:ascii="Times New Roman" w:hAnsi="Times New Roman" w:cs="Times New Roman"/>
                <w:sz w:val="24"/>
              </w:rPr>
              <w:t xml:space="preserve"> OFFICER (In process and Qualification)</w:t>
            </w:r>
          </w:p>
        </w:tc>
      </w:tr>
      <w:tr w:rsidR="00880221" w14:paraId="34A38ABA" w14:textId="77777777" w:rsidTr="0041615F">
        <w:trPr>
          <w:trHeight w:val="288"/>
        </w:trPr>
        <w:tc>
          <w:tcPr>
            <w:tcW w:w="2790" w:type="dxa"/>
          </w:tcPr>
          <w:p w14:paraId="60D3F988" w14:textId="77777777" w:rsidR="00880221" w:rsidRDefault="00880221" w:rsidP="00880221"/>
        </w:tc>
        <w:tc>
          <w:tcPr>
            <w:tcW w:w="7560" w:type="dxa"/>
          </w:tcPr>
          <w:p w14:paraId="3F18C753" w14:textId="524C1017" w:rsidR="00880221" w:rsidRPr="00A200AA" w:rsidRDefault="00880221" w:rsidP="00880221">
            <w:pPr>
              <w:pStyle w:val="ECVOrganisationDetails"/>
              <w:rPr>
                <w:rFonts w:ascii="Times New Roman" w:hAnsi="Times New Roman" w:cs="Times New Roman"/>
                <w:sz w:val="24"/>
                <w:szCs w:val="24"/>
              </w:rPr>
            </w:pPr>
            <w:proofErr w:type="spellStart"/>
            <w:r w:rsidRPr="00A200AA">
              <w:rPr>
                <w:rFonts w:ascii="Times New Roman" w:hAnsi="Times New Roman" w:cs="Times New Roman"/>
                <w:sz w:val="24"/>
                <w:szCs w:val="24"/>
              </w:rPr>
              <w:t>Schazoo</w:t>
            </w:r>
            <w:proofErr w:type="spellEnd"/>
            <w:r w:rsidRPr="00A200AA">
              <w:rPr>
                <w:rFonts w:ascii="Times New Roman" w:hAnsi="Times New Roman" w:cs="Times New Roman"/>
                <w:sz w:val="24"/>
                <w:szCs w:val="24"/>
              </w:rPr>
              <w:t xml:space="preserve"> Zaka </w:t>
            </w:r>
            <w:proofErr w:type="spellStart"/>
            <w:r w:rsidRPr="00A200AA">
              <w:rPr>
                <w:rFonts w:ascii="Times New Roman" w:hAnsi="Times New Roman" w:cs="Times New Roman"/>
                <w:sz w:val="24"/>
                <w:szCs w:val="24"/>
              </w:rPr>
              <w:t>Pvt.</w:t>
            </w:r>
            <w:proofErr w:type="spellEnd"/>
            <w:r w:rsidRPr="00A200AA">
              <w:rPr>
                <w:rFonts w:ascii="Times New Roman" w:hAnsi="Times New Roman" w:cs="Times New Roman"/>
                <w:sz w:val="24"/>
                <w:szCs w:val="24"/>
              </w:rPr>
              <w:t xml:space="preserve"> Ltd. (</w:t>
            </w:r>
            <w:proofErr w:type="spellStart"/>
            <w:r w:rsidRPr="00A200AA">
              <w:rPr>
                <w:rFonts w:ascii="Times New Roman" w:hAnsi="Times New Roman" w:cs="Times New Roman"/>
                <w:color w:val="202124"/>
                <w:sz w:val="24"/>
                <w:szCs w:val="24"/>
                <w:shd w:val="clear" w:color="auto" w:fill="FFFFFF"/>
              </w:rPr>
              <w:t>Kalalwala</w:t>
            </w:r>
            <w:proofErr w:type="spellEnd"/>
            <w:r w:rsidRPr="00A200AA">
              <w:rPr>
                <w:rFonts w:ascii="Times New Roman" w:hAnsi="Times New Roman" w:cs="Times New Roman"/>
                <w:color w:val="202124"/>
                <w:sz w:val="24"/>
                <w:szCs w:val="24"/>
                <w:shd w:val="clear" w:color="auto" w:fill="FFFFFF"/>
              </w:rPr>
              <w:t xml:space="preserve"> 20 Km Lahore - Jaranwala Rd, District Sheikhupura</w:t>
            </w:r>
            <w:r w:rsidR="00DC10B7">
              <w:rPr>
                <w:rFonts w:ascii="Times New Roman" w:hAnsi="Times New Roman" w:cs="Times New Roman"/>
                <w:color w:val="202124"/>
                <w:sz w:val="24"/>
                <w:szCs w:val="24"/>
                <w:shd w:val="clear" w:color="auto" w:fill="FFFFFF"/>
              </w:rPr>
              <w:t>, Lahore</w:t>
            </w:r>
            <w:r w:rsidRPr="00A200AA">
              <w:rPr>
                <w:rFonts w:ascii="Times New Roman" w:hAnsi="Times New Roman" w:cs="Times New Roman"/>
                <w:sz w:val="24"/>
                <w:szCs w:val="24"/>
              </w:rPr>
              <w:t>)</w:t>
            </w:r>
          </w:p>
        </w:tc>
      </w:tr>
      <w:tr w:rsidR="00880221" w14:paraId="3035BDCF" w14:textId="77777777" w:rsidTr="0041615F">
        <w:trPr>
          <w:trHeight w:val="288"/>
        </w:trPr>
        <w:tc>
          <w:tcPr>
            <w:tcW w:w="2790" w:type="dxa"/>
          </w:tcPr>
          <w:p w14:paraId="010DD7AB" w14:textId="77777777" w:rsidR="00880221" w:rsidRDefault="00880221" w:rsidP="00880221"/>
        </w:tc>
        <w:tc>
          <w:tcPr>
            <w:tcW w:w="7560" w:type="dxa"/>
          </w:tcPr>
          <w:p w14:paraId="0B176349" w14:textId="77777777" w:rsidR="00880221" w:rsidRPr="00A200AA" w:rsidRDefault="00880221" w:rsidP="00880221">
            <w:pPr>
              <w:pStyle w:val="ECVSectionBullet"/>
              <w:rPr>
                <w:rFonts w:ascii="Times New Roman" w:hAnsi="Times New Roman" w:cs="Times New Roman"/>
                <w:color w:val="0E4194"/>
                <w:sz w:val="24"/>
              </w:rPr>
            </w:pPr>
            <w:r w:rsidRPr="00A200AA">
              <w:rPr>
                <w:rFonts w:ascii="Times New Roman" w:hAnsi="Times New Roman" w:cs="Times New Roman"/>
                <w:color w:val="0E4194"/>
                <w:sz w:val="24"/>
              </w:rPr>
              <w:t>Key Responsibilities</w:t>
            </w:r>
          </w:p>
          <w:p w14:paraId="1B48A8C9" w14:textId="4086BBB8" w:rsidR="00880221" w:rsidRPr="003A277D" w:rsidRDefault="009550FD" w:rsidP="00880221">
            <w:pPr>
              <w:pStyle w:val="ECVSectionBullet"/>
              <w:numPr>
                <w:ilvl w:val="0"/>
                <w:numId w:val="3"/>
              </w:numPr>
              <w:rPr>
                <w:rFonts w:ascii="Times New Roman" w:eastAsia="ArialMT" w:hAnsi="Times New Roman" w:cs="Times New Roman"/>
                <w:sz w:val="24"/>
              </w:rPr>
            </w:pPr>
            <w:r>
              <w:rPr>
                <w:rFonts w:ascii="Times New Roman" w:eastAsia="ArialMT" w:hAnsi="Times New Roman" w:cs="Times New Roman"/>
                <w:sz w:val="24"/>
              </w:rPr>
              <w:t>Line Clearance</w:t>
            </w:r>
            <w:r w:rsidR="00880221" w:rsidRPr="003A277D">
              <w:rPr>
                <w:rFonts w:ascii="Times New Roman" w:eastAsia="ArialMT" w:hAnsi="Times New Roman" w:cs="Times New Roman"/>
                <w:sz w:val="24"/>
              </w:rPr>
              <w:t>.</w:t>
            </w:r>
          </w:p>
          <w:p w14:paraId="4D7FEE03" w14:textId="0BDC4895" w:rsidR="00880221" w:rsidRPr="003A277D" w:rsidRDefault="00880221" w:rsidP="00880221">
            <w:pPr>
              <w:pStyle w:val="ECVSectionBullet"/>
              <w:numPr>
                <w:ilvl w:val="0"/>
                <w:numId w:val="3"/>
              </w:numPr>
              <w:rPr>
                <w:rFonts w:ascii="Times New Roman" w:eastAsia="ArialMT" w:hAnsi="Times New Roman" w:cs="Times New Roman"/>
                <w:sz w:val="24"/>
              </w:rPr>
            </w:pPr>
            <w:r w:rsidRPr="003A277D">
              <w:rPr>
                <w:rFonts w:ascii="Times New Roman" w:eastAsia="ArialMT" w:hAnsi="Times New Roman" w:cs="Times New Roman"/>
                <w:sz w:val="24"/>
              </w:rPr>
              <w:t>In</w:t>
            </w:r>
            <w:r w:rsidR="009550FD">
              <w:rPr>
                <w:rFonts w:ascii="Times New Roman" w:eastAsia="ArialMT" w:hAnsi="Times New Roman" w:cs="Times New Roman"/>
                <w:sz w:val="24"/>
              </w:rPr>
              <w:t xml:space="preserve"> </w:t>
            </w:r>
            <w:r w:rsidRPr="003A277D">
              <w:rPr>
                <w:rFonts w:ascii="Times New Roman" w:eastAsia="ArialMT" w:hAnsi="Times New Roman" w:cs="Times New Roman"/>
                <w:sz w:val="24"/>
              </w:rPr>
              <w:t>process checks and Physical testing.</w:t>
            </w:r>
          </w:p>
          <w:p w14:paraId="3FDADA1F" w14:textId="77777777" w:rsidR="00880221" w:rsidRPr="003A277D" w:rsidRDefault="00880221" w:rsidP="00880221">
            <w:pPr>
              <w:pStyle w:val="ECVSectionBullet"/>
              <w:numPr>
                <w:ilvl w:val="0"/>
                <w:numId w:val="3"/>
              </w:numPr>
              <w:rPr>
                <w:rFonts w:ascii="Times New Roman" w:eastAsia="ArialMT" w:hAnsi="Times New Roman" w:cs="Times New Roman"/>
                <w:sz w:val="24"/>
              </w:rPr>
            </w:pPr>
            <w:r w:rsidRPr="003A277D">
              <w:rPr>
                <w:rFonts w:ascii="Times New Roman" w:eastAsia="ArialMT" w:hAnsi="Times New Roman" w:cs="Times New Roman"/>
                <w:sz w:val="24"/>
              </w:rPr>
              <w:t>Review of batch records and SOPs.</w:t>
            </w:r>
          </w:p>
          <w:p w14:paraId="49EE9E25" w14:textId="1CD926B1" w:rsidR="00880221" w:rsidRPr="003A277D" w:rsidRDefault="00880221" w:rsidP="00880221">
            <w:pPr>
              <w:pStyle w:val="ECVSectionBullet"/>
              <w:numPr>
                <w:ilvl w:val="0"/>
                <w:numId w:val="3"/>
              </w:numPr>
              <w:rPr>
                <w:rFonts w:ascii="Times New Roman" w:eastAsia="ArialMT" w:hAnsi="Times New Roman" w:cs="Times New Roman"/>
                <w:sz w:val="24"/>
              </w:rPr>
            </w:pPr>
            <w:r w:rsidRPr="003A277D">
              <w:rPr>
                <w:rFonts w:ascii="Times New Roman" w:eastAsia="ArialMT" w:hAnsi="Times New Roman" w:cs="Times New Roman"/>
                <w:sz w:val="24"/>
              </w:rPr>
              <w:t>In</w:t>
            </w:r>
            <w:r w:rsidR="009550FD">
              <w:rPr>
                <w:rFonts w:ascii="Times New Roman" w:eastAsia="ArialMT" w:hAnsi="Times New Roman" w:cs="Times New Roman"/>
                <w:sz w:val="24"/>
              </w:rPr>
              <w:t xml:space="preserve"> </w:t>
            </w:r>
            <w:r w:rsidRPr="003A277D">
              <w:rPr>
                <w:rFonts w:ascii="Times New Roman" w:eastAsia="ArialMT" w:hAnsi="Times New Roman" w:cs="Times New Roman"/>
                <w:sz w:val="24"/>
              </w:rPr>
              <w:t>process and Raw material sampling.</w:t>
            </w:r>
          </w:p>
          <w:p w14:paraId="43AD7F2B" w14:textId="71F45F2C" w:rsidR="00880221" w:rsidRPr="009550FD" w:rsidRDefault="009550FD" w:rsidP="00880221">
            <w:pPr>
              <w:pStyle w:val="ECVSectionBullet"/>
              <w:numPr>
                <w:ilvl w:val="0"/>
                <w:numId w:val="3"/>
              </w:numPr>
              <w:rPr>
                <w:rFonts w:ascii="Times New Roman" w:hAnsi="Times New Roman" w:cs="Times New Roman"/>
                <w:sz w:val="24"/>
              </w:rPr>
            </w:pPr>
            <w:r>
              <w:rPr>
                <w:rFonts w:ascii="Times New Roman" w:eastAsia="ArialMT" w:hAnsi="Times New Roman" w:cs="Times New Roman"/>
                <w:sz w:val="24"/>
              </w:rPr>
              <w:t>Calibration of Equipment.</w:t>
            </w:r>
          </w:p>
          <w:p w14:paraId="43CD25F3" w14:textId="34A4CA24" w:rsidR="009550FD" w:rsidRPr="003577FB" w:rsidRDefault="009550FD" w:rsidP="00880221">
            <w:pPr>
              <w:pStyle w:val="ECVSectionBullet"/>
              <w:numPr>
                <w:ilvl w:val="0"/>
                <w:numId w:val="3"/>
              </w:numPr>
              <w:rPr>
                <w:rFonts w:ascii="Times New Roman" w:hAnsi="Times New Roman" w:cs="Times New Roman"/>
                <w:sz w:val="24"/>
              </w:rPr>
            </w:pPr>
            <w:r>
              <w:rPr>
                <w:rFonts w:ascii="Times New Roman" w:hAnsi="Times New Roman" w:cs="Times New Roman"/>
                <w:sz w:val="24"/>
              </w:rPr>
              <w:t>Qualification of Equipment.</w:t>
            </w:r>
          </w:p>
        </w:tc>
      </w:tr>
      <w:tr w:rsidR="00880221" w14:paraId="6B078CB4" w14:textId="77777777" w:rsidTr="0041615F">
        <w:trPr>
          <w:trHeight w:val="288"/>
        </w:trPr>
        <w:tc>
          <w:tcPr>
            <w:tcW w:w="2790" w:type="dxa"/>
          </w:tcPr>
          <w:p w14:paraId="18BF8292" w14:textId="77777777" w:rsidR="00880221" w:rsidRDefault="00880221" w:rsidP="00880221"/>
        </w:tc>
        <w:tc>
          <w:tcPr>
            <w:tcW w:w="7560" w:type="dxa"/>
          </w:tcPr>
          <w:p w14:paraId="0600E2C0" w14:textId="77777777" w:rsidR="00880221" w:rsidRPr="00A200AA" w:rsidRDefault="00880221" w:rsidP="00880221">
            <w:pPr>
              <w:pStyle w:val="ECVBusinessSectorRow"/>
              <w:rPr>
                <w:rFonts w:ascii="Times New Roman" w:hAnsi="Times New Roman" w:cs="Times New Roman"/>
                <w:sz w:val="24"/>
              </w:rPr>
            </w:pPr>
            <w:r w:rsidRPr="00A200AA">
              <w:rPr>
                <w:rStyle w:val="ECVHeadingBusinessSector"/>
                <w:rFonts w:ascii="Times New Roman" w:hAnsi="Times New Roman" w:cs="Times New Roman"/>
                <w:sz w:val="24"/>
                <w:szCs w:val="24"/>
              </w:rPr>
              <w:t>Business or sector</w:t>
            </w:r>
            <w:r w:rsidRPr="00A200AA">
              <w:rPr>
                <w:rFonts w:ascii="Times New Roman" w:hAnsi="Times New Roman" w:cs="Times New Roman"/>
                <w:sz w:val="24"/>
              </w:rPr>
              <w:t xml:space="preserve"> </w:t>
            </w:r>
            <w:r w:rsidRPr="00A200AA">
              <w:rPr>
                <w:rStyle w:val="ECVContactDetails"/>
                <w:rFonts w:ascii="Times New Roman" w:hAnsi="Times New Roman" w:cs="Times New Roman"/>
                <w:sz w:val="24"/>
                <w:szCs w:val="24"/>
              </w:rPr>
              <w:t>Pharmaceutical.</w:t>
            </w:r>
          </w:p>
        </w:tc>
      </w:tr>
    </w:tbl>
    <w:p w14:paraId="6936D010" w14:textId="77777777" w:rsidR="00AF5DB0" w:rsidRDefault="00AF5DB0">
      <w:pPr>
        <w:pStyle w:val="ECVText"/>
      </w:pPr>
    </w:p>
    <w:tbl>
      <w:tblPr>
        <w:tblW w:w="0" w:type="auto"/>
        <w:tblLayout w:type="fixed"/>
        <w:tblCellMar>
          <w:left w:w="0" w:type="dxa"/>
          <w:right w:w="0" w:type="dxa"/>
        </w:tblCellMar>
        <w:tblLook w:val="0000" w:firstRow="0" w:lastRow="0" w:firstColumn="0" w:lastColumn="0" w:noHBand="0" w:noVBand="0"/>
      </w:tblPr>
      <w:tblGrid>
        <w:gridCol w:w="2835"/>
        <w:gridCol w:w="7540"/>
      </w:tblGrid>
      <w:tr w:rsidR="006C4A6D" w14:paraId="48517DE7" w14:textId="77777777" w:rsidTr="00FB7491">
        <w:trPr>
          <w:trHeight w:val="170"/>
        </w:trPr>
        <w:tc>
          <w:tcPr>
            <w:tcW w:w="2835" w:type="dxa"/>
          </w:tcPr>
          <w:p w14:paraId="76D8D531" w14:textId="305166A3" w:rsidR="006C4A6D" w:rsidRDefault="006C4A6D">
            <w:pPr>
              <w:pStyle w:val="ECVLeftHeading"/>
            </w:pPr>
            <w:r w:rsidRPr="00A200AA">
              <w:rPr>
                <w:rFonts w:ascii="Times New Roman" w:hAnsi="Times New Roman" w:cs="Times New Roman"/>
                <w:b/>
                <w:caps w:val="0"/>
                <w:sz w:val="24"/>
              </w:rPr>
              <w:t>EDUCATION</w:t>
            </w:r>
          </w:p>
        </w:tc>
        <w:tc>
          <w:tcPr>
            <w:tcW w:w="7540" w:type="dxa"/>
            <w:vAlign w:val="bottom"/>
          </w:tcPr>
          <w:p w14:paraId="7777C1C4" w14:textId="77777777" w:rsidR="006C4A6D" w:rsidRDefault="000F4B84">
            <w:pPr>
              <w:pStyle w:val="ECVBlueBox"/>
            </w:pPr>
            <w:r>
              <w:rPr>
                <w:noProof/>
                <w:lang w:val="en-US" w:eastAsia="en-US" w:bidi="ar-SA"/>
              </w:rPr>
              <w:drawing>
                <wp:inline distT="0" distB="0" distL="0" distR="0" wp14:anchorId="01270536" wp14:editId="50FF97BF">
                  <wp:extent cx="4791710" cy="87630"/>
                  <wp:effectExtent l="19050" t="0" r="889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a:srcRect/>
                          <a:stretch>
                            <a:fillRect/>
                          </a:stretch>
                        </pic:blipFill>
                        <pic:spPr bwMode="auto">
                          <a:xfrm>
                            <a:off x="0" y="0"/>
                            <a:ext cx="4791710" cy="87630"/>
                          </a:xfrm>
                          <a:prstGeom prst="rect">
                            <a:avLst/>
                          </a:prstGeom>
                          <a:solidFill>
                            <a:srgbClr val="FFFFFF"/>
                          </a:solidFill>
                          <a:ln w="9525">
                            <a:noFill/>
                            <a:miter lim="800000"/>
                            <a:headEnd/>
                            <a:tailEnd/>
                          </a:ln>
                        </pic:spPr>
                      </pic:pic>
                    </a:graphicData>
                  </a:graphic>
                </wp:inline>
              </w:drawing>
            </w:r>
            <w:r w:rsidR="006C4A6D">
              <w:t xml:space="preserve"> </w:t>
            </w:r>
          </w:p>
        </w:tc>
      </w:tr>
    </w:tbl>
    <w:tbl>
      <w:tblPr>
        <w:tblStyle w:val="TableGrid"/>
        <w:tblW w:w="10350"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90"/>
        <w:gridCol w:w="7560"/>
      </w:tblGrid>
      <w:tr w:rsidR="00AF5DB0" w14:paraId="02EA97BB" w14:textId="77777777" w:rsidTr="00AF5DB0">
        <w:tc>
          <w:tcPr>
            <w:tcW w:w="2790" w:type="dxa"/>
          </w:tcPr>
          <w:p w14:paraId="7957F0F0" w14:textId="77777777" w:rsidR="00AF5DB0" w:rsidRDefault="00AF5DB0" w:rsidP="00832745">
            <w:r w:rsidRPr="003577FB">
              <w:rPr>
                <w:rFonts w:ascii="Times New Roman" w:hAnsi="Times New Roman" w:cs="Times New Roman"/>
                <w:color w:val="0E4194"/>
                <w:sz w:val="24"/>
              </w:rPr>
              <w:t>2014-19</w:t>
            </w:r>
          </w:p>
        </w:tc>
        <w:tc>
          <w:tcPr>
            <w:tcW w:w="7560" w:type="dxa"/>
          </w:tcPr>
          <w:p w14:paraId="3DC32837" w14:textId="77777777" w:rsidR="00AF5DB0" w:rsidRPr="00A200AA" w:rsidRDefault="00AF5DB0" w:rsidP="00832745">
            <w:pPr>
              <w:pStyle w:val="ECVSubSectionHeading"/>
              <w:rPr>
                <w:rFonts w:ascii="Times New Roman" w:hAnsi="Times New Roman" w:cs="Times New Roman"/>
                <w:sz w:val="24"/>
              </w:rPr>
            </w:pPr>
            <w:r w:rsidRPr="00A200AA">
              <w:rPr>
                <w:rFonts w:ascii="Times New Roman" w:hAnsi="Times New Roman" w:cs="Times New Roman"/>
                <w:sz w:val="24"/>
              </w:rPr>
              <w:t>Pharm D</w:t>
            </w:r>
            <w:r>
              <w:rPr>
                <w:rFonts w:ascii="Times New Roman" w:hAnsi="Times New Roman" w:cs="Times New Roman"/>
                <w:sz w:val="24"/>
              </w:rPr>
              <w:t xml:space="preserve"> (Doctor of Pharmacy)</w:t>
            </w:r>
          </w:p>
        </w:tc>
      </w:tr>
      <w:tr w:rsidR="00AF5DB0" w14:paraId="5F82ABCE" w14:textId="77777777" w:rsidTr="00AF5DB0">
        <w:tc>
          <w:tcPr>
            <w:tcW w:w="2790" w:type="dxa"/>
          </w:tcPr>
          <w:p w14:paraId="7CCB9AED" w14:textId="77777777" w:rsidR="00AF5DB0" w:rsidRDefault="00AF5DB0" w:rsidP="00832745"/>
        </w:tc>
        <w:tc>
          <w:tcPr>
            <w:tcW w:w="7560" w:type="dxa"/>
          </w:tcPr>
          <w:p w14:paraId="2A036692" w14:textId="72647F5E" w:rsidR="00AF5DB0" w:rsidRPr="00A200AA" w:rsidRDefault="00AF5DB0" w:rsidP="00832745">
            <w:pPr>
              <w:pStyle w:val="ECVOrganisationDetails"/>
              <w:spacing w:before="0"/>
              <w:rPr>
                <w:rFonts w:ascii="Times New Roman" w:hAnsi="Times New Roman" w:cs="Times New Roman"/>
                <w:sz w:val="24"/>
                <w:szCs w:val="24"/>
              </w:rPr>
            </w:pPr>
            <w:r w:rsidRPr="00A200AA">
              <w:rPr>
                <w:rFonts w:ascii="Times New Roman" w:hAnsi="Times New Roman" w:cs="Times New Roman"/>
                <w:sz w:val="24"/>
                <w:szCs w:val="24"/>
              </w:rPr>
              <w:t xml:space="preserve">The Superior College Lahore. </w:t>
            </w:r>
          </w:p>
        </w:tc>
      </w:tr>
      <w:tr w:rsidR="00AF5DB0" w14:paraId="7E746151" w14:textId="77777777" w:rsidTr="00AF5DB0">
        <w:tc>
          <w:tcPr>
            <w:tcW w:w="2790" w:type="dxa"/>
          </w:tcPr>
          <w:p w14:paraId="3305E397" w14:textId="77777777" w:rsidR="00AF5DB0" w:rsidRDefault="00AF5DB0" w:rsidP="00832745"/>
        </w:tc>
        <w:tc>
          <w:tcPr>
            <w:tcW w:w="7560" w:type="dxa"/>
          </w:tcPr>
          <w:p w14:paraId="03F8E4F6" w14:textId="77777777" w:rsidR="00AF5DB0" w:rsidRPr="00A200AA" w:rsidRDefault="00AF5DB0" w:rsidP="00832745">
            <w:pPr>
              <w:pStyle w:val="ECVSectionBullet"/>
              <w:numPr>
                <w:ilvl w:val="0"/>
                <w:numId w:val="2"/>
              </w:numPr>
              <w:rPr>
                <w:rFonts w:ascii="Times New Roman" w:hAnsi="Times New Roman" w:cs="Times New Roman"/>
                <w:sz w:val="24"/>
              </w:rPr>
            </w:pPr>
            <w:r w:rsidRPr="00A200AA">
              <w:rPr>
                <w:rFonts w:ascii="Times New Roman" w:hAnsi="Times New Roman" w:cs="Times New Roman"/>
                <w:sz w:val="24"/>
              </w:rPr>
              <w:t>Pharmaceutics, Pharmacology,</w:t>
            </w:r>
            <w:r w:rsidRPr="00A200AA">
              <w:rPr>
                <w:rFonts w:ascii="Times New Roman" w:hAnsi="Times New Roman" w:cs="Times New Roman"/>
                <w:color w:val="202124"/>
                <w:sz w:val="24"/>
                <w:shd w:val="clear" w:color="auto" w:fill="FFFFFF"/>
              </w:rPr>
              <w:t> Pharmacognosy</w:t>
            </w:r>
            <w:r w:rsidRPr="00A200AA">
              <w:rPr>
                <w:rFonts w:ascii="Times New Roman" w:hAnsi="Times New Roman" w:cs="Times New Roman"/>
                <w:sz w:val="24"/>
              </w:rPr>
              <w:t>.</w:t>
            </w:r>
          </w:p>
        </w:tc>
      </w:tr>
      <w:tr w:rsidR="00AF5DB0" w14:paraId="60441A28" w14:textId="77777777" w:rsidTr="00AF5DB0">
        <w:tc>
          <w:tcPr>
            <w:tcW w:w="2790" w:type="dxa"/>
          </w:tcPr>
          <w:p w14:paraId="51C66A38" w14:textId="77777777" w:rsidR="00AF5DB0" w:rsidRDefault="00AF5DB0" w:rsidP="00832745">
            <w:r w:rsidRPr="003577FB">
              <w:rPr>
                <w:rFonts w:ascii="Times New Roman" w:hAnsi="Times New Roman" w:cs="Times New Roman"/>
                <w:color w:val="0E4194"/>
                <w:sz w:val="24"/>
              </w:rPr>
              <w:t>2011-13</w:t>
            </w:r>
          </w:p>
        </w:tc>
        <w:tc>
          <w:tcPr>
            <w:tcW w:w="7560" w:type="dxa"/>
          </w:tcPr>
          <w:p w14:paraId="43E5C1AE" w14:textId="77777777" w:rsidR="00AF5DB0" w:rsidRPr="00A200AA" w:rsidRDefault="00AF5DB0" w:rsidP="00832745">
            <w:pPr>
              <w:pStyle w:val="ECVSubSectionHeading"/>
              <w:rPr>
                <w:rFonts w:ascii="Times New Roman" w:hAnsi="Times New Roman" w:cs="Times New Roman"/>
                <w:sz w:val="24"/>
              </w:rPr>
            </w:pPr>
            <w:r w:rsidRPr="00A200AA">
              <w:rPr>
                <w:rFonts w:ascii="Times New Roman" w:hAnsi="Times New Roman" w:cs="Times New Roman"/>
                <w:sz w:val="24"/>
              </w:rPr>
              <w:t>INTERMEDIATE (</w:t>
            </w:r>
            <w:proofErr w:type="spellStart"/>
            <w:r w:rsidRPr="00A200AA">
              <w:rPr>
                <w:rFonts w:ascii="Times New Roman" w:hAnsi="Times New Roman" w:cs="Times New Roman"/>
                <w:sz w:val="24"/>
              </w:rPr>
              <w:t>FSc</w:t>
            </w:r>
            <w:proofErr w:type="spellEnd"/>
            <w:r w:rsidRPr="00A200AA">
              <w:rPr>
                <w:rFonts w:ascii="Times New Roman" w:hAnsi="Times New Roman" w:cs="Times New Roman"/>
                <w:sz w:val="24"/>
              </w:rPr>
              <w:t xml:space="preserve"> Pre Medical)</w:t>
            </w:r>
          </w:p>
        </w:tc>
      </w:tr>
      <w:tr w:rsidR="00AF5DB0" w14:paraId="0929F174" w14:textId="77777777" w:rsidTr="00AF5DB0">
        <w:tc>
          <w:tcPr>
            <w:tcW w:w="2790" w:type="dxa"/>
          </w:tcPr>
          <w:p w14:paraId="2FAC6A97" w14:textId="77777777" w:rsidR="00AF5DB0" w:rsidRDefault="00AF5DB0" w:rsidP="00832745"/>
        </w:tc>
        <w:tc>
          <w:tcPr>
            <w:tcW w:w="7560" w:type="dxa"/>
          </w:tcPr>
          <w:p w14:paraId="0481F894" w14:textId="77777777" w:rsidR="00AF5DB0" w:rsidRPr="00A200AA" w:rsidRDefault="00AF5DB0" w:rsidP="00832745">
            <w:pPr>
              <w:pStyle w:val="ECVOrganisationDetails"/>
              <w:spacing w:before="0"/>
              <w:rPr>
                <w:rFonts w:ascii="Times New Roman" w:hAnsi="Times New Roman" w:cs="Times New Roman"/>
                <w:sz w:val="24"/>
                <w:szCs w:val="24"/>
              </w:rPr>
            </w:pPr>
            <w:r w:rsidRPr="00A200AA">
              <w:rPr>
                <w:rFonts w:ascii="Times New Roman" w:hAnsi="Times New Roman" w:cs="Times New Roman"/>
                <w:sz w:val="24"/>
                <w:szCs w:val="24"/>
              </w:rPr>
              <w:t xml:space="preserve">The Superior College, Sargodha. </w:t>
            </w:r>
          </w:p>
        </w:tc>
      </w:tr>
      <w:tr w:rsidR="00AF5DB0" w14:paraId="4DD0F4B9" w14:textId="77777777" w:rsidTr="00AF5DB0">
        <w:tc>
          <w:tcPr>
            <w:tcW w:w="2790" w:type="dxa"/>
          </w:tcPr>
          <w:p w14:paraId="29209EA6" w14:textId="77777777" w:rsidR="00AF5DB0" w:rsidRDefault="00AF5DB0" w:rsidP="00832745"/>
        </w:tc>
        <w:tc>
          <w:tcPr>
            <w:tcW w:w="7560" w:type="dxa"/>
          </w:tcPr>
          <w:p w14:paraId="6372FFEC" w14:textId="77777777" w:rsidR="00AF5DB0" w:rsidRPr="00A200AA" w:rsidRDefault="00AF5DB0" w:rsidP="00832745">
            <w:pPr>
              <w:pStyle w:val="ECVSectionBullet"/>
              <w:numPr>
                <w:ilvl w:val="0"/>
                <w:numId w:val="2"/>
              </w:numPr>
              <w:rPr>
                <w:rFonts w:ascii="Times New Roman" w:hAnsi="Times New Roman" w:cs="Times New Roman"/>
                <w:sz w:val="24"/>
              </w:rPr>
            </w:pPr>
            <w:r w:rsidRPr="00A200AA">
              <w:rPr>
                <w:rFonts w:ascii="Times New Roman" w:hAnsi="Times New Roman" w:cs="Times New Roman"/>
                <w:sz w:val="24"/>
              </w:rPr>
              <w:t>Biology, Chemistry.</w:t>
            </w:r>
          </w:p>
        </w:tc>
      </w:tr>
      <w:tr w:rsidR="00AF5DB0" w14:paraId="1036AF3D" w14:textId="77777777" w:rsidTr="00AF5DB0">
        <w:tc>
          <w:tcPr>
            <w:tcW w:w="2790" w:type="dxa"/>
          </w:tcPr>
          <w:p w14:paraId="64493DF0" w14:textId="77777777" w:rsidR="00AF5DB0" w:rsidRDefault="00AF5DB0" w:rsidP="00832745">
            <w:r w:rsidRPr="003577FB">
              <w:rPr>
                <w:rFonts w:ascii="Times New Roman" w:hAnsi="Times New Roman" w:cs="Times New Roman"/>
                <w:color w:val="0E4194"/>
                <w:sz w:val="24"/>
              </w:rPr>
              <w:t>2009-11</w:t>
            </w:r>
          </w:p>
        </w:tc>
        <w:tc>
          <w:tcPr>
            <w:tcW w:w="7560" w:type="dxa"/>
          </w:tcPr>
          <w:p w14:paraId="68DA0D22" w14:textId="77777777" w:rsidR="00AF5DB0" w:rsidRPr="00A200AA" w:rsidRDefault="00AF5DB0" w:rsidP="00832745">
            <w:pPr>
              <w:pStyle w:val="ECVSubSectionHeading"/>
              <w:rPr>
                <w:rFonts w:ascii="Times New Roman" w:hAnsi="Times New Roman" w:cs="Times New Roman"/>
                <w:sz w:val="24"/>
              </w:rPr>
            </w:pPr>
            <w:r w:rsidRPr="00A200AA">
              <w:rPr>
                <w:rFonts w:ascii="Times New Roman" w:hAnsi="Times New Roman" w:cs="Times New Roman"/>
                <w:sz w:val="24"/>
              </w:rPr>
              <w:t>MATRICULATE (Science)</w:t>
            </w:r>
          </w:p>
        </w:tc>
      </w:tr>
      <w:tr w:rsidR="00AF5DB0" w14:paraId="7478C681" w14:textId="77777777" w:rsidTr="00AF5DB0">
        <w:tc>
          <w:tcPr>
            <w:tcW w:w="2790" w:type="dxa"/>
          </w:tcPr>
          <w:p w14:paraId="1CED817E" w14:textId="77777777" w:rsidR="00AF5DB0" w:rsidRDefault="00AF5DB0" w:rsidP="00832745"/>
        </w:tc>
        <w:tc>
          <w:tcPr>
            <w:tcW w:w="7560" w:type="dxa"/>
          </w:tcPr>
          <w:p w14:paraId="5E8D7971" w14:textId="77777777" w:rsidR="00AF5DB0" w:rsidRPr="00A200AA" w:rsidRDefault="00AF5DB0" w:rsidP="00832745">
            <w:pPr>
              <w:pStyle w:val="ECVOrganisationDetails"/>
              <w:spacing w:before="0"/>
              <w:rPr>
                <w:rFonts w:ascii="Times New Roman" w:hAnsi="Times New Roman" w:cs="Times New Roman"/>
                <w:sz w:val="24"/>
                <w:szCs w:val="24"/>
              </w:rPr>
            </w:pPr>
            <w:r w:rsidRPr="00A200AA">
              <w:rPr>
                <w:rFonts w:ascii="Times New Roman" w:hAnsi="Times New Roman" w:cs="Times New Roman"/>
                <w:sz w:val="24"/>
                <w:szCs w:val="24"/>
              </w:rPr>
              <w:t>New Bright Star Model High School, Sargodha.</w:t>
            </w:r>
          </w:p>
        </w:tc>
      </w:tr>
    </w:tbl>
    <w:p w14:paraId="586436A0" w14:textId="77777777" w:rsidR="006C4A6D" w:rsidRDefault="006C4A6D" w:rsidP="007C7FA1">
      <w:pPr>
        <w:pStyle w:val="ECVComments"/>
        <w:jc w:val="left"/>
      </w:pPr>
    </w:p>
    <w:tbl>
      <w:tblPr>
        <w:tblW w:w="0" w:type="auto"/>
        <w:tblLayout w:type="fixed"/>
        <w:tblCellMar>
          <w:left w:w="0" w:type="dxa"/>
          <w:right w:w="0" w:type="dxa"/>
        </w:tblCellMar>
        <w:tblLook w:val="0000" w:firstRow="0" w:lastRow="0" w:firstColumn="0" w:lastColumn="0" w:noHBand="0" w:noVBand="0"/>
      </w:tblPr>
      <w:tblGrid>
        <w:gridCol w:w="2835"/>
        <w:gridCol w:w="7540"/>
      </w:tblGrid>
      <w:tr w:rsidR="0041615F" w14:paraId="5D7801B0" w14:textId="77777777" w:rsidTr="00F23EBA">
        <w:trPr>
          <w:trHeight w:val="170"/>
        </w:trPr>
        <w:tc>
          <w:tcPr>
            <w:tcW w:w="2835" w:type="dxa"/>
          </w:tcPr>
          <w:p w14:paraId="3C1F9C74" w14:textId="58755A0B" w:rsidR="0041615F" w:rsidRDefault="0041615F" w:rsidP="00F23EBA">
            <w:pPr>
              <w:pStyle w:val="ECVLeftHeading"/>
            </w:pPr>
            <w:r w:rsidRPr="00A200AA">
              <w:rPr>
                <w:rFonts w:ascii="Times New Roman" w:hAnsi="Times New Roman" w:cs="Times New Roman"/>
                <w:b/>
                <w:caps w:val="0"/>
                <w:sz w:val="24"/>
              </w:rPr>
              <w:t>TRAINING</w:t>
            </w:r>
          </w:p>
        </w:tc>
        <w:tc>
          <w:tcPr>
            <w:tcW w:w="7540" w:type="dxa"/>
            <w:vAlign w:val="bottom"/>
          </w:tcPr>
          <w:p w14:paraId="23C1D0E7" w14:textId="77777777" w:rsidR="0041615F" w:rsidRDefault="0041615F" w:rsidP="00F23EBA">
            <w:pPr>
              <w:pStyle w:val="ECVBlueBox"/>
            </w:pPr>
            <w:r>
              <w:rPr>
                <w:noProof/>
                <w:lang w:val="en-US" w:eastAsia="en-US" w:bidi="ar-SA"/>
              </w:rPr>
              <w:drawing>
                <wp:inline distT="0" distB="0" distL="0" distR="0" wp14:anchorId="7868AEC7" wp14:editId="630610A9">
                  <wp:extent cx="4791710" cy="87630"/>
                  <wp:effectExtent l="19050" t="0" r="8890" b="0"/>
                  <wp:docPr id="913074759" name="Picture 9130747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a:srcRect/>
                          <a:stretch>
                            <a:fillRect/>
                          </a:stretch>
                        </pic:blipFill>
                        <pic:spPr bwMode="auto">
                          <a:xfrm>
                            <a:off x="0" y="0"/>
                            <a:ext cx="4791710" cy="87630"/>
                          </a:xfrm>
                          <a:prstGeom prst="rect">
                            <a:avLst/>
                          </a:prstGeom>
                          <a:solidFill>
                            <a:srgbClr val="FFFFFF"/>
                          </a:solidFill>
                          <a:ln w="9525">
                            <a:noFill/>
                            <a:miter lim="800000"/>
                            <a:headEnd/>
                            <a:tailEnd/>
                          </a:ln>
                        </pic:spPr>
                      </pic:pic>
                    </a:graphicData>
                  </a:graphic>
                </wp:inline>
              </w:drawing>
            </w:r>
            <w:r>
              <w:t xml:space="preserve"> </w:t>
            </w:r>
          </w:p>
        </w:tc>
      </w:tr>
    </w:tbl>
    <w:tbl>
      <w:tblPr>
        <w:tblStyle w:val="TableGrid"/>
        <w:tblW w:w="10350"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90"/>
        <w:gridCol w:w="7560"/>
      </w:tblGrid>
      <w:tr w:rsidR="0041615F" w14:paraId="615591F7" w14:textId="77777777" w:rsidTr="008E646E">
        <w:tc>
          <w:tcPr>
            <w:tcW w:w="2790" w:type="dxa"/>
          </w:tcPr>
          <w:p w14:paraId="5FE5999F" w14:textId="44425877" w:rsidR="0041615F" w:rsidRDefault="001034C1" w:rsidP="00F23EBA">
            <w:r w:rsidRPr="001034C1">
              <w:rPr>
                <w:rFonts w:ascii="Times New Roman" w:hAnsi="Times New Roman" w:cs="Times New Roman"/>
                <w:color w:val="0E4194"/>
                <w:sz w:val="24"/>
              </w:rPr>
              <w:t>June 2026</w:t>
            </w:r>
          </w:p>
        </w:tc>
        <w:tc>
          <w:tcPr>
            <w:tcW w:w="7560" w:type="dxa"/>
          </w:tcPr>
          <w:p w14:paraId="06435D0E" w14:textId="50CED797" w:rsidR="0041615F" w:rsidRPr="00A200AA" w:rsidRDefault="001034C1" w:rsidP="00F23EBA">
            <w:pPr>
              <w:pStyle w:val="ECVSubSectionHeading"/>
              <w:rPr>
                <w:rFonts w:ascii="Times New Roman" w:hAnsi="Times New Roman" w:cs="Times New Roman"/>
                <w:sz w:val="24"/>
              </w:rPr>
            </w:pPr>
            <w:r>
              <w:rPr>
                <w:rFonts w:ascii="Times New Roman" w:hAnsi="Times New Roman" w:cs="Times New Roman"/>
                <w:sz w:val="24"/>
              </w:rPr>
              <w:t>ISO 9001:2015 Lead Auditor Course</w:t>
            </w:r>
          </w:p>
        </w:tc>
      </w:tr>
      <w:tr w:rsidR="0041615F" w14:paraId="01129DAF" w14:textId="77777777" w:rsidTr="008E646E">
        <w:tc>
          <w:tcPr>
            <w:tcW w:w="2790" w:type="dxa"/>
          </w:tcPr>
          <w:p w14:paraId="2ACD8D32" w14:textId="77777777" w:rsidR="0041615F" w:rsidRDefault="0041615F" w:rsidP="00F23EBA"/>
        </w:tc>
        <w:tc>
          <w:tcPr>
            <w:tcW w:w="7560" w:type="dxa"/>
          </w:tcPr>
          <w:p w14:paraId="2AAE7030" w14:textId="4E4D8680" w:rsidR="0041615F" w:rsidRPr="00A200AA" w:rsidRDefault="001034C1" w:rsidP="00F23EBA">
            <w:pPr>
              <w:pStyle w:val="ECVOrganisationDetails"/>
              <w:spacing w:before="0"/>
              <w:rPr>
                <w:rFonts w:ascii="Times New Roman" w:hAnsi="Times New Roman" w:cs="Times New Roman"/>
                <w:sz w:val="24"/>
                <w:szCs w:val="24"/>
              </w:rPr>
            </w:pPr>
            <w:r>
              <w:rPr>
                <w:rFonts w:ascii="Times New Roman" w:hAnsi="Times New Roman" w:cs="Times New Roman"/>
                <w:sz w:val="24"/>
                <w:szCs w:val="24"/>
              </w:rPr>
              <w:t>SGS Pakistan</w:t>
            </w:r>
          </w:p>
        </w:tc>
      </w:tr>
      <w:tr w:rsidR="0041615F" w14:paraId="169FA75C" w14:textId="77777777" w:rsidTr="008E646E">
        <w:tc>
          <w:tcPr>
            <w:tcW w:w="2790" w:type="dxa"/>
          </w:tcPr>
          <w:p w14:paraId="4237F78C" w14:textId="77777777" w:rsidR="0041615F" w:rsidRDefault="0041615F" w:rsidP="00F23EBA"/>
        </w:tc>
        <w:tc>
          <w:tcPr>
            <w:tcW w:w="7560" w:type="dxa"/>
          </w:tcPr>
          <w:p w14:paraId="5FE615AD" w14:textId="1545245F" w:rsidR="001034C1" w:rsidRPr="00A200AA" w:rsidRDefault="001034C1" w:rsidP="001034C1">
            <w:pPr>
              <w:pStyle w:val="ECVSectionBullet"/>
              <w:rPr>
                <w:rFonts w:ascii="Times New Roman" w:hAnsi="Times New Roman" w:cs="Times New Roman"/>
                <w:color w:val="0E4194"/>
                <w:sz w:val="24"/>
              </w:rPr>
            </w:pPr>
            <w:r w:rsidRPr="00A200AA">
              <w:rPr>
                <w:rFonts w:ascii="Times New Roman" w:hAnsi="Times New Roman" w:cs="Times New Roman"/>
                <w:color w:val="0E4194"/>
                <w:sz w:val="24"/>
              </w:rPr>
              <w:t xml:space="preserve">Key </w:t>
            </w:r>
            <w:r>
              <w:rPr>
                <w:rFonts w:ascii="Times New Roman" w:hAnsi="Times New Roman" w:cs="Times New Roman"/>
                <w:color w:val="0E4194"/>
                <w:sz w:val="24"/>
              </w:rPr>
              <w:t>Learnings</w:t>
            </w:r>
          </w:p>
          <w:p w14:paraId="78209FCE" w14:textId="61AC6F06" w:rsidR="0041615F" w:rsidRPr="00A200AA" w:rsidRDefault="001034C1" w:rsidP="001034C1">
            <w:pPr>
              <w:pStyle w:val="ECVSectionBullet"/>
              <w:rPr>
                <w:rFonts w:ascii="Times New Roman" w:hAnsi="Times New Roman" w:cs="Times New Roman"/>
                <w:sz w:val="24"/>
              </w:rPr>
            </w:pPr>
            <w:r w:rsidRPr="001034C1">
              <w:rPr>
                <w:rFonts w:ascii="Times New Roman" w:eastAsia="ArialMT" w:hAnsi="Times New Roman" w:cs="Times New Roman"/>
                <w:sz w:val="24"/>
              </w:rPr>
              <w:t>ISO 9001:2015 requirements, audit planning and preparation, conducting first-, second-, and third-party audits, audit reporting, identifying nonconformities, corrective action follow-up, risk-based thinking, process approach, and audit team management.</w:t>
            </w:r>
          </w:p>
        </w:tc>
      </w:tr>
      <w:tr w:rsidR="0041615F" w14:paraId="4AD847F9" w14:textId="77777777" w:rsidTr="008E646E">
        <w:tc>
          <w:tcPr>
            <w:tcW w:w="2790" w:type="dxa"/>
          </w:tcPr>
          <w:p w14:paraId="05E44247" w14:textId="0142D19D" w:rsidR="0041615F" w:rsidRDefault="005C460E" w:rsidP="00F23EBA">
            <w:r w:rsidRPr="005C460E">
              <w:rPr>
                <w:rFonts w:ascii="Times New Roman" w:hAnsi="Times New Roman" w:cs="Times New Roman"/>
                <w:color w:val="0E4194"/>
                <w:sz w:val="24"/>
              </w:rPr>
              <w:t>Feb – June 2026</w:t>
            </w:r>
          </w:p>
        </w:tc>
        <w:tc>
          <w:tcPr>
            <w:tcW w:w="7560" w:type="dxa"/>
          </w:tcPr>
          <w:p w14:paraId="20CF46B5" w14:textId="53FDD2A1" w:rsidR="0041615F" w:rsidRPr="00A200AA" w:rsidRDefault="005C460E" w:rsidP="00F23EBA">
            <w:pPr>
              <w:pStyle w:val="ECVSubSectionHeading"/>
              <w:rPr>
                <w:rFonts w:ascii="Times New Roman" w:hAnsi="Times New Roman" w:cs="Times New Roman"/>
                <w:sz w:val="24"/>
              </w:rPr>
            </w:pPr>
            <w:proofErr w:type="spellStart"/>
            <w:r w:rsidRPr="005C460E">
              <w:rPr>
                <w:rFonts w:ascii="Times New Roman" w:hAnsi="Times New Roman" w:cs="Times New Roman"/>
                <w:sz w:val="24"/>
              </w:rPr>
              <w:t>ElevateCore</w:t>
            </w:r>
            <w:proofErr w:type="spellEnd"/>
            <w:r w:rsidRPr="005C460E">
              <w:rPr>
                <w:rFonts w:ascii="Times New Roman" w:hAnsi="Times New Roman" w:cs="Times New Roman"/>
                <w:sz w:val="24"/>
              </w:rPr>
              <w:t xml:space="preserve"> Professional Development Program</w:t>
            </w:r>
          </w:p>
        </w:tc>
      </w:tr>
      <w:tr w:rsidR="0041615F" w14:paraId="6FD1CC00" w14:textId="77777777" w:rsidTr="008E646E">
        <w:tc>
          <w:tcPr>
            <w:tcW w:w="2790" w:type="dxa"/>
          </w:tcPr>
          <w:p w14:paraId="664DFA77" w14:textId="77777777" w:rsidR="0041615F" w:rsidRDefault="0041615F" w:rsidP="00F23EBA"/>
        </w:tc>
        <w:tc>
          <w:tcPr>
            <w:tcW w:w="7560" w:type="dxa"/>
          </w:tcPr>
          <w:p w14:paraId="588E8D5B" w14:textId="06C4ABF5" w:rsidR="0041615F" w:rsidRPr="00A200AA" w:rsidRDefault="005C460E" w:rsidP="00F23EBA">
            <w:pPr>
              <w:pStyle w:val="ECVOrganisationDetails"/>
              <w:spacing w:before="0"/>
              <w:rPr>
                <w:rFonts w:ascii="Times New Roman" w:hAnsi="Times New Roman" w:cs="Times New Roman"/>
                <w:sz w:val="24"/>
                <w:szCs w:val="24"/>
              </w:rPr>
            </w:pPr>
            <w:r>
              <w:rPr>
                <w:rFonts w:ascii="Times New Roman" w:hAnsi="Times New Roman" w:cs="Times New Roman"/>
                <w:sz w:val="24"/>
                <w:szCs w:val="24"/>
              </w:rPr>
              <w:t xml:space="preserve">CCL Pharmaceuticals in collaboration with partners ‘The missing P’, ‘Learning </w:t>
            </w:r>
            <w:r>
              <w:rPr>
                <w:rFonts w:ascii="Times New Roman" w:hAnsi="Times New Roman" w:cs="Times New Roman"/>
                <w:sz w:val="24"/>
                <w:szCs w:val="24"/>
              </w:rPr>
              <w:lastRenderedPageBreak/>
              <w:t xml:space="preserve">Minds’, ‘KAF Human Excellence &amp; Co.’, ‘Zest Experience’  </w:t>
            </w:r>
          </w:p>
        </w:tc>
      </w:tr>
      <w:tr w:rsidR="0041615F" w14:paraId="5CE6C4C7" w14:textId="77777777" w:rsidTr="008E646E">
        <w:tc>
          <w:tcPr>
            <w:tcW w:w="2790" w:type="dxa"/>
          </w:tcPr>
          <w:p w14:paraId="5E8C0413" w14:textId="77777777" w:rsidR="0041615F" w:rsidRDefault="0041615F" w:rsidP="00F23EBA"/>
        </w:tc>
        <w:tc>
          <w:tcPr>
            <w:tcW w:w="7560" w:type="dxa"/>
          </w:tcPr>
          <w:p w14:paraId="4E9361E1" w14:textId="69DBBE76" w:rsidR="008E646E" w:rsidRPr="008E646E" w:rsidRDefault="008E646E" w:rsidP="008E646E">
            <w:pPr>
              <w:pStyle w:val="ECVSectionBullet"/>
              <w:rPr>
                <w:rFonts w:ascii="Times New Roman" w:hAnsi="Times New Roman" w:cs="Times New Roman"/>
                <w:color w:val="0E4194"/>
                <w:sz w:val="24"/>
              </w:rPr>
            </w:pPr>
            <w:r w:rsidRPr="00A200AA">
              <w:rPr>
                <w:rFonts w:ascii="Times New Roman" w:hAnsi="Times New Roman" w:cs="Times New Roman"/>
                <w:color w:val="0E4194"/>
                <w:sz w:val="24"/>
              </w:rPr>
              <w:t xml:space="preserve">Key </w:t>
            </w:r>
            <w:r>
              <w:rPr>
                <w:rFonts w:ascii="Times New Roman" w:hAnsi="Times New Roman" w:cs="Times New Roman"/>
                <w:color w:val="0E4194"/>
                <w:sz w:val="24"/>
              </w:rPr>
              <w:t>Learnings</w:t>
            </w:r>
          </w:p>
          <w:p w14:paraId="3C853248" w14:textId="29C03A90" w:rsidR="0041615F" w:rsidRPr="00A200AA" w:rsidRDefault="005C460E" w:rsidP="008E646E">
            <w:pPr>
              <w:pStyle w:val="ECVSectionBullet"/>
              <w:jc w:val="both"/>
              <w:rPr>
                <w:rFonts w:ascii="Times New Roman" w:hAnsi="Times New Roman" w:cs="Times New Roman"/>
                <w:sz w:val="24"/>
              </w:rPr>
            </w:pPr>
            <w:r w:rsidRPr="005C460E">
              <w:rPr>
                <w:rFonts w:ascii="Times New Roman" w:hAnsi="Times New Roman" w:cs="Times New Roman"/>
                <w:sz w:val="24"/>
              </w:rPr>
              <w:t>Delivering impactful presentations, executive presence, change agility, innovation thinking, problem solving, decision making, and data analytics.</w:t>
            </w:r>
          </w:p>
        </w:tc>
      </w:tr>
    </w:tbl>
    <w:p w14:paraId="17908A65" w14:textId="77777777" w:rsidR="00FE24FF" w:rsidRDefault="00FE24FF">
      <w:pPr>
        <w:pStyle w:val="ECVText"/>
      </w:pPr>
    </w:p>
    <w:p w14:paraId="1F19F83F" w14:textId="77777777" w:rsidR="00FC7BB7" w:rsidRDefault="00FC7BB7">
      <w:pPr>
        <w:pStyle w:val="ECVText"/>
      </w:pPr>
    </w:p>
    <w:tbl>
      <w:tblPr>
        <w:tblW w:w="0" w:type="auto"/>
        <w:tblLayout w:type="fixed"/>
        <w:tblCellMar>
          <w:left w:w="0" w:type="dxa"/>
          <w:right w:w="0" w:type="dxa"/>
        </w:tblCellMar>
        <w:tblLook w:val="0000" w:firstRow="0" w:lastRow="0" w:firstColumn="0" w:lastColumn="0" w:noHBand="0" w:noVBand="0"/>
      </w:tblPr>
      <w:tblGrid>
        <w:gridCol w:w="2835"/>
        <w:gridCol w:w="7540"/>
      </w:tblGrid>
      <w:tr w:rsidR="006C4A6D" w14:paraId="4E4DFCA4" w14:textId="77777777" w:rsidTr="00FB7491">
        <w:trPr>
          <w:trHeight w:val="170"/>
        </w:trPr>
        <w:tc>
          <w:tcPr>
            <w:tcW w:w="2835" w:type="dxa"/>
          </w:tcPr>
          <w:p w14:paraId="42553B2A" w14:textId="77777777" w:rsidR="006C4A6D" w:rsidRDefault="006C4A6D">
            <w:pPr>
              <w:pStyle w:val="ECVLeftHeading"/>
            </w:pPr>
            <w:r w:rsidRPr="00A200AA">
              <w:rPr>
                <w:rFonts w:ascii="Times New Roman" w:hAnsi="Times New Roman" w:cs="Times New Roman"/>
                <w:b/>
                <w:caps w:val="0"/>
                <w:sz w:val="24"/>
              </w:rPr>
              <w:t>PERSONAL SKILLS</w:t>
            </w:r>
          </w:p>
        </w:tc>
        <w:tc>
          <w:tcPr>
            <w:tcW w:w="7540" w:type="dxa"/>
            <w:vAlign w:val="bottom"/>
          </w:tcPr>
          <w:p w14:paraId="5ACB8F86" w14:textId="77777777" w:rsidR="006C4A6D" w:rsidRDefault="000F4B84">
            <w:pPr>
              <w:pStyle w:val="ECVBlueBox"/>
            </w:pPr>
            <w:r>
              <w:rPr>
                <w:noProof/>
                <w:lang w:val="en-US" w:eastAsia="en-US" w:bidi="ar-SA"/>
              </w:rPr>
              <w:drawing>
                <wp:inline distT="0" distB="0" distL="0" distR="0" wp14:anchorId="786D5DE4" wp14:editId="16B7E187">
                  <wp:extent cx="4791710" cy="87630"/>
                  <wp:effectExtent l="19050" t="0" r="889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a:srcRect/>
                          <a:stretch>
                            <a:fillRect/>
                          </a:stretch>
                        </pic:blipFill>
                        <pic:spPr bwMode="auto">
                          <a:xfrm>
                            <a:off x="0" y="0"/>
                            <a:ext cx="4791710" cy="87630"/>
                          </a:xfrm>
                          <a:prstGeom prst="rect">
                            <a:avLst/>
                          </a:prstGeom>
                          <a:solidFill>
                            <a:srgbClr val="FFFFFF"/>
                          </a:solidFill>
                          <a:ln w="9525">
                            <a:noFill/>
                            <a:miter lim="800000"/>
                            <a:headEnd/>
                            <a:tailEnd/>
                          </a:ln>
                        </pic:spPr>
                      </pic:pic>
                    </a:graphicData>
                  </a:graphic>
                </wp:inline>
              </w:drawing>
            </w:r>
            <w:r w:rsidR="006C4A6D">
              <w:t xml:space="preserve"> </w:t>
            </w:r>
          </w:p>
        </w:tc>
      </w:tr>
    </w:tbl>
    <w:p w14:paraId="20E20E2D" w14:textId="77777777" w:rsidR="006C4A6D" w:rsidRDefault="006C4A6D" w:rsidP="00D07D09">
      <w:pPr>
        <w:pStyle w:val="ECVComments"/>
        <w:jc w:val="left"/>
      </w:pPr>
    </w:p>
    <w:tbl>
      <w:tblPr>
        <w:tblpPr w:topFromText="6" w:bottomFromText="170" w:vertAnchor="text" w:tblpY="6"/>
        <w:tblW w:w="0" w:type="auto"/>
        <w:tblLayout w:type="fixed"/>
        <w:tblCellMar>
          <w:left w:w="0" w:type="dxa"/>
          <w:right w:w="0" w:type="dxa"/>
        </w:tblCellMar>
        <w:tblLook w:val="0000" w:firstRow="0" w:lastRow="0" w:firstColumn="0" w:lastColumn="0" w:noHBand="0" w:noVBand="0"/>
      </w:tblPr>
      <w:tblGrid>
        <w:gridCol w:w="2834"/>
        <w:gridCol w:w="7542"/>
      </w:tblGrid>
      <w:tr w:rsidR="006C4A6D" w14:paraId="2E367ADC" w14:textId="77777777" w:rsidTr="00AF5DB0">
        <w:trPr>
          <w:cantSplit/>
          <w:trHeight w:val="255"/>
        </w:trPr>
        <w:tc>
          <w:tcPr>
            <w:tcW w:w="2834" w:type="dxa"/>
          </w:tcPr>
          <w:p w14:paraId="1B468BB9" w14:textId="77777777" w:rsidR="006C4A6D" w:rsidRPr="00A200AA" w:rsidRDefault="00D07D09" w:rsidP="00AF5DB0">
            <w:pPr>
              <w:pStyle w:val="ECVLeftDetails"/>
              <w:jc w:val="left"/>
              <w:rPr>
                <w:rFonts w:ascii="Times New Roman" w:hAnsi="Times New Roman" w:cs="Times New Roman"/>
                <w:b/>
                <w:sz w:val="24"/>
              </w:rPr>
            </w:pPr>
            <w:r w:rsidRPr="00AF5DB0">
              <w:rPr>
                <w:rFonts w:ascii="Times New Roman" w:hAnsi="Times New Roman" w:cs="Times New Roman"/>
                <w:sz w:val="24"/>
                <w:szCs w:val="22"/>
              </w:rPr>
              <w:t>Mother tongue</w:t>
            </w:r>
          </w:p>
        </w:tc>
        <w:tc>
          <w:tcPr>
            <w:tcW w:w="7542" w:type="dxa"/>
          </w:tcPr>
          <w:p w14:paraId="7C6AF499" w14:textId="1B47E953" w:rsidR="006C4A6D" w:rsidRPr="00366D14" w:rsidRDefault="00D07D09">
            <w:pPr>
              <w:pStyle w:val="ECVSectionDetails"/>
              <w:rPr>
                <w:rFonts w:ascii="Times New Roman" w:hAnsi="Times New Roman" w:cs="Times New Roman"/>
                <w:sz w:val="24"/>
              </w:rPr>
            </w:pPr>
            <w:r w:rsidRPr="00366D14">
              <w:rPr>
                <w:rFonts w:ascii="Times New Roman" w:hAnsi="Times New Roman" w:cs="Times New Roman"/>
                <w:sz w:val="24"/>
              </w:rPr>
              <w:t>Urdu.</w:t>
            </w:r>
          </w:p>
        </w:tc>
      </w:tr>
      <w:tr w:rsidR="006C4A6D" w14:paraId="70DCA85E" w14:textId="77777777" w:rsidTr="00AF5DB0">
        <w:trPr>
          <w:cantSplit/>
          <w:trHeight w:val="340"/>
        </w:trPr>
        <w:tc>
          <w:tcPr>
            <w:tcW w:w="2834" w:type="dxa"/>
          </w:tcPr>
          <w:p w14:paraId="7B140556" w14:textId="77777777" w:rsidR="006C4A6D" w:rsidRPr="00366D14" w:rsidRDefault="00D07D09" w:rsidP="00AF5DB0">
            <w:pPr>
              <w:rPr>
                <w:rFonts w:ascii="Times New Roman" w:hAnsi="Times New Roman" w:cs="Times New Roman"/>
                <w:sz w:val="24"/>
              </w:rPr>
            </w:pPr>
            <w:r w:rsidRPr="00AF5DB0">
              <w:rPr>
                <w:rFonts w:ascii="Times New Roman" w:hAnsi="Times New Roman" w:cs="Times New Roman"/>
                <w:color w:val="0E4194"/>
                <w:sz w:val="24"/>
              </w:rPr>
              <w:t>Other language</w:t>
            </w:r>
          </w:p>
        </w:tc>
        <w:tc>
          <w:tcPr>
            <w:tcW w:w="7542" w:type="dxa"/>
          </w:tcPr>
          <w:p w14:paraId="4A1DB605" w14:textId="77777777" w:rsidR="006C4A6D" w:rsidRPr="00366D14" w:rsidRDefault="00D07D09" w:rsidP="00366D14">
            <w:pPr>
              <w:pStyle w:val="ECVRightColumn"/>
              <w:spacing w:before="0"/>
              <w:rPr>
                <w:rFonts w:ascii="Times New Roman" w:hAnsi="Times New Roman" w:cs="Times New Roman"/>
                <w:sz w:val="24"/>
              </w:rPr>
            </w:pPr>
            <w:r w:rsidRPr="00366D14">
              <w:rPr>
                <w:rFonts w:ascii="Times New Roman" w:hAnsi="Times New Roman" w:cs="Times New Roman"/>
                <w:sz w:val="24"/>
              </w:rPr>
              <w:t>English</w:t>
            </w:r>
          </w:p>
        </w:tc>
      </w:tr>
      <w:tr w:rsidR="006C4A6D" w14:paraId="615A66A1" w14:textId="77777777" w:rsidTr="00AF5DB0">
        <w:trPr>
          <w:cantSplit/>
          <w:trHeight w:val="170"/>
        </w:trPr>
        <w:tc>
          <w:tcPr>
            <w:tcW w:w="2834" w:type="dxa"/>
          </w:tcPr>
          <w:p w14:paraId="5C341416" w14:textId="77777777" w:rsidR="006C4A6D" w:rsidRPr="00366D14" w:rsidRDefault="00CC7DA7" w:rsidP="00AF5DB0">
            <w:pPr>
              <w:rPr>
                <w:rFonts w:ascii="Times New Roman" w:hAnsi="Times New Roman" w:cs="Times New Roman"/>
                <w:sz w:val="24"/>
              </w:rPr>
            </w:pPr>
            <w:r w:rsidRPr="00AF5DB0">
              <w:rPr>
                <w:rFonts w:ascii="Times New Roman" w:hAnsi="Times New Roman" w:cs="Times New Roman"/>
                <w:color w:val="0E4194"/>
                <w:sz w:val="24"/>
              </w:rPr>
              <w:t xml:space="preserve">Organisational </w:t>
            </w:r>
            <w:r w:rsidR="006C4A6D" w:rsidRPr="00AF5DB0">
              <w:rPr>
                <w:rFonts w:ascii="Times New Roman" w:hAnsi="Times New Roman" w:cs="Times New Roman"/>
                <w:color w:val="0E4194"/>
                <w:sz w:val="24"/>
              </w:rPr>
              <w:t>skills</w:t>
            </w:r>
          </w:p>
        </w:tc>
        <w:tc>
          <w:tcPr>
            <w:tcW w:w="7542" w:type="dxa"/>
          </w:tcPr>
          <w:p w14:paraId="5F8FBA37" w14:textId="27E7B237" w:rsidR="009550FD" w:rsidRDefault="00D07D09" w:rsidP="009550FD">
            <w:pPr>
              <w:pStyle w:val="ECVSectionDetails"/>
              <w:rPr>
                <w:rFonts w:ascii="Times New Roman" w:hAnsi="Times New Roman" w:cs="Times New Roman"/>
                <w:sz w:val="24"/>
              </w:rPr>
            </w:pPr>
            <w:r w:rsidRPr="00366D14">
              <w:rPr>
                <w:rFonts w:ascii="Times New Roman" w:hAnsi="Times New Roman" w:cs="Times New Roman"/>
                <w:sz w:val="24"/>
              </w:rPr>
              <w:t xml:space="preserve">Work in team to </w:t>
            </w:r>
            <w:r w:rsidR="004F3294" w:rsidRPr="00366D14">
              <w:rPr>
                <w:rFonts w:ascii="Times New Roman" w:hAnsi="Times New Roman" w:cs="Times New Roman"/>
                <w:sz w:val="24"/>
              </w:rPr>
              <w:t>conduct</w:t>
            </w:r>
          </w:p>
          <w:p w14:paraId="1A4F5DD4" w14:textId="7634B850" w:rsidR="00880221" w:rsidRDefault="00880221" w:rsidP="00D07D09">
            <w:pPr>
              <w:pStyle w:val="ECVSectionDetails"/>
              <w:numPr>
                <w:ilvl w:val="0"/>
                <w:numId w:val="4"/>
              </w:numPr>
              <w:rPr>
                <w:rFonts w:ascii="Times New Roman" w:hAnsi="Times New Roman" w:cs="Times New Roman"/>
                <w:sz w:val="24"/>
              </w:rPr>
            </w:pPr>
            <w:r>
              <w:rPr>
                <w:rFonts w:ascii="Times New Roman" w:hAnsi="Times New Roman" w:cs="Times New Roman"/>
                <w:sz w:val="24"/>
              </w:rPr>
              <w:t>External Audit CAPAs</w:t>
            </w:r>
          </w:p>
          <w:p w14:paraId="18A5E843" w14:textId="10AEBB2D" w:rsidR="00110770" w:rsidRDefault="00110770" w:rsidP="00D07D09">
            <w:pPr>
              <w:pStyle w:val="ECVSectionDetails"/>
              <w:numPr>
                <w:ilvl w:val="0"/>
                <w:numId w:val="4"/>
              </w:numPr>
              <w:rPr>
                <w:rFonts w:ascii="Times New Roman" w:hAnsi="Times New Roman" w:cs="Times New Roman"/>
                <w:sz w:val="24"/>
              </w:rPr>
            </w:pPr>
            <w:r>
              <w:rPr>
                <w:rFonts w:ascii="Times New Roman" w:hAnsi="Times New Roman" w:cs="Times New Roman"/>
                <w:sz w:val="24"/>
              </w:rPr>
              <w:t>Site KPIs</w:t>
            </w:r>
          </w:p>
          <w:p w14:paraId="2FCC0B5D" w14:textId="77777777" w:rsidR="00D07D09" w:rsidRPr="00366D14" w:rsidRDefault="00CC7DA7" w:rsidP="00D07D09">
            <w:pPr>
              <w:pStyle w:val="ECVSectionDetails"/>
              <w:numPr>
                <w:ilvl w:val="0"/>
                <w:numId w:val="4"/>
              </w:numPr>
              <w:rPr>
                <w:rFonts w:ascii="Times New Roman" w:hAnsi="Times New Roman" w:cs="Times New Roman"/>
                <w:sz w:val="24"/>
              </w:rPr>
            </w:pPr>
            <w:r w:rsidRPr="00366D14">
              <w:rPr>
                <w:rFonts w:ascii="Times New Roman" w:hAnsi="Times New Roman" w:cs="Times New Roman"/>
                <w:sz w:val="24"/>
              </w:rPr>
              <w:t>Product Quality Review</w:t>
            </w:r>
            <w:r w:rsidR="00D07D09" w:rsidRPr="00366D14">
              <w:rPr>
                <w:rFonts w:ascii="Times New Roman" w:hAnsi="Times New Roman" w:cs="Times New Roman"/>
                <w:sz w:val="24"/>
              </w:rPr>
              <w:t>.</w:t>
            </w:r>
          </w:p>
          <w:p w14:paraId="41DCAB07" w14:textId="77777777" w:rsidR="00D07D09" w:rsidRPr="00366D14" w:rsidRDefault="00D07D09" w:rsidP="00D07D09">
            <w:pPr>
              <w:pStyle w:val="ECVSectionDetails"/>
              <w:numPr>
                <w:ilvl w:val="0"/>
                <w:numId w:val="4"/>
              </w:numPr>
              <w:rPr>
                <w:rFonts w:ascii="Times New Roman" w:hAnsi="Times New Roman" w:cs="Times New Roman"/>
                <w:sz w:val="24"/>
              </w:rPr>
            </w:pPr>
            <w:r w:rsidRPr="00366D14">
              <w:rPr>
                <w:rFonts w:ascii="Times New Roman" w:hAnsi="Times New Roman" w:cs="Times New Roman"/>
                <w:sz w:val="24"/>
              </w:rPr>
              <w:t>Annual Wastage Analysis.</w:t>
            </w:r>
          </w:p>
          <w:p w14:paraId="499A06E1" w14:textId="77777777" w:rsidR="00D07D09" w:rsidRDefault="00D07D09" w:rsidP="00D07D09">
            <w:pPr>
              <w:pStyle w:val="ECVSectionDetails"/>
              <w:numPr>
                <w:ilvl w:val="0"/>
                <w:numId w:val="4"/>
              </w:numPr>
              <w:rPr>
                <w:rFonts w:ascii="Times New Roman" w:hAnsi="Times New Roman" w:cs="Times New Roman"/>
                <w:sz w:val="24"/>
              </w:rPr>
            </w:pPr>
            <w:r w:rsidRPr="00366D14">
              <w:rPr>
                <w:rFonts w:ascii="Times New Roman" w:hAnsi="Times New Roman" w:cs="Times New Roman"/>
                <w:sz w:val="24"/>
              </w:rPr>
              <w:t>Lead Time Analysis.</w:t>
            </w:r>
          </w:p>
          <w:p w14:paraId="3506CFB0" w14:textId="77777777" w:rsidR="00FB7491" w:rsidRPr="00366D14" w:rsidRDefault="00FB7491" w:rsidP="00D07D09">
            <w:pPr>
              <w:pStyle w:val="ECVSectionDetails"/>
              <w:numPr>
                <w:ilvl w:val="0"/>
                <w:numId w:val="4"/>
              </w:numPr>
              <w:rPr>
                <w:rFonts w:ascii="Times New Roman" w:hAnsi="Times New Roman" w:cs="Times New Roman"/>
                <w:sz w:val="24"/>
              </w:rPr>
            </w:pPr>
            <w:r>
              <w:rPr>
                <w:rFonts w:ascii="Times New Roman" w:hAnsi="Times New Roman" w:cs="Times New Roman"/>
                <w:sz w:val="24"/>
              </w:rPr>
              <w:t>Internal cGMP audits</w:t>
            </w:r>
          </w:p>
        </w:tc>
      </w:tr>
    </w:tbl>
    <w:p w14:paraId="64202A91" w14:textId="77777777" w:rsidR="006C4A6D" w:rsidRDefault="006C4A6D">
      <w:pPr>
        <w:pStyle w:val="ECVText"/>
      </w:pPr>
    </w:p>
    <w:tbl>
      <w:tblPr>
        <w:tblpPr w:topFromText="6" w:bottomFromText="170" w:vertAnchor="text" w:tblpY="6"/>
        <w:tblW w:w="0" w:type="auto"/>
        <w:tblLayout w:type="fixed"/>
        <w:tblCellMar>
          <w:left w:w="0" w:type="dxa"/>
          <w:right w:w="0" w:type="dxa"/>
        </w:tblCellMar>
        <w:tblLook w:val="0000" w:firstRow="0" w:lastRow="0" w:firstColumn="0" w:lastColumn="0" w:noHBand="0" w:noVBand="0"/>
      </w:tblPr>
      <w:tblGrid>
        <w:gridCol w:w="2834"/>
        <w:gridCol w:w="7542"/>
      </w:tblGrid>
      <w:tr w:rsidR="006C4A6D" w14:paraId="1390F274" w14:textId="77777777" w:rsidTr="008E646E">
        <w:trPr>
          <w:cantSplit/>
          <w:trHeight w:val="170"/>
        </w:trPr>
        <w:tc>
          <w:tcPr>
            <w:tcW w:w="2834" w:type="dxa"/>
          </w:tcPr>
          <w:p w14:paraId="410DF516" w14:textId="77777777" w:rsidR="006C4A6D" w:rsidRPr="00A200AA" w:rsidRDefault="006C4A6D" w:rsidP="00AF5DB0">
            <w:pPr>
              <w:rPr>
                <w:rFonts w:ascii="Times New Roman" w:hAnsi="Times New Roman" w:cs="Times New Roman"/>
                <w:sz w:val="24"/>
              </w:rPr>
            </w:pPr>
            <w:r w:rsidRPr="00AF5DB0">
              <w:rPr>
                <w:rFonts w:ascii="Times New Roman" w:hAnsi="Times New Roman" w:cs="Times New Roman"/>
                <w:color w:val="0E4194"/>
                <w:sz w:val="24"/>
              </w:rPr>
              <w:t>Job-related skills</w:t>
            </w:r>
          </w:p>
        </w:tc>
        <w:tc>
          <w:tcPr>
            <w:tcW w:w="7542" w:type="dxa"/>
          </w:tcPr>
          <w:p w14:paraId="031A7F31" w14:textId="25402400" w:rsidR="008E646E" w:rsidRDefault="008E646E" w:rsidP="00880221">
            <w:pPr>
              <w:pStyle w:val="ECVSectionDetails"/>
              <w:numPr>
                <w:ilvl w:val="0"/>
                <w:numId w:val="5"/>
              </w:numPr>
              <w:rPr>
                <w:rFonts w:ascii="Times New Roman" w:hAnsi="Times New Roman" w:cs="Times New Roman"/>
                <w:sz w:val="24"/>
              </w:rPr>
            </w:pPr>
            <w:r>
              <w:rPr>
                <w:rFonts w:ascii="Times New Roman" w:hAnsi="Times New Roman" w:cs="Times New Roman"/>
                <w:sz w:val="24"/>
              </w:rPr>
              <w:t>Auditing</w:t>
            </w:r>
          </w:p>
          <w:p w14:paraId="245B42AE" w14:textId="285256ED" w:rsidR="008E646E" w:rsidRDefault="008E646E" w:rsidP="00880221">
            <w:pPr>
              <w:pStyle w:val="ECVSectionDetails"/>
              <w:numPr>
                <w:ilvl w:val="0"/>
                <w:numId w:val="5"/>
              </w:numPr>
              <w:rPr>
                <w:rFonts w:ascii="Times New Roman" w:hAnsi="Times New Roman" w:cs="Times New Roman"/>
                <w:sz w:val="24"/>
              </w:rPr>
            </w:pPr>
            <w:r>
              <w:rPr>
                <w:rFonts w:ascii="Times New Roman" w:hAnsi="Times New Roman" w:cs="Times New Roman"/>
                <w:sz w:val="24"/>
              </w:rPr>
              <w:t>Leadership</w:t>
            </w:r>
          </w:p>
          <w:p w14:paraId="4B49366F" w14:textId="1707E14F" w:rsidR="008E646E" w:rsidRDefault="008E646E" w:rsidP="00880221">
            <w:pPr>
              <w:pStyle w:val="ECVSectionDetails"/>
              <w:numPr>
                <w:ilvl w:val="0"/>
                <w:numId w:val="5"/>
              </w:numPr>
              <w:rPr>
                <w:rFonts w:ascii="Times New Roman" w:hAnsi="Times New Roman" w:cs="Times New Roman"/>
                <w:sz w:val="24"/>
              </w:rPr>
            </w:pPr>
            <w:r>
              <w:rPr>
                <w:rFonts w:ascii="Times New Roman" w:hAnsi="Times New Roman" w:cs="Times New Roman"/>
                <w:sz w:val="24"/>
              </w:rPr>
              <w:t>Gap Analysis</w:t>
            </w:r>
          </w:p>
          <w:p w14:paraId="7CF1C985" w14:textId="03CA4DE2" w:rsidR="00880221" w:rsidRDefault="00D07D09" w:rsidP="00880221">
            <w:pPr>
              <w:pStyle w:val="ECVSectionDetails"/>
              <w:numPr>
                <w:ilvl w:val="0"/>
                <w:numId w:val="5"/>
              </w:numPr>
              <w:rPr>
                <w:rFonts w:ascii="Times New Roman" w:hAnsi="Times New Roman" w:cs="Times New Roman"/>
                <w:sz w:val="24"/>
              </w:rPr>
            </w:pPr>
            <w:r w:rsidRPr="00A200AA">
              <w:rPr>
                <w:rFonts w:ascii="Times New Roman" w:hAnsi="Times New Roman" w:cs="Times New Roman"/>
                <w:sz w:val="24"/>
              </w:rPr>
              <w:t xml:space="preserve">SOP </w:t>
            </w:r>
            <w:r w:rsidR="004F3294" w:rsidRPr="00A200AA">
              <w:rPr>
                <w:rFonts w:ascii="Times New Roman" w:hAnsi="Times New Roman" w:cs="Times New Roman"/>
                <w:sz w:val="24"/>
              </w:rPr>
              <w:t>Witting</w:t>
            </w:r>
            <w:r w:rsidRPr="00A200AA">
              <w:rPr>
                <w:rFonts w:ascii="Times New Roman" w:hAnsi="Times New Roman" w:cs="Times New Roman"/>
                <w:sz w:val="24"/>
              </w:rPr>
              <w:t>.</w:t>
            </w:r>
          </w:p>
          <w:p w14:paraId="28BB9EC9" w14:textId="3C4DFDA1" w:rsidR="000B071C" w:rsidRPr="00880221" w:rsidRDefault="000B071C" w:rsidP="00880221">
            <w:pPr>
              <w:pStyle w:val="ECVSectionDetails"/>
              <w:numPr>
                <w:ilvl w:val="0"/>
                <w:numId w:val="5"/>
              </w:numPr>
              <w:rPr>
                <w:rFonts w:ascii="Times New Roman" w:hAnsi="Times New Roman" w:cs="Times New Roman"/>
                <w:sz w:val="24"/>
              </w:rPr>
            </w:pPr>
            <w:r>
              <w:rPr>
                <w:rFonts w:ascii="Times New Roman" w:hAnsi="Times New Roman" w:cs="Times New Roman"/>
                <w:sz w:val="24"/>
              </w:rPr>
              <w:t>Risk Assessment.</w:t>
            </w:r>
          </w:p>
          <w:p w14:paraId="2B755EE9" w14:textId="77777777" w:rsidR="00D07D09" w:rsidRPr="00A200AA" w:rsidRDefault="00D07D09" w:rsidP="00E30685">
            <w:pPr>
              <w:pStyle w:val="ECVSectionDetails"/>
              <w:numPr>
                <w:ilvl w:val="0"/>
                <w:numId w:val="5"/>
              </w:numPr>
              <w:rPr>
                <w:rFonts w:ascii="Times New Roman" w:hAnsi="Times New Roman" w:cs="Times New Roman"/>
                <w:sz w:val="24"/>
              </w:rPr>
            </w:pPr>
            <w:r w:rsidRPr="00A200AA">
              <w:rPr>
                <w:rFonts w:ascii="Times New Roman" w:hAnsi="Times New Roman" w:cs="Times New Roman"/>
                <w:sz w:val="24"/>
              </w:rPr>
              <w:t>Root Cause Analysis.</w:t>
            </w:r>
          </w:p>
          <w:p w14:paraId="50C6CB04" w14:textId="77777777" w:rsidR="00E30685" w:rsidRPr="00A200AA" w:rsidRDefault="00E30685" w:rsidP="00E30685">
            <w:pPr>
              <w:pStyle w:val="ECVSectionDetails"/>
              <w:numPr>
                <w:ilvl w:val="0"/>
                <w:numId w:val="5"/>
              </w:numPr>
              <w:rPr>
                <w:rFonts w:ascii="Times New Roman" w:hAnsi="Times New Roman" w:cs="Times New Roman"/>
                <w:sz w:val="24"/>
              </w:rPr>
            </w:pPr>
            <w:r w:rsidRPr="00A200AA">
              <w:rPr>
                <w:rFonts w:ascii="Times New Roman" w:hAnsi="Times New Roman" w:cs="Times New Roman"/>
                <w:sz w:val="24"/>
              </w:rPr>
              <w:t>Calibrations.</w:t>
            </w:r>
          </w:p>
          <w:p w14:paraId="75673609" w14:textId="77777777" w:rsidR="00E30685" w:rsidRPr="00A200AA" w:rsidRDefault="00E30685" w:rsidP="00E30685">
            <w:pPr>
              <w:pStyle w:val="ECVSectionDetails"/>
              <w:numPr>
                <w:ilvl w:val="0"/>
                <w:numId w:val="5"/>
              </w:numPr>
              <w:rPr>
                <w:rFonts w:ascii="Times New Roman" w:hAnsi="Times New Roman" w:cs="Times New Roman"/>
                <w:sz w:val="24"/>
              </w:rPr>
            </w:pPr>
            <w:r w:rsidRPr="00A200AA">
              <w:rPr>
                <w:rFonts w:ascii="Times New Roman" w:hAnsi="Times New Roman" w:cs="Times New Roman"/>
                <w:sz w:val="24"/>
              </w:rPr>
              <w:t>Qualifications.</w:t>
            </w:r>
          </w:p>
        </w:tc>
      </w:tr>
    </w:tbl>
    <w:p w14:paraId="3AB2174B" w14:textId="77777777" w:rsidR="006C4A6D" w:rsidRDefault="006C4A6D">
      <w:pPr>
        <w:pStyle w:val="ECVText"/>
      </w:pPr>
    </w:p>
    <w:tbl>
      <w:tblPr>
        <w:tblpPr w:topFromText="6" w:bottomFromText="170" w:vertAnchor="text" w:tblpY="6"/>
        <w:tblW w:w="0" w:type="auto"/>
        <w:tblLayout w:type="fixed"/>
        <w:tblCellMar>
          <w:left w:w="0" w:type="dxa"/>
          <w:right w:w="0" w:type="dxa"/>
        </w:tblCellMar>
        <w:tblLook w:val="0000" w:firstRow="0" w:lastRow="0" w:firstColumn="0" w:lastColumn="0" w:noHBand="0" w:noVBand="0"/>
      </w:tblPr>
      <w:tblGrid>
        <w:gridCol w:w="2834"/>
        <w:gridCol w:w="7542"/>
      </w:tblGrid>
      <w:tr w:rsidR="00EF0785" w:rsidRPr="00A200AA" w14:paraId="76D052AF" w14:textId="77777777" w:rsidTr="00FB7491">
        <w:trPr>
          <w:trHeight w:val="817"/>
        </w:trPr>
        <w:tc>
          <w:tcPr>
            <w:tcW w:w="2834" w:type="dxa"/>
          </w:tcPr>
          <w:p w14:paraId="5D347934" w14:textId="77777777" w:rsidR="00EF0785" w:rsidRPr="00A200AA" w:rsidRDefault="00EF0785" w:rsidP="00AF5DB0">
            <w:pPr>
              <w:pStyle w:val="ECVLeftDetails"/>
              <w:spacing w:before="0"/>
              <w:jc w:val="left"/>
              <w:rPr>
                <w:rFonts w:ascii="Times New Roman" w:hAnsi="Times New Roman" w:cs="Times New Roman"/>
                <w:sz w:val="24"/>
              </w:rPr>
            </w:pPr>
            <w:r w:rsidRPr="00AF5DB0">
              <w:rPr>
                <w:rFonts w:ascii="Times New Roman" w:hAnsi="Times New Roman" w:cs="Times New Roman"/>
                <w:sz w:val="24"/>
              </w:rPr>
              <w:t>Digital skills</w:t>
            </w:r>
          </w:p>
        </w:tc>
        <w:tc>
          <w:tcPr>
            <w:tcW w:w="7542" w:type="dxa"/>
            <w:vAlign w:val="center"/>
          </w:tcPr>
          <w:p w14:paraId="411A9B61" w14:textId="77777777" w:rsidR="00EF0785" w:rsidRPr="00A200AA" w:rsidRDefault="00EF0785" w:rsidP="00A200AA">
            <w:pPr>
              <w:pStyle w:val="ECVSectionDetails"/>
              <w:numPr>
                <w:ilvl w:val="0"/>
                <w:numId w:val="6"/>
              </w:numPr>
              <w:spacing w:before="0"/>
              <w:rPr>
                <w:rFonts w:ascii="Times New Roman" w:hAnsi="Times New Roman" w:cs="Times New Roman"/>
                <w:sz w:val="24"/>
              </w:rPr>
            </w:pPr>
            <w:r w:rsidRPr="00A200AA">
              <w:rPr>
                <w:rFonts w:ascii="Times New Roman" w:hAnsi="Times New Roman" w:cs="Times New Roman"/>
                <w:sz w:val="24"/>
              </w:rPr>
              <w:t>MS Office.</w:t>
            </w:r>
          </w:p>
          <w:p w14:paraId="34C7A9C3" w14:textId="77777777" w:rsidR="00345C52" w:rsidRDefault="00345C52" w:rsidP="00A200AA">
            <w:pPr>
              <w:pStyle w:val="ECVSectionDetails"/>
              <w:numPr>
                <w:ilvl w:val="0"/>
                <w:numId w:val="6"/>
              </w:numPr>
              <w:spacing w:before="0"/>
              <w:rPr>
                <w:rFonts w:ascii="Times New Roman" w:hAnsi="Times New Roman" w:cs="Times New Roman"/>
                <w:sz w:val="24"/>
              </w:rPr>
            </w:pPr>
            <w:r>
              <w:rPr>
                <w:rFonts w:ascii="Times New Roman" w:hAnsi="Times New Roman" w:cs="Times New Roman"/>
                <w:sz w:val="24"/>
              </w:rPr>
              <w:t>Oracle ERP Software.</w:t>
            </w:r>
          </w:p>
          <w:p w14:paraId="0BB3EC64" w14:textId="53635EFD" w:rsidR="000B071C" w:rsidRPr="000B071C" w:rsidRDefault="000C1C9E" w:rsidP="000B071C">
            <w:pPr>
              <w:pStyle w:val="ECVSectionDetails"/>
              <w:numPr>
                <w:ilvl w:val="0"/>
                <w:numId w:val="6"/>
              </w:numPr>
              <w:spacing w:before="0"/>
              <w:rPr>
                <w:rFonts w:ascii="Times New Roman" w:hAnsi="Times New Roman" w:cs="Times New Roman"/>
                <w:sz w:val="24"/>
              </w:rPr>
            </w:pPr>
            <w:r>
              <w:rPr>
                <w:rFonts w:ascii="Times New Roman" w:hAnsi="Times New Roman" w:cs="Times New Roman"/>
                <w:sz w:val="24"/>
              </w:rPr>
              <w:t>SAP Software</w:t>
            </w:r>
            <w:r w:rsidR="000B071C">
              <w:rPr>
                <w:rFonts w:ascii="Times New Roman" w:hAnsi="Times New Roman" w:cs="Times New Roman"/>
                <w:sz w:val="24"/>
              </w:rPr>
              <w:t>.</w:t>
            </w:r>
          </w:p>
          <w:p w14:paraId="257C38B7" w14:textId="77777777" w:rsidR="00EF0785" w:rsidRPr="00A200AA" w:rsidRDefault="00EF0785" w:rsidP="00A200AA">
            <w:pPr>
              <w:pStyle w:val="ECVSectionDetails"/>
              <w:numPr>
                <w:ilvl w:val="0"/>
                <w:numId w:val="6"/>
              </w:numPr>
              <w:spacing w:before="0"/>
              <w:rPr>
                <w:rFonts w:ascii="Times New Roman" w:hAnsi="Times New Roman" w:cs="Times New Roman"/>
                <w:sz w:val="24"/>
              </w:rPr>
            </w:pPr>
            <w:r w:rsidRPr="00A200AA">
              <w:rPr>
                <w:rFonts w:ascii="Times New Roman" w:hAnsi="Times New Roman" w:cs="Times New Roman"/>
                <w:sz w:val="24"/>
              </w:rPr>
              <w:t>Minitab.</w:t>
            </w:r>
          </w:p>
          <w:p w14:paraId="29988FA3" w14:textId="77777777" w:rsidR="00EF0785" w:rsidRPr="00A200AA" w:rsidRDefault="00EF0785" w:rsidP="00A200AA">
            <w:pPr>
              <w:pStyle w:val="ECVSectionDetails"/>
              <w:numPr>
                <w:ilvl w:val="0"/>
                <w:numId w:val="6"/>
              </w:numPr>
              <w:spacing w:before="0"/>
              <w:rPr>
                <w:rFonts w:ascii="Times New Roman" w:hAnsi="Times New Roman" w:cs="Times New Roman"/>
                <w:sz w:val="24"/>
              </w:rPr>
            </w:pPr>
            <w:r w:rsidRPr="00A200AA">
              <w:rPr>
                <w:rFonts w:ascii="Times New Roman" w:hAnsi="Times New Roman" w:cs="Times New Roman"/>
                <w:sz w:val="24"/>
              </w:rPr>
              <w:t>SPSS.</w:t>
            </w:r>
          </w:p>
          <w:p w14:paraId="5CCB1ACF" w14:textId="77777777" w:rsidR="00EF0785" w:rsidRPr="00A200AA" w:rsidRDefault="00EF0785" w:rsidP="00A200AA">
            <w:pPr>
              <w:pStyle w:val="ECVSectionDetails"/>
              <w:numPr>
                <w:ilvl w:val="0"/>
                <w:numId w:val="6"/>
              </w:numPr>
              <w:spacing w:before="0"/>
              <w:rPr>
                <w:rFonts w:ascii="Times New Roman" w:hAnsi="Times New Roman" w:cs="Times New Roman"/>
                <w:sz w:val="24"/>
              </w:rPr>
            </w:pPr>
            <w:r w:rsidRPr="00A200AA">
              <w:rPr>
                <w:rFonts w:ascii="Times New Roman" w:hAnsi="Times New Roman" w:cs="Times New Roman"/>
                <w:sz w:val="24"/>
              </w:rPr>
              <w:t>Endnote.</w:t>
            </w:r>
          </w:p>
        </w:tc>
      </w:tr>
    </w:tbl>
    <w:p w14:paraId="3100FB76" w14:textId="77777777" w:rsidR="006C4A6D" w:rsidRPr="00A200AA" w:rsidRDefault="006C4A6D">
      <w:pPr>
        <w:pStyle w:val="ECVText"/>
        <w:rPr>
          <w:rFonts w:ascii="Times New Roman" w:hAnsi="Times New Roman" w:cs="Times New Roman"/>
          <w:sz w:val="24"/>
        </w:rPr>
      </w:pPr>
    </w:p>
    <w:tbl>
      <w:tblPr>
        <w:tblW w:w="0" w:type="auto"/>
        <w:tblLayout w:type="fixed"/>
        <w:tblCellMar>
          <w:left w:w="0" w:type="dxa"/>
          <w:right w:w="0" w:type="dxa"/>
        </w:tblCellMar>
        <w:tblLook w:val="0000" w:firstRow="0" w:lastRow="0" w:firstColumn="0" w:lastColumn="0" w:noHBand="0" w:noVBand="0"/>
      </w:tblPr>
      <w:tblGrid>
        <w:gridCol w:w="2835"/>
        <w:gridCol w:w="7540"/>
      </w:tblGrid>
      <w:tr w:rsidR="006C4A6D" w:rsidRPr="00A200AA" w14:paraId="1913FFFC" w14:textId="77777777" w:rsidTr="00FB7491">
        <w:trPr>
          <w:cantSplit/>
          <w:trHeight w:val="170"/>
        </w:trPr>
        <w:tc>
          <w:tcPr>
            <w:tcW w:w="2835" w:type="dxa"/>
          </w:tcPr>
          <w:p w14:paraId="0DBBA953" w14:textId="77777777" w:rsidR="006C4A6D" w:rsidRPr="00A200AA" w:rsidRDefault="006C4A6D">
            <w:pPr>
              <w:pStyle w:val="ECVLeftHeading"/>
              <w:rPr>
                <w:rFonts w:ascii="Times New Roman" w:hAnsi="Times New Roman" w:cs="Times New Roman"/>
                <w:sz w:val="24"/>
              </w:rPr>
            </w:pPr>
            <w:r w:rsidRPr="00A200AA">
              <w:rPr>
                <w:rFonts w:ascii="Times New Roman" w:hAnsi="Times New Roman" w:cs="Times New Roman"/>
                <w:b/>
                <w:caps w:val="0"/>
                <w:sz w:val="24"/>
              </w:rPr>
              <w:t>ADDITIONAL INFORMATION</w:t>
            </w:r>
          </w:p>
        </w:tc>
        <w:tc>
          <w:tcPr>
            <w:tcW w:w="7540" w:type="dxa"/>
            <w:vAlign w:val="bottom"/>
          </w:tcPr>
          <w:p w14:paraId="735B8541" w14:textId="77777777" w:rsidR="006C4A6D" w:rsidRPr="00A200AA" w:rsidRDefault="000F4B84">
            <w:pPr>
              <w:pStyle w:val="ECVBlueBox"/>
              <w:rPr>
                <w:rFonts w:ascii="Times New Roman" w:hAnsi="Times New Roman" w:cs="Times New Roman"/>
                <w:sz w:val="24"/>
                <w:szCs w:val="24"/>
              </w:rPr>
            </w:pPr>
            <w:r w:rsidRPr="00A200AA">
              <w:rPr>
                <w:rFonts w:ascii="Times New Roman" w:hAnsi="Times New Roman" w:cs="Times New Roman"/>
                <w:noProof/>
                <w:sz w:val="24"/>
                <w:szCs w:val="24"/>
                <w:lang w:val="en-US" w:eastAsia="en-US" w:bidi="ar-SA"/>
              </w:rPr>
              <w:drawing>
                <wp:inline distT="0" distB="0" distL="0" distR="0" wp14:anchorId="2753A886" wp14:editId="4F74E429">
                  <wp:extent cx="4791710" cy="87630"/>
                  <wp:effectExtent l="19050" t="0" r="889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a:srcRect/>
                          <a:stretch>
                            <a:fillRect/>
                          </a:stretch>
                        </pic:blipFill>
                        <pic:spPr bwMode="auto">
                          <a:xfrm>
                            <a:off x="0" y="0"/>
                            <a:ext cx="4791710" cy="87630"/>
                          </a:xfrm>
                          <a:prstGeom prst="rect">
                            <a:avLst/>
                          </a:prstGeom>
                          <a:solidFill>
                            <a:srgbClr val="FFFFFF"/>
                          </a:solidFill>
                          <a:ln w="9525">
                            <a:noFill/>
                            <a:miter lim="800000"/>
                            <a:headEnd/>
                            <a:tailEnd/>
                          </a:ln>
                        </pic:spPr>
                      </pic:pic>
                    </a:graphicData>
                  </a:graphic>
                </wp:inline>
              </w:drawing>
            </w:r>
            <w:r w:rsidR="006C4A6D" w:rsidRPr="00A200AA">
              <w:rPr>
                <w:rFonts w:ascii="Times New Roman" w:hAnsi="Times New Roman" w:cs="Times New Roman"/>
                <w:sz w:val="24"/>
                <w:szCs w:val="24"/>
              </w:rPr>
              <w:t xml:space="preserve"> </w:t>
            </w:r>
          </w:p>
        </w:tc>
      </w:tr>
    </w:tbl>
    <w:p w14:paraId="2F501348" w14:textId="77777777" w:rsidR="006C4A6D" w:rsidRPr="00A200AA" w:rsidRDefault="006C4A6D">
      <w:pPr>
        <w:pStyle w:val="ECVText"/>
        <w:rPr>
          <w:rFonts w:ascii="Times New Roman" w:hAnsi="Times New Roman" w:cs="Times New Roman"/>
          <w:sz w:val="24"/>
        </w:rPr>
      </w:pPr>
    </w:p>
    <w:tbl>
      <w:tblPr>
        <w:tblpPr w:topFromText="6" w:bottomFromText="170" w:vertAnchor="text" w:tblpY="6"/>
        <w:tblW w:w="0" w:type="auto"/>
        <w:tblLayout w:type="fixed"/>
        <w:tblCellMar>
          <w:left w:w="0" w:type="dxa"/>
          <w:right w:w="0" w:type="dxa"/>
        </w:tblCellMar>
        <w:tblLook w:val="0000" w:firstRow="0" w:lastRow="0" w:firstColumn="0" w:lastColumn="0" w:noHBand="0" w:noVBand="0"/>
      </w:tblPr>
      <w:tblGrid>
        <w:gridCol w:w="2834"/>
        <w:gridCol w:w="7542"/>
      </w:tblGrid>
      <w:tr w:rsidR="000B071C" w:rsidRPr="00A200AA" w14:paraId="15096A43" w14:textId="77777777" w:rsidTr="00D03028">
        <w:trPr>
          <w:cantSplit/>
          <w:trHeight w:val="170"/>
        </w:trPr>
        <w:tc>
          <w:tcPr>
            <w:tcW w:w="2834" w:type="dxa"/>
            <w:vMerge w:val="restart"/>
          </w:tcPr>
          <w:p w14:paraId="654DCAF7" w14:textId="54D8F6CB" w:rsidR="000B071C" w:rsidRPr="00AF5DB0" w:rsidRDefault="000B071C" w:rsidP="00350DC8">
            <w:pPr>
              <w:pStyle w:val="ECVLeftDetails"/>
              <w:spacing w:before="0"/>
              <w:jc w:val="left"/>
              <w:rPr>
                <w:rFonts w:ascii="Times New Roman" w:hAnsi="Times New Roman" w:cs="Times New Roman"/>
                <w:sz w:val="24"/>
              </w:rPr>
            </w:pPr>
            <w:r w:rsidRPr="00AF5DB0">
              <w:rPr>
                <w:rFonts w:ascii="Times New Roman" w:hAnsi="Times New Roman" w:cs="Times New Roman"/>
                <w:sz w:val="24"/>
              </w:rPr>
              <w:t>Projects</w:t>
            </w:r>
            <w:r w:rsidR="009550FD">
              <w:rPr>
                <w:rFonts w:ascii="Times New Roman" w:hAnsi="Times New Roman" w:cs="Times New Roman"/>
                <w:sz w:val="24"/>
              </w:rPr>
              <w:t xml:space="preserve"> and Achievements</w:t>
            </w:r>
          </w:p>
        </w:tc>
        <w:tc>
          <w:tcPr>
            <w:tcW w:w="7542" w:type="dxa"/>
          </w:tcPr>
          <w:p w14:paraId="54061358" w14:textId="77777777" w:rsidR="000B071C" w:rsidRDefault="009550FD" w:rsidP="00E30685">
            <w:pPr>
              <w:pStyle w:val="ECVSectionBullet"/>
              <w:rPr>
                <w:rFonts w:ascii="Times New Roman" w:hAnsi="Times New Roman" w:cs="Times New Roman"/>
                <w:color w:val="0E4194"/>
                <w:sz w:val="24"/>
              </w:rPr>
            </w:pPr>
            <w:r w:rsidRPr="009550FD">
              <w:rPr>
                <w:rFonts w:ascii="Times New Roman" w:hAnsi="Times New Roman" w:cs="Times New Roman"/>
                <w:color w:val="0E4194"/>
                <w:sz w:val="24"/>
              </w:rPr>
              <w:t>Preparedness and Conduction of PICs cGMP Inspection</w:t>
            </w:r>
          </w:p>
          <w:p w14:paraId="747058BE" w14:textId="32CD509E" w:rsidR="009550FD" w:rsidRPr="00A200AA" w:rsidRDefault="009550FD" w:rsidP="009550FD">
            <w:pPr>
              <w:pStyle w:val="ECVSectionBullet"/>
              <w:ind w:right="108"/>
              <w:jc w:val="both"/>
              <w:rPr>
                <w:rFonts w:ascii="Times New Roman" w:hAnsi="Times New Roman" w:cs="Times New Roman"/>
                <w:sz w:val="24"/>
              </w:rPr>
            </w:pPr>
            <w:r w:rsidRPr="009550FD">
              <w:rPr>
                <w:rFonts w:ascii="Times New Roman" w:hAnsi="Times New Roman" w:cs="Times New Roman"/>
                <w:sz w:val="24"/>
              </w:rPr>
              <w:t>Participated in the readiness activities for PIC/S audit at CCL site, leading to successful achievement of PIC/S certification. Involved in aligning Quality Management System (QMS) processes with PIC/S requirements, collecting and reviewing departmental data, and coordinating documentation prior to submission to inspectors.</w:t>
            </w:r>
          </w:p>
        </w:tc>
      </w:tr>
      <w:tr w:rsidR="009550FD" w:rsidRPr="00A200AA" w14:paraId="039F12B8" w14:textId="77777777" w:rsidTr="00D03028">
        <w:trPr>
          <w:cantSplit/>
          <w:trHeight w:val="170"/>
        </w:trPr>
        <w:tc>
          <w:tcPr>
            <w:tcW w:w="2834" w:type="dxa"/>
            <w:vMerge/>
          </w:tcPr>
          <w:p w14:paraId="35F14D90" w14:textId="77777777" w:rsidR="009550FD" w:rsidRPr="00AF5DB0" w:rsidRDefault="009550FD" w:rsidP="00350DC8">
            <w:pPr>
              <w:pStyle w:val="ECVLeftDetails"/>
              <w:spacing w:before="0"/>
              <w:jc w:val="left"/>
              <w:rPr>
                <w:rFonts w:ascii="Times New Roman" w:hAnsi="Times New Roman" w:cs="Times New Roman"/>
                <w:sz w:val="24"/>
              </w:rPr>
            </w:pPr>
          </w:p>
        </w:tc>
        <w:tc>
          <w:tcPr>
            <w:tcW w:w="7542" w:type="dxa"/>
          </w:tcPr>
          <w:p w14:paraId="33ED6118" w14:textId="77777777" w:rsidR="009550FD" w:rsidRDefault="009550FD" w:rsidP="00E30685">
            <w:pPr>
              <w:pStyle w:val="ECVSectionBullet"/>
              <w:rPr>
                <w:rFonts w:ascii="Times New Roman" w:hAnsi="Times New Roman" w:cs="Times New Roman"/>
                <w:color w:val="0E4194"/>
                <w:sz w:val="24"/>
              </w:rPr>
            </w:pPr>
            <w:r>
              <w:rPr>
                <w:rFonts w:ascii="Times New Roman" w:hAnsi="Times New Roman" w:cs="Times New Roman"/>
                <w:color w:val="0E4194"/>
                <w:sz w:val="24"/>
              </w:rPr>
              <w:t>Harmonization of Documentation at multiple sites</w:t>
            </w:r>
          </w:p>
          <w:p w14:paraId="053955D9" w14:textId="4A865D31" w:rsidR="009550FD" w:rsidRPr="009550FD" w:rsidRDefault="00D03028" w:rsidP="00D03028">
            <w:pPr>
              <w:pStyle w:val="ECVSectionBullet"/>
              <w:ind w:right="108"/>
              <w:jc w:val="both"/>
              <w:rPr>
                <w:rFonts w:ascii="Times New Roman" w:hAnsi="Times New Roman" w:cs="Times New Roman"/>
                <w:color w:val="0E4194"/>
                <w:sz w:val="24"/>
              </w:rPr>
            </w:pPr>
            <w:r w:rsidRPr="00D03028">
              <w:rPr>
                <w:rFonts w:ascii="Times New Roman" w:hAnsi="Times New Roman" w:cs="Times New Roman"/>
                <w:sz w:val="24"/>
              </w:rPr>
              <w:t>Worked as part of a cross-functional team on a harmonization project to streamline SOPs and related quality documents across two manufacturing sites. This initiative enhanced consistency, compliance, and operational efficiency by aligning procedures with corporate quality standards and regulatory requirements.</w:t>
            </w:r>
          </w:p>
        </w:tc>
      </w:tr>
      <w:tr w:rsidR="009550FD" w:rsidRPr="00A200AA" w14:paraId="7A19C1CF" w14:textId="77777777" w:rsidTr="00D03028">
        <w:trPr>
          <w:cantSplit/>
          <w:trHeight w:val="170"/>
        </w:trPr>
        <w:tc>
          <w:tcPr>
            <w:tcW w:w="2834" w:type="dxa"/>
            <w:vMerge/>
          </w:tcPr>
          <w:p w14:paraId="6F549468" w14:textId="77777777" w:rsidR="009550FD" w:rsidRPr="00AF5DB0" w:rsidRDefault="009550FD" w:rsidP="00350DC8">
            <w:pPr>
              <w:pStyle w:val="ECVLeftDetails"/>
              <w:spacing w:before="0"/>
              <w:jc w:val="left"/>
              <w:rPr>
                <w:rFonts w:ascii="Times New Roman" w:hAnsi="Times New Roman" w:cs="Times New Roman"/>
                <w:sz w:val="24"/>
              </w:rPr>
            </w:pPr>
          </w:p>
        </w:tc>
        <w:tc>
          <w:tcPr>
            <w:tcW w:w="7542" w:type="dxa"/>
          </w:tcPr>
          <w:p w14:paraId="30DEE9D2" w14:textId="77777777" w:rsidR="009550FD" w:rsidRPr="000B071C" w:rsidRDefault="009550FD" w:rsidP="009550FD">
            <w:pPr>
              <w:pStyle w:val="ECVSectionBullet"/>
              <w:rPr>
                <w:rFonts w:ascii="Times New Roman" w:hAnsi="Times New Roman" w:cs="Times New Roman"/>
                <w:color w:val="0E4194"/>
                <w:sz w:val="24"/>
              </w:rPr>
            </w:pPr>
            <w:r w:rsidRPr="000B071C">
              <w:rPr>
                <w:rFonts w:ascii="Times New Roman" w:hAnsi="Times New Roman" w:cs="Times New Roman"/>
                <w:color w:val="0E4194"/>
                <w:sz w:val="24"/>
              </w:rPr>
              <w:t>Digitization of QMS</w:t>
            </w:r>
          </w:p>
          <w:p w14:paraId="1ACE5EDB" w14:textId="72BCDA94" w:rsidR="009550FD" w:rsidRPr="000B071C" w:rsidRDefault="009550FD" w:rsidP="009550FD">
            <w:pPr>
              <w:pStyle w:val="ECVSectionBullet"/>
              <w:ind w:right="108"/>
              <w:jc w:val="both"/>
              <w:rPr>
                <w:rFonts w:ascii="Times New Roman" w:hAnsi="Times New Roman" w:cs="Times New Roman"/>
                <w:color w:val="0E4194"/>
                <w:sz w:val="24"/>
              </w:rPr>
            </w:pPr>
            <w:r>
              <w:rPr>
                <w:rFonts w:ascii="Times New Roman" w:hAnsi="Times New Roman" w:cs="Times New Roman"/>
                <w:sz w:val="24"/>
              </w:rPr>
              <w:t>I eagerly involved in digitization of QMS processes like Customer complaint, Deviation and Risk Management with SOFCOM.</w:t>
            </w:r>
          </w:p>
        </w:tc>
      </w:tr>
      <w:tr w:rsidR="000B071C" w:rsidRPr="00A200AA" w14:paraId="3FC0EEFB" w14:textId="77777777" w:rsidTr="00D03028">
        <w:trPr>
          <w:cantSplit/>
          <w:trHeight w:val="170"/>
        </w:trPr>
        <w:tc>
          <w:tcPr>
            <w:tcW w:w="2834" w:type="dxa"/>
            <w:vMerge/>
          </w:tcPr>
          <w:p w14:paraId="2E00757E" w14:textId="76FF6F80" w:rsidR="000B071C" w:rsidRPr="00A200AA" w:rsidRDefault="000B071C" w:rsidP="00AF5DB0">
            <w:pPr>
              <w:pStyle w:val="ECVLeftDetails"/>
              <w:spacing w:before="0"/>
              <w:jc w:val="left"/>
              <w:rPr>
                <w:rFonts w:ascii="Times New Roman" w:hAnsi="Times New Roman" w:cs="Times New Roman"/>
                <w:sz w:val="24"/>
              </w:rPr>
            </w:pPr>
          </w:p>
        </w:tc>
        <w:tc>
          <w:tcPr>
            <w:tcW w:w="7542" w:type="dxa"/>
          </w:tcPr>
          <w:p w14:paraId="62A82F6C" w14:textId="4B121500" w:rsidR="000B071C" w:rsidRPr="00A200AA" w:rsidRDefault="000B071C" w:rsidP="00E30685">
            <w:pPr>
              <w:pStyle w:val="ECVSectionBullet"/>
              <w:rPr>
                <w:rFonts w:ascii="Times New Roman" w:hAnsi="Times New Roman" w:cs="Times New Roman"/>
                <w:color w:val="0E4194"/>
                <w:sz w:val="24"/>
              </w:rPr>
            </w:pPr>
            <w:r w:rsidRPr="00A200AA">
              <w:rPr>
                <w:rFonts w:ascii="Times New Roman" w:hAnsi="Times New Roman" w:cs="Times New Roman"/>
                <w:color w:val="0E4194"/>
                <w:sz w:val="24"/>
              </w:rPr>
              <w:t>Pharmacy Radar</w:t>
            </w:r>
          </w:p>
          <w:p w14:paraId="69303B77" w14:textId="77777777" w:rsidR="000B071C" w:rsidRPr="00A200AA" w:rsidRDefault="000B071C" w:rsidP="00E30685">
            <w:pPr>
              <w:pStyle w:val="ECVSectionBullet"/>
              <w:rPr>
                <w:rFonts w:ascii="Times New Roman" w:eastAsia="ArialMT" w:hAnsi="Times New Roman" w:cs="Times New Roman"/>
                <w:sz w:val="24"/>
              </w:rPr>
            </w:pPr>
            <w:r w:rsidRPr="00A200AA">
              <w:rPr>
                <w:rFonts w:ascii="Times New Roman" w:eastAsia="ArialMT" w:hAnsi="Times New Roman" w:cs="Times New Roman"/>
                <w:sz w:val="24"/>
              </w:rPr>
              <w:t>Chaudary Muhammad Akram Centre for Entrepreneurship and Development (CMACED)</w:t>
            </w:r>
          </w:p>
          <w:p w14:paraId="5AA6488F" w14:textId="77777777" w:rsidR="000B071C" w:rsidRDefault="000B071C" w:rsidP="00E30685">
            <w:pPr>
              <w:pStyle w:val="ECVSectionBullet"/>
              <w:numPr>
                <w:ilvl w:val="0"/>
                <w:numId w:val="7"/>
              </w:numPr>
              <w:rPr>
                <w:rFonts w:ascii="Times New Roman" w:eastAsia="ArialMT" w:hAnsi="Times New Roman" w:cs="Times New Roman"/>
                <w:sz w:val="24"/>
              </w:rPr>
            </w:pPr>
            <w:r w:rsidRPr="00A200AA">
              <w:rPr>
                <w:rFonts w:ascii="Times New Roman" w:eastAsia="ArialMT" w:hAnsi="Times New Roman" w:cs="Times New Roman"/>
                <w:sz w:val="24"/>
              </w:rPr>
              <w:t>CMACED empowers me with entrepreneurship skills and project exhibition at EXPO centre Lahore boost my confidence.</w:t>
            </w:r>
          </w:p>
          <w:p w14:paraId="7A664062" w14:textId="77777777" w:rsidR="00FD7505" w:rsidRPr="00A200AA" w:rsidRDefault="00FD7505" w:rsidP="00FD7505">
            <w:pPr>
              <w:pStyle w:val="ECVSectionBullet"/>
              <w:ind w:left="360"/>
              <w:rPr>
                <w:rFonts w:ascii="Times New Roman" w:eastAsia="ArialMT" w:hAnsi="Times New Roman" w:cs="Times New Roman"/>
                <w:sz w:val="24"/>
              </w:rPr>
            </w:pPr>
          </w:p>
        </w:tc>
      </w:tr>
      <w:tr w:rsidR="00E30685" w:rsidRPr="00A200AA" w14:paraId="1CA391AB" w14:textId="77777777" w:rsidTr="00D03028">
        <w:trPr>
          <w:cantSplit/>
          <w:trHeight w:val="170"/>
        </w:trPr>
        <w:tc>
          <w:tcPr>
            <w:tcW w:w="2834" w:type="dxa"/>
          </w:tcPr>
          <w:p w14:paraId="679CE4EE" w14:textId="77777777" w:rsidR="00E30685" w:rsidRPr="00A200AA" w:rsidRDefault="00E30685" w:rsidP="00AF5DB0">
            <w:pPr>
              <w:pStyle w:val="ECVLeftDetails"/>
              <w:spacing w:before="0"/>
              <w:jc w:val="left"/>
              <w:rPr>
                <w:rFonts w:ascii="Times New Roman" w:hAnsi="Times New Roman" w:cs="Times New Roman"/>
                <w:sz w:val="24"/>
              </w:rPr>
            </w:pPr>
            <w:r w:rsidRPr="00AF5DB0">
              <w:rPr>
                <w:rFonts w:ascii="Times New Roman" w:hAnsi="Times New Roman" w:cs="Times New Roman"/>
                <w:sz w:val="24"/>
              </w:rPr>
              <w:t>Certificates</w:t>
            </w:r>
          </w:p>
        </w:tc>
        <w:tc>
          <w:tcPr>
            <w:tcW w:w="7542" w:type="dxa"/>
          </w:tcPr>
          <w:p w14:paraId="6E9EF896" w14:textId="2A30F97D" w:rsidR="000B071C" w:rsidRDefault="000B071C" w:rsidP="004F3294">
            <w:pPr>
              <w:pStyle w:val="ECVSectionBullet"/>
              <w:numPr>
                <w:ilvl w:val="0"/>
                <w:numId w:val="8"/>
              </w:numPr>
              <w:rPr>
                <w:rFonts w:ascii="Times New Roman" w:hAnsi="Times New Roman" w:cs="Times New Roman"/>
                <w:sz w:val="24"/>
              </w:rPr>
            </w:pPr>
            <w:r>
              <w:rPr>
                <w:rFonts w:ascii="Times New Roman" w:hAnsi="Times New Roman" w:cs="Times New Roman"/>
                <w:sz w:val="24"/>
              </w:rPr>
              <w:t>Training session on KPIs for CAPA and GMP Compliance (PPMA)</w:t>
            </w:r>
          </w:p>
          <w:p w14:paraId="02085CDB" w14:textId="77C84D72" w:rsidR="00D03028" w:rsidRPr="00D03028" w:rsidRDefault="000B071C" w:rsidP="00D03028">
            <w:pPr>
              <w:pStyle w:val="ECVSectionBullet"/>
              <w:numPr>
                <w:ilvl w:val="0"/>
                <w:numId w:val="8"/>
              </w:numPr>
              <w:rPr>
                <w:rFonts w:ascii="Times New Roman" w:hAnsi="Times New Roman" w:cs="Times New Roman"/>
                <w:sz w:val="24"/>
              </w:rPr>
            </w:pPr>
            <w:r>
              <w:rPr>
                <w:rFonts w:ascii="Times New Roman" w:hAnsi="Times New Roman" w:cs="Times New Roman"/>
                <w:sz w:val="24"/>
              </w:rPr>
              <w:t>Training session on Internal Audits (CCL Pharmaceuticals)</w:t>
            </w:r>
          </w:p>
          <w:p w14:paraId="09075ED3" w14:textId="24209DD8" w:rsidR="003C1137" w:rsidRPr="00A200AA" w:rsidRDefault="003C1137" w:rsidP="004F3294">
            <w:pPr>
              <w:pStyle w:val="ECVSectionBullet"/>
              <w:numPr>
                <w:ilvl w:val="0"/>
                <w:numId w:val="8"/>
              </w:numPr>
              <w:rPr>
                <w:rFonts w:ascii="Times New Roman" w:hAnsi="Times New Roman" w:cs="Times New Roman"/>
                <w:sz w:val="24"/>
              </w:rPr>
            </w:pPr>
            <w:r w:rsidRPr="00A200AA">
              <w:rPr>
                <w:rFonts w:ascii="Times New Roman" w:hAnsi="Times New Roman" w:cs="Times New Roman"/>
                <w:sz w:val="24"/>
              </w:rPr>
              <w:t xml:space="preserve">Foundation of GMP, </w:t>
            </w:r>
            <w:r w:rsidR="004F3294" w:rsidRPr="00A200AA">
              <w:rPr>
                <w:rFonts w:ascii="Times New Roman" w:hAnsi="Times New Roman" w:cs="Times New Roman"/>
                <w:sz w:val="24"/>
              </w:rPr>
              <w:t>Qualification</w:t>
            </w:r>
            <w:r w:rsidRPr="00A200AA">
              <w:rPr>
                <w:rFonts w:ascii="Times New Roman" w:hAnsi="Times New Roman" w:cs="Times New Roman"/>
                <w:sz w:val="24"/>
              </w:rPr>
              <w:t xml:space="preserve"> (USP Education).</w:t>
            </w:r>
          </w:p>
          <w:p w14:paraId="7ACD6864" w14:textId="77777777" w:rsidR="004F3294" w:rsidRPr="00A200AA" w:rsidRDefault="004F3294" w:rsidP="004F3294">
            <w:pPr>
              <w:pStyle w:val="ECVSectionBullet"/>
              <w:numPr>
                <w:ilvl w:val="0"/>
                <w:numId w:val="8"/>
              </w:numPr>
              <w:rPr>
                <w:rFonts w:ascii="Times New Roman" w:hAnsi="Times New Roman" w:cs="Times New Roman"/>
                <w:sz w:val="24"/>
              </w:rPr>
            </w:pPr>
            <w:r w:rsidRPr="00A200AA">
              <w:rPr>
                <w:rFonts w:ascii="Times New Roman" w:hAnsi="Times New Roman" w:cs="Times New Roman"/>
                <w:sz w:val="24"/>
              </w:rPr>
              <w:t>Foundation of GMP, Data Integrity and Computer System Validation (USP Education).</w:t>
            </w:r>
          </w:p>
          <w:p w14:paraId="352AB6D2" w14:textId="77777777" w:rsidR="004F3294" w:rsidRPr="00A200AA" w:rsidRDefault="004F3294" w:rsidP="004F3294">
            <w:pPr>
              <w:pStyle w:val="ECVSectionBullet"/>
              <w:numPr>
                <w:ilvl w:val="0"/>
                <w:numId w:val="8"/>
              </w:numPr>
              <w:rPr>
                <w:rFonts w:ascii="Times New Roman" w:hAnsi="Times New Roman" w:cs="Times New Roman"/>
                <w:sz w:val="24"/>
              </w:rPr>
            </w:pPr>
            <w:r w:rsidRPr="00A200AA">
              <w:rPr>
                <w:rFonts w:ascii="Times New Roman" w:hAnsi="Times New Roman" w:cs="Times New Roman"/>
                <w:sz w:val="24"/>
              </w:rPr>
              <w:t>Foundation of GMP, Deviations, Root Cause Analysis (RCA) tools, Corrective and Preventive action (CAPA)- Sequence of Handling of any non-conformance in the GMP environment (USP Education).</w:t>
            </w:r>
          </w:p>
          <w:p w14:paraId="42B45EBF" w14:textId="77777777" w:rsidR="00E30685" w:rsidRPr="00A200AA" w:rsidRDefault="003C1137" w:rsidP="004F3294">
            <w:pPr>
              <w:pStyle w:val="ECVSectionBullet"/>
              <w:numPr>
                <w:ilvl w:val="0"/>
                <w:numId w:val="8"/>
              </w:numPr>
              <w:rPr>
                <w:rFonts w:ascii="Times New Roman" w:hAnsi="Times New Roman" w:cs="Times New Roman"/>
                <w:sz w:val="24"/>
              </w:rPr>
            </w:pPr>
            <w:r w:rsidRPr="00A200AA">
              <w:rPr>
                <w:rFonts w:ascii="Times New Roman" w:hAnsi="Times New Roman" w:cs="Times New Roman"/>
                <w:sz w:val="24"/>
              </w:rPr>
              <w:t xml:space="preserve">Certificate of Appreciation Superior </w:t>
            </w:r>
            <w:r w:rsidR="00CC7DA7" w:rsidRPr="00A200AA">
              <w:rPr>
                <w:rFonts w:ascii="Times New Roman" w:hAnsi="Times New Roman" w:cs="Times New Roman"/>
                <w:sz w:val="24"/>
              </w:rPr>
              <w:t>Entrepreneurial</w:t>
            </w:r>
            <w:r w:rsidRPr="00A200AA">
              <w:rPr>
                <w:rFonts w:ascii="Times New Roman" w:hAnsi="Times New Roman" w:cs="Times New Roman"/>
                <w:sz w:val="24"/>
              </w:rPr>
              <w:t xml:space="preserve"> EXPO 2018.</w:t>
            </w:r>
          </w:p>
        </w:tc>
      </w:tr>
    </w:tbl>
    <w:p w14:paraId="4A17FD26" w14:textId="77777777" w:rsidR="006C4A6D" w:rsidRPr="00A200AA" w:rsidRDefault="006C4A6D" w:rsidP="00A200AA">
      <w:pPr>
        <w:pStyle w:val="ECVLeftHeading"/>
        <w:rPr>
          <w:rFonts w:ascii="Times New Roman" w:hAnsi="Times New Roman" w:cs="Times New Roman"/>
          <w:sz w:val="24"/>
        </w:rPr>
      </w:pPr>
    </w:p>
    <w:p w14:paraId="15578535" w14:textId="77777777" w:rsidR="00E30685" w:rsidRPr="00A200AA" w:rsidRDefault="00E30685">
      <w:pPr>
        <w:pStyle w:val="ECVText"/>
        <w:rPr>
          <w:rFonts w:ascii="Times New Roman" w:hAnsi="Times New Roman" w:cs="Times New Roman"/>
          <w:sz w:val="24"/>
        </w:rPr>
      </w:pPr>
    </w:p>
    <w:tbl>
      <w:tblPr>
        <w:tblW w:w="0" w:type="auto"/>
        <w:tblLayout w:type="fixed"/>
        <w:tblCellMar>
          <w:left w:w="0" w:type="dxa"/>
          <w:right w:w="0" w:type="dxa"/>
        </w:tblCellMar>
        <w:tblLook w:val="0000" w:firstRow="0" w:lastRow="0" w:firstColumn="0" w:lastColumn="0" w:noHBand="0" w:noVBand="0"/>
      </w:tblPr>
      <w:tblGrid>
        <w:gridCol w:w="2835"/>
        <w:gridCol w:w="7540"/>
      </w:tblGrid>
      <w:tr w:rsidR="006C4A6D" w:rsidRPr="00A200AA" w14:paraId="4CE3A7A2" w14:textId="77777777" w:rsidTr="00FB7491">
        <w:trPr>
          <w:cantSplit/>
          <w:trHeight w:val="170"/>
        </w:trPr>
        <w:tc>
          <w:tcPr>
            <w:tcW w:w="2835" w:type="dxa"/>
          </w:tcPr>
          <w:p w14:paraId="599DF308" w14:textId="77777777" w:rsidR="006C4A6D" w:rsidRPr="00A200AA" w:rsidRDefault="00405056">
            <w:pPr>
              <w:pStyle w:val="ECVLeftHeading"/>
              <w:rPr>
                <w:rFonts w:ascii="Times New Roman" w:hAnsi="Times New Roman" w:cs="Times New Roman"/>
                <w:sz w:val="24"/>
              </w:rPr>
            </w:pPr>
            <w:r w:rsidRPr="00A200AA">
              <w:rPr>
                <w:rFonts w:ascii="Times New Roman" w:hAnsi="Times New Roman" w:cs="Times New Roman"/>
                <w:b/>
                <w:caps w:val="0"/>
                <w:sz w:val="24"/>
              </w:rPr>
              <w:t>REFERENCES</w:t>
            </w:r>
          </w:p>
        </w:tc>
        <w:tc>
          <w:tcPr>
            <w:tcW w:w="7540" w:type="dxa"/>
            <w:vAlign w:val="bottom"/>
          </w:tcPr>
          <w:p w14:paraId="1B815D44" w14:textId="77777777" w:rsidR="006C4A6D" w:rsidRPr="00A200AA" w:rsidRDefault="000F4B84">
            <w:pPr>
              <w:pStyle w:val="ECVBlueBox"/>
              <w:rPr>
                <w:rFonts w:ascii="Times New Roman" w:hAnsi="Times New Roman" w:cs="Times New Roman"/>
                <w:sz w:val="24"/>
                <w:szCs w:val="24"/>
              </w:rPr>
            </w:pPr>
            <w:r w:rsidRPr="00A200AA">
              <w:rPr>
                <w:rFonts w:ascii="Times New Roman" w:hAnsi="Times New Roman" w:cs="Times New Roman"/>
                <w:noProof/>
                <w:sz w:val="24"/>
                <w:szCs w:val="24"/>
                <w:lang w:val="en-US" w:eastAsia="en-US" w:bidi="ar-SA"/>
              </w:rPr>
              <w:drawing>
                <wp:inline distT="0" distB="0" distL="0" distR="0" wp14:anchorId="5261DDAC" wp14:editId="0F81F517">
                  <wp:extent cx="4791710" cy="87630"/>
                  <wp:effectExtent l="19050" t="0" r="889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a:srcRect/>
                          <a:stretch>
                            <a:fillRect/>
                          </a:stretch>
                        </pic:blipFill>
                        <pic:spPr bwMode="auto">
                          <a:xfrm>
                            <a:off x="0" y="0"/>
                            <a:ext cx="4791710" cy="87630"/>
                          </a:xfrm>
                          <a:prstGeom prst="rect">
                            <a:avLst/>
                          </a:prstGeom>
                          <a:solidFill>
                            <a:srgbClr val="FFFFFF"/>
                          </a:solidFill>
                          <a:ln w="9525">
                            <a:noFill/>
                            <a:miter lim="800000"/>
                            <a:headEnd/>
                            <a:tailEnd/>
                          </a:ln>
                        </pic:spPr>
                      </pic:pic>
                    </a:graphicData>
                  </a:graphic>
                </wp:inline>
              </w:drawing>
            </w:r>
            <w:r w:rsidR="006C4A6D" w:rsidRPr="00A200AA">
              <w:rPr>
                <w:rFonts w:ascii="Times New Roman" w:hAnsi="Times New Roman" w:cs="Times New Roman"/>
                <w:sz w:val="24"/>
                <w:szCs w:val="24"/>
              </w:rPr>
              <w:t xml:space="preserve"> </w:t>
            </w:r>
          </w:p>
        </w:tc>
      </w:tr>
    </w:tbl>
    <w:p w14:paraId="54A2D8F4" w14:textId="77777777" w:rsidR="006C4A6D" w:rsidRPr="00A200AA" w:rsidRDefault="006C4A6D">
      <w:pPr>
        <w:pStyle w:val="ECVText"/>
        <w:rPr>
          <w:rFonts w:ascii="Times New Roman" w:hAnsi="Times New Roman" w:cs="Times New Roman"/>
          <w:sz w:val="24"/>
        </w:rPr>
      </w:pPr>
    </w:p>
    <w:tbl>
      <w:tblPr>
        <w:tblpPr w:topFromText="6" w:bottomFromText="170" w:vertAnchor="text" w:tblpY="6"/>
        <w:tblW w:w="0" w:type="auto"/>
        <w:tblLayout w:type="fixed"/>
        <w:tblCellMar>
          <w:left w:w="0" w:type="dxa"/>
          <w:right w:w="0" w:type="dxa"/>
        </w:tblCellMar>
        <w:tblLook w:val="0000" w:firstRow="0" w:lastRow="0" w:firstColumn="0" w:lastColumn="0" w:noHBand="0" w:noVBand="0"/>
      </w:tblPr>
      <w:tblGrid>
        <w:gridCol w:w="2834"/>
        <w:gridCol w:w="7542"/>
      </w:tblGrid>
      <w:tr w:rsidR="006C4A6D" w:rsidRPr="00A200AA" w14:paraId="2323F1F3" w14:textId="77777777" w:rsidTr="00FB7491">
        <w:trPr>
          <w:cantSplit/>
          <w:trHeight w:val="170"/>
        </w:trPr>
        <w:tc>
          <w:tcPr>
            <w:tcW w:w="2834" w:type="dxa"/>
          </w:tcPr>
          <w:p w14:paraId="0669E016" w14:textId="77777777" w:rsidR="006C4A6D" w:rsidRPr="00A200AA" w:rsidRDefault="006C4A6D" w:rsidP="00A200AA">
            <w:pPr>
              <w:pStyle w:val="ECVLeftDetails"/>
              <w:spacing w:before="0"/>
              <w:rPr>
                <w:rFonts w:ascii="Times New Roman" w:hAnsi="Times New Roman" w:cs="Times New Roman"/>
                <w:sz w:val="24"/>
              </w:rPr>
            </w:pPr>
          </w:p>
        </w:tc>
        <w:tc>
          <w:tcPr>
            <w:tcW w:w="7542" w:type="dxa"/>
          </w:tcPr>
          <w:p w14:paraId="26C65E7F" w14:textId="77777777" w:rsidR="006C4A6D" w:rsidRPr="00A200AA" w:rsidRDefault="00405056" w:rsidP="00405056">
            <w:pPr>
              <w:pStyle w:val="ECVSectionBullet"/>
              <w:ind w:left="113"/>
              <w:rPr>
                <w:rFonts w:ascii="Times New Roman" w:hAnsi="Times New Roman" w:cs="Times New Roman"/>
                <w:sz w:val="24"/>
              </w:rPr>
            </w:pPr>
            <w:r w:rsidRPr="00A200AA">
              <w:rPr>
                <w:rFonts w:ascii="Times New Roman" w:hAnsi="Times New Roman" w:cs="Times New Roman"/>
                <w:sz w:val="24"/>
              </w:rPr>
              <w:t>Will be f</w:t>
            </w:r>
            <w:r w:rsidR="004E6EAE" w:rsidRPr="00A200AA">
              <w:rPr>
                <w:rFonts w:ascii="Times New Roman" w:hAnsi="Times New Roman" w:cs="Times New Roman"/>
                <w:sz w:val="24"/>
              </w:rPr>
              <w:t>u</w:t>
            </w:r>
            <w:r w:rsidRPr="00A200AA">
              <w:rPr>
                <w:rFonts w:ascii="Times New Roman" w:hAnsi="Times New Roman" w:cs="Times New Roman"/>
                <w:sz w:val="24"/>
              </w:rPr>
              <w:t>rnished on demand.</w:t>
            </w:r>
          </w:p>
        </w:tc>
      </w:tr>
    </w:tbl>
    <w:p w14:paraId="3505B984" w14:textId="77777777" w:rsidR="006C4A6D" w:rsidRDefault="006C4A6D"/>
    <w:sectPr w:rsidR="006C4A6D" w:rsidSect="00700D02">
      <w:headerReference w:type="even" r:id="rId14"/>
      <w:headerReference w:type="default" r:id="rId15"/>
      <w:footerReference w:type="even" r:id="rId16"/>
      <w:footerReference w:type="default" r:id="rId17"/>
      <w:headerReference w:type="first" r:id="rId18"/>
      <w:footerReference w:type="first" r:id="rId19"/>
      <w:pgSz w:w="11906" w:h="16838"/>
      <w:pgMar w:top="1644" w:right="680" w:bottom="1474" w:left="850" w:header="850" w:footer="62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23385E" w14:textId="77777777" w:rsidR="00D70305" w:rsidRDefault="00D70305">
      <w:r>
        <w:separator/>
      </w:r>
    </w:p>
  </w:endnote>
  <w:endnote w:type="continuationSeparator" w:id="0">
    <w:p w14:paraId="4CD3B955" w14:textId="77777777" w:rsidR="00D70305" w:rsidRDefault="00D7030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egoe UI">
    <w:panose1 w:val="020B0502040204020203"/>
    <w:charset w:val="00"/>
    <w:family w:val="swiss"/>
    <w:pitch w:val="variable"/>
    <w:sig w:usb0="E4002EFF" w:usb1="C000E47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OpenSymbol">
    <w:charset w:val="00"/>
    <w:family w:val="auto"/>
    <w:pitch w:val="variable"/>
    <w:sig w:usb0="800000AF" w:usb1="1001ECEA" w:usb2="00000000" w:usb3="00000000" w:csb0="0000000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angal">
    <w:panose1 w:val="00000400000000000000"/>
    <w:charset w:val="00"/>
    <w:family w:val="roman"/>
    <w:pitch w:val="variable"/>
    <w:sig w:usb0="00008003" w:usb1="00000000" w:usb2="00000000" w:usb3="00000000" w:csb0="00000001" w:csb1="00000000"/>
  </w:font>
  <w:font w:name="Microsoft YaHei">
    <w:panose1 w:val="020B0503020204020204"/>
    <w:charset w:val="86"/>
    <w:family w:val="swiss"/>
    <w:pitch w:val="variable"/>
    <w:sig w:usb0="80000287" w:usb1="2ACF3C50" w:usb2="00000016" w:usb3="00000000" w:csb0="0004001F" w:csb1="00000000"/>
  </w:font>
  <w:font w:name="ArialMT">
    <w:altName w:val="Arial"/>
    <w:charset w:val="00"/>
    <w:family w:val="swiss"/>
    <w:pitch w:val="default"/>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41F2A0" w14:textId="77777777" w:rsidR="006C4A6D" w:rsidRPr="001021B8" w:rsidRDefault="006C4A6D">
    <w:pPr>
      <w:pStyle w:val="Footer"/>
      <w:tabs>
        <w:tab w:val="clear" w:pos="10205"/>
        <w:tab w:val="left" w:pos="2835"/>
        <w:tab w:val="right" w:pos="10375"/>
      </w:tabs>
      <w:autoSpaceDE w:val="0"/>
      <w:rPr>
        <w:lang w:val="fr-BE"/>
      </w:rPr>
    </w:pPr>
    <w:r>
      <w:rPr>
        <w:rFonts w:ascii="ArialMT" w:eastAsia="ArialMT" w:hAnsi="ArialMT" w:cs="ArialMT"/>
        <w:color w:val="26B4EA"/>
        <w:sz w:val="14"/>
        <w:szCs w:val="14"/>
      </w:rPr>
      <w:tab/>
    </w:r>
    <w:r w:rsidR="00FB7491">
      <w:rPr>
        <w:rFonts w:ascii="ArialMT" w:eastAsia="ArialMT" w:hAnsi="ArialMT" w:cs="ArialMT"/>
        <w:sz w:val="14"/>
        <w:szCs w:val="14"/>
        <w:lang w:val="fr-BE"/>
      </w:rP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1567B3" w14:textId="77777777" w:rsidR="006C4A6D" w:rsidRPr="001021B8" w:rsidRDefault="006C4A6D">
    <w:pPr>
      <w:pStyle w:val="Footer"/>
      <w:tabs>
        <w:tab w:val="clear" w:pos="10205"/>
        <w:tab w:val="left" w:pos="2835"/>
        <w:tab w:val="right" w:pos="10375"/>
      </w:tabs>
      <w:autoSpaceDE w:val="0"/>
      <w:rPr>
        <w:lang w:val="fr-BE"/>
      </w:rPr>
    </w:pPr>
    <w:r>
      <w:rPr>
        <w:rFonts w:ascii="ArialMT" w:eastAsia="ArialMT" w:hAnsi="ArialMT" w:cs="ArialMT"/>
        <w:color w:val="26B4EA"/>
        <w:sz w:val="14"/>
        <w:szCs w:val="14"/>
      </w:rPr>
      <w:tab/>
      <w:t xml:space="preserve"> </w:t>
    </w:r>
    <w:r w:rsidRPr="001021B8">
      <w:rPr>
        <w:rFonts w:ascii="ArialMT" w:eastAsia="ArialMT" w:hAnsi="ArialMT" w:cs="ArialMT"/>
        <w:sz w:val="14"/>
        <w:szCs w:val="14"/>
        <w:lang w:val="fr-BE"/>
      </w:rP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08C418" w14:textId="77777777" w:rsidR="00EE5FD5" w:rsidRDefault="00EE5FD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DDBBA7" w14:textId="77777777" w:rsidR="00D70305" w:rsidRDefault="00D70305">
      <w:r>
        <w:separator/>
      </w:r>
    </w:p>
  </w:footnote>
  <w:footnote w:type="continuationSeparator" w:id="0">
    <w:p w14:paraId="1CF6BD2D" w14:textId="77777777" w:rsidR="00D70305" w:rsidRDefault="00D7030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2B5CD7" w14:textId="77777777" w:rsidR="006C4A6D" w:rsidRDefault="00D07D09" w:rsidP="00FE24FF">
    <w:pPr>
      <w:pStyle w:val="ECVCurriculumVitaeNextPages"/>
    </w:pPr>
    <w:r>
      <w:t xml:space="preserve"> </w:t>
    </w:r>
    <w:r>
      <w:rPr>
        <w:szCs w:val="20"/>
      </w:rPr>
      <w:tab/>
      <w:t xml:space="preserve"> </w:t>
    </w:r>
    <w:r w:rsidR="00FE24FF">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C77CB4" w14:textId="77777777" w:rsidR="006C4A6D" w:rsidRDefault="006C4A6D" w:rsidP="00FE24FF">
    <w:pPr>
      <w:pStyle w:val="ECVCurriculumVitaeNextPages"/>
      <w:jc w:val="left"/>
    </w:pPr>
    <w: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606F32" w14:textId="77777777" w:rsidR="00EE5FD5" w:rsidRDefault="00EE5FD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lvl w:ilvl="0">
      <w:start w:val="1"/>
      <w:numFmt w:val="none"/>
      <w:suff w:val="nothing"/>
      <w:lvlText w:val=""/>
      <w:lvlJc w:val="left"/>
      <w:pPr>
        <w:tabs>
          <w:tab w:val="num" w:pos="432"/>
        </w:tabs>
        <w:ind w:left="432" w:hanging="432"/>
      </w:pPr>
    </w:lvl>
    <w:lvl w:ilvl="1">
      <w:start w:val="1"/>
      <w:numFmt w:val="none"/>
      <w:suff w:val="nothing"/>
      <w:lvlText w:val=""/>
      <w:lvlJc w:val="left"/>
      <w:pPr>
        <w:tabs>
          <w:tab w:val="num" w:pos="576"/>
        </w:tabs>
        <w:ind w:left="576" w:hanging="576"/>
      </w:pPr>
    </w:lvl>
    <w:lvl w:ilvl="2">
      <w:start w:val="1"/>
      <w:numFmt w:val="none"/>
      <w:suff w:val="nothing"/>
      <w:lvlText w:val=""/>
      <w:lvlJc w:val="left"/>
      <w:pPr>
        <w:tabs>
          <w:tab w:val="num" w:pos="72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abstractNum w:abstractNumId="1" w15:restartNumberingAfterBreak="0">
    <w:nsid w:val="00000002"/>
    <w:multiLevelType w:val="multilevel"/>
    <w:tmpl w:val="00000002"/>
    <w:name w:val="_ECV_CV_Bullets"/>
    <w:lvl w:ilvl="0">
      <w:start w:val="1"/>
      <w:numFmt w:val="bullet"/>
      <w:lvlText w:val="▪"/>
      <w:lvlJc w:val="left"/>
      <w:pPr>
        <w:tabs>
          <w:tab w:val="num" w:pos="0"/>
        </w:tabs>
        <w:ind w:left="113" w:hanging="113"/>
      </w:pPr>
      <w:rPr>
        <w:rFonts w:ascii="Segoe UI" w:hAnsi="Segoe UI" w:cs="OpenSymbol"/>
      </w:rPr>
    </w:lvl>
    <w:lvl w:ilvl="1">
      <w:start w:val="1"/>
      <w:numFmt w:val="bullet"/>
      <w:lvlText w:val="▫"/>
      <w:lvlJc w:val="left"/>
      <w:pPr>
        <w:tabs>
          <w:tab w:val="num" w:pos="0"/>
        </w:tabs>
        <w:ind w:left="227" w:hanging="114"/>
      </w:pPr>
      <w:rPr>
        <w:rFonts w:ascii="Segoe UI" w:hAnsi="Segoe UI" w:cs="OpenSymbol"/>
      </w:rPr>
    </w:lvl>
    <w:lvl w:ilvl="2">
      <w:start w:val="1"/>
      <w:numFmt w:val="bullet"/>
      <w:lvlText w:val=""/>
      <w:lvlJc w:val="left"/>
      <w:pPr>
        <w:tabs>
          <w:tab w:val="num" w:pos="0"/>
        </w:tabs>
        <w:ind w:left="113" w:firstLine="340"/>
      </w:pPr>
      <w:rPr>
        <w:rFonts w:ascii="Symbol" w:hAnsi="Symbol"/>
      </w:rPr>
    </w:lvl>
    <w:lvl w:ilvl="3">
      <w:start w:val="1"/>
      <w:numFmt w:val="bullet"/>
      <w:lvlText w:val=""/>
      <w:lvlJc w:val="left"/>
      <w:pPr>
        <w:tabs>
          <w:tab w:val="num" w:pos="0"/>
        </w:tabs>
        <w:ind w:left="113" w:firstLine="567"/>
      </w:pPr>
      <w:rPr>
        <w:rFonts w:ascii="Symbol" w:hAnsi="Symbol"/>
      </w:rPr>
    </w:lvl>
    <w:lvl w:ilvl="4">
      <w:start w:val="1"/>
      <w:numFmt w:val="bullet"/>
      <w:lvlText w:val=""/>
      <w:lvlJc w:val="left"/>
      <w:pPr>
        <w:tabs>
          <w:tab w:val="num" w:pos="0"/>
        </w:tabs>
        <w:ind w:left="113" w:firstLine="794"/>
      </w:pPr>
      <w:rPr>
        <w:rFonts w:ascii="Symbol" w:hAnsi="Symbol"/>
      </w:rPr>
    </w:lvl>
    <w:lvl w:ilvl="5">
      <w:start w:val="1"/>
      <w:numFmt w:val="bullet"/>
      <w:lvlText w:val=""/>
      <w:lvlJc w:val="left"/>
      <w:pPr>
        <w:tabs>
          <w:tab w:val="num" w:pos="0"/>
        </w:tabs>
        <w:ind w:left="113" w:firstLine="1021"/>
      </w:pPr>
      <w:rPr>
        <w:rFonts w:ascii="Symbol" w:hAnsi="Symbol"/>
      </w:rPr>
    </w:lvl>
    <w:lvl w:ilvl="6">
      <w:start w:val="1"/>
      <w:numFmt w:val="bullet"/>
      <w:lvlText w:val=""/>
      <w:lvlJc w:val="left"/>
      <w:pPr>
        <w:tabs>
          <w:tab w:val="num" w:pos="0"/>
        </w:tabs>
        <w:ind w:left="113" w:firstLine="1247"/>
      </w:pPr>
      <w:rPr>
        <w:rFonts w:ascii="Symbol" w:hAnsi="Symbol"/>
      </w:rPr>
    </w:lvl>
    <w:lvl w:ilvl="7">
      <w:start w:val="1"/>
      <w:numFmt w:val="bullet"/>
      <w:lvlText w:val=""/>
      <w:lvlJc w:val="left"/>
      <w:pPr>
        <w:tabs>
          <w:tab w:val="num" w:pos="0"/>
        </w:tabs>
        <w:ind w:left="113" w:firstLine="1474"/>
      </w:pPr>
      <w:rPr>
        <w:rFonts w:ascii="Symbol" w:hAnsi="Symbol"/>
      </w:rPr>
    </w:lvl>
    <w:lvl w:ilvl="8">
      <w:start w:val="1"/>
      <w:numFmt w:val="bullet"/>
      <w:lvlText w:val=""/>
      <w:lvlJc w:val="left"/>
      <w:pPr>
        <w:tabs>
          <w:tab w:val="num" w:pos="0"/>
        </w:tabs>
        <w:ind w:left="113" w:firstLine="1701"/>
      </w:pPr>
      <w:rPr>
        <w:rFonts w:ascii="Symbol" w:hAnsi="Symbol"/>
      </w:rPr>
    </w:lvl>
  </w:abstractNum>
  <w:abstractNum w:abstractNumId="2" w15:restartNumberingAfterBreak="0">
    <w:nsid w:val="0A8F4CC7"/>
    <w:multiLevelType w:val="hybridMultilevel"/>
    <w:tmpl w:val="74508F9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252B1B26"/>
    <w:multiLevelType w:val="hybridMultilevel"/>
    <w:tmpl w:val="6D40B6B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28CE1CE5"/>
    <w:multiLevelType w:val="hybridMultilevel"/>
    <w:tmpl w:val="4BD4710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5F4A60BB"/>
    <w:multiLevelType w:val="hybridMultilevel"/>
    <w:tmpl w:val="4CBC3D6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65083A80"/>
    <w:multiLevelType w:val="hybridMultilevel"/>
    <w:tmpl w:val="F02A364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679872F1"/>
    <w:multiLevelType w:val="hybridMultilevel"/>
    <w:tmpl w:val="D01C60E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379940821">
    <w:abstractNumId w:val="0"/>
  </w:num>
  <w:num w:numId="2" w16cid:durableId="353307299">
    <w:abstractNumId w:val="1"/>
  </w:num>
  <w:num w:numId="3" w16cid:durableId="1707944933">
    <w:abstractNumId w:val="5"/>
  </w:num>
  <w:num w:numId="4" w16cid:durableId="1512404135">
    <w:abstractNumId w:val="3"/>
  </w:num>
  <w:num w:numId="5" w16cid:durableId="1412003867">
    <w:abstractNumId w:val="4"/>
  </w:num>
  <w:num w:numId="6" w16cid:durableId="943151829">
    <w:abstractNumId w:val="7"/>
  </w:num>
  <w:num w:numId="7" w16cid:durableId="1578708925">
    <w:abstractNumId w:val="6"/>
  </w:num>
  <w:num w:numId="8" w16cid:durableId="39269687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proofState w:spelling="clean" w:grammar="clean"/>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09"/>
  <w:defaultTableStyle w:val="Normal"/>
  <w:evenAndOddHeaders/>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strictFirstAndLastChars/>
  <w:hdrShapeDefaults>
    <o:shapedefaults v:ext="edit" spidmax="2053"/>
  </w:hdrShapeDefaults>
  <w:footnotePr>
    <w:footnote w:id="-1"/>
    <w:footnote w:id="0"/>
  </w:footnotePr>
  <w:endnotePr>
    <w:endnote w:id="-1"/>
    <w:endnote w:id="0"/>
  </w:endnotePr>
  <w:compat>
    <w:spaceForUL/>
    <w:balanceSingleByteDoubleByteWidth/>
    <w:doNotLeaveBackslashAlone/>
    <w:ulTrailSpace/>
    <w:adjustLineHeightInTable/>
    <w:compatSetting w:name="compatibilityMode" w:uri="http://schemas.microsoft.com/office/word" w:val="12"/>
    <w:compatSetting w:name="useWord2013TrackBottomHyphenation" w:uri="http://schemas.microsoft.com/office/word" w:val="1"/>
  </w:compat>
  <w:rsids>
    <w:rsidRoot w:val="00F17C98"/>
    <w:rsid w:val="000479F9"/>
    <w:rsid w:val="000B071C"/>
    <w:rsid w:val="000C1C9E"/>
    <w:rsid w:val="000F38E5"/>
    <w:rsid w:val="000F4784"/>
    <w:rsid w:val="000F4B84"/>
    <w:rsid w:val="001021B8"/>
    <w:rsid w:val="001034C1"/>
    <w:rsid w:val="00110770"/>
    <w:rsid w:val="00136794"/>
    <w:rsid w:val="001965A9"/>
    <w:rsid w:val="001A7927"/>
    <w:rsid w:val="001D593F"/>
    <w:rsid w:val="001F696B"/>
    <w:rsid w:val="002545F3"/>
    <w:rsid w:val="00257E37"/>
    <w:rsid w:val="00263A73"/>
    <w:rsid w:val="00274C9B"/>
    <w:rsid w:val="002A611C"/>
    <w:rsid w:val="00345C52"/>
    <w:rsid w:val="0034691D"/>
    <w:rsid w:val="00366D14"/>
    <w:rsid w:val="003A277D"/>
    <w:rsid w:val="003C1137"/>
    <w:rsid w:val="00405056"/>
    <w:rsid w:val="0041615F"/>
    <w:rsid w:val="0046249D"/>
    <w:rsid w:val="00483052"/>
    <w:rsid w:val="0049146E"/>
    <w:rsid w:val="004D7CAE"/>
    <w:rsid w:val="004E6EAE"/>
    <w:rsid w:val="004F1258"/>
    <w:rsid w:val="004F3294"/>
    <w:rsid w:val="004F506C"/>
    <w:rsid w:val="00502026"/>
    <w:rsid w:val="005C460E"/>
    <w:rsid w:val="00636C45"/>
    <w:rsid w:val="006C4A6D"/>
    <w:rsid w:val="00700D02"/>
    <w:rsid w:val="00716297"/>
    <w:rsid w:val="007430A1"/>
    <w:rsid w:val="007C7FA1"/>
    <w:rsid w:val="00806723"/>
    <w:rsid w:val="008377A1"/>
    <w:rsid w:val="00880221"/>
    <w:rsid w:val="008A7B13"/>
    <w:rsid w:val="008C40F6"/>
    <w:rsid w:val="008E646E"/>
    <w:rsid w:val="008F00A6"/>
    <w:rsid w:val="009550FD"/>
    <w:rsid w:val="0096387A"/>
    <w:rsid w:val="009929AF"/>
    <w:rsid w:val="009D70B5"/>
    <w:rsid w:val="009E7BB1"/>
    <w:rsid w:val="009F61BD"/>
    <w:rsid w:val="00A200AA"/>
    <w:rsid w:val="00A5315D"/>
    <w:rsid w:val="00A91080"/>
    <w:rsid w:val="00AC108C"/>
    <w:rsid w:val="00AD7A6F"/>
    <w:rsid w:val="00AF5DB0"/>
    <w:rsid w:val="00B37542"/>
    <w:rsid w:val="00B623F9"/>
    <w:rsid w:val="00BA7604"/>
    <w:rsid w:val="00C33564"/>
    <w:rsid w:val="00CC7DA7"/>
    <w:rsid w:val="00D03028"/>
    <w:rsid w:val="00D07D09"/>
    <w:rsid w:val="00D300AD"/>
    <w:rsid w:val="00D41CCA"/>
    <w:rsid w:val="00D6348F"/>
    <w:rsid w:val="00D70305"/>
    <w:rsid w:val="00DC10B7"/>
    <w:rsid w:val="00DE2AA3"/>
    <w:rsid w:val="00E049A0"/>
    <w:rsid w:val="00E30685"/>
    <w:rsid w:val="00E94B48"/>
    <w:rsid w:val="00EA592D"/>
    <w:rsid w:val="00EB1F39"/>
    <w:rsid w:val="00ED0BA9"/>
    <w:rsid w:val="00EE5FD5"/>
    <w:rsid w:val="00EF0785"/>
    <w:rsid w:val="00EF6DBD"/>
    <w:rsid w:val="00F17C98"/>
    <w:rsid w:val="00F204E2"/>
    <w:rsid w:val="00F55143"/>
    <w:rsid w:val="00F81233"/>
    <w:rsid w:val="00FB7491"/>
    <w:rsid w:val="00FC7BB7"/>
    <w:rsid w:val="00FD7505"/>
    <w:rsid w:val="00FE24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3"/>
    <o:shapelayout v:ext="edit">
      <o:idmap v:ext="edit" data="2"/>
    </o:shapelayout>
  </w:shapeDefaults>
  <w:doNotEmbedSmartTags/>
  <w:decimalSymbol w:val="."/>
  <w:listSeparator w:val=","/>
  <w14:docId w14:val="009B71E1"/>
  <w15:docId w15:val="{E5140F80-C94B-4F1F-80CA-1B3CB29C2F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387A"/>
    <w:pPr>
      <w:widowControl w:val="0"/>
      <w:suppressAutoHyphens/>
    </w:pPr>
    <w:rPr>
      <w:rFonts w:ascii="Arial" w:eastAsia="SimSun" w:hAnsi="Arial" w:cs="Mangal"/>
      <w:color w:val="3F3A38"/>
      <w:spacing w:val="-6"/>
      <w:kern w:val="1"/>
      <w:sz w:val="16"/>
      <w:szCs w:val="24"/>
      <w:lang w:val="en-GB" w:eastAsia="hi-IN" w:bidi="hi-IN"/>
    </w:rPr>
  </w:style>
  <w:style w:type="paragraph" w:styleId="Heading1">
    <w:name w:val="heading 1"/>
    <w:basedOn w:val="Heading"/>
    <w:next w:val="BodyText"/>
    <w:qFormat/>
    <w:rsid w:val="0096387A"/>
    <w:pPr>
      <w:outlineLvl w:val="0"/>
    </w:pPr>
    <w:rPr>
      <w:b/>
      <w:bCs/>
      <w:sz w:val="32"/>
      <w:szCs w:val="32"/>
    </w:rPr>
  </w:style>
  <w:style w:type="paragraph" w:styleId="Heading2">
    <w:name w:val="heading 2"/>
    <w:basedOn w:val="Heading"/>
    <w:next w:val="BodyText"/>
    <w:qFormat/>
    <w:rsid w:val="0096387A"/>
    <w:pPr>
      <w:tabs>
        <w:tab w:val="num" w:pos="576"/>
      </w:tabs>
      <w:ind w:left="576" w:hanging="576"/>
      <w:outlineLvl w:val="1"/>
    </w:pPr>
    <w:rPr>
      <w:b/>
      <w:bCs/>
      <w:i/>
      <w:i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ECVHeadingContactDetails">
    <w:name w:val="_ECV_HeadingContactDetails"/>
    <w:rsid w:val="0096387A"/>
    <w:rPr>
      <w:rFonts w:ascii="Arial" w:hAnsi="Arial"/>
      <w:color w:val="1593CB"/>
      <w:sz w:val="18"/>
      <w:szCs w:val="18"/>
      <w:shd w:val="clear" w:color="auto" w:fill="auto"/>
    </w:rPr>
  </w:style>
  <w:style w:type="character" w:customStyle="1" w:styleId="ECVContactDetails">
    <w:name w:val="_ECV_ContactDetails"/>
    <w:rsid w:val="0096387A"/>
    <w:rPr>
      <w:rFonts w:ascii="Arial" w:hAnsi="Arial"/>
      <w:color w:val="3F3A38"/>
      <w:sz w:val="18"/>
      <w:szCs w:val="18"/>
      <w:shd w:val="clear" w:color="auto" w:fill="auto"/>
    </w:rPr>
  </w:style>
  <w:style w:type="character" w:customStyle="1" w:styleId="NumberingSymbols">
    <w:name w:val="Numbering Symbols"/>
    <w:rsid w:val="0096387A"/>
  </w:style>
  <w:style w:type="character" w:customStyle="1" w:styleId="Bullets">
    <w:name w:val="Bullets"/>
    <w:rsid w:val="0096387A"/>
    <w:rPr>
      <w:rFonts w:ascii="OpenSymbol" w:eastAsia="OpenSymbol" w:hAnsi="OpenSymbol" w:cs="OpenSymbol"/>
    </w:rPr>
  </w:style>
  <w:style w:type="character" w:styleId="LineNumber">
    <w:name w:val="line number"/>
    <w:rsid w:val="0096387A"/>
  </w:style>
  <w:style w:type="character" w:styleId="Hyperlink">
    <w:name w:val="Hyperlink"/>
    <w:rsid w:val="0096387A"/>
    <w:rPr>
      <w:color w:val="000080"/>
      <w:u w:val="single"/>
    </w:rPr>
  </w:style>
  <w:style w:type="character" w:customStyle="1" w:styleId="ECVInternetLink">
    <w:name w:val="_ECV_InternetLink"/>
    <w:rsid w:val="0096387A"/>
    <w:rPr>
      <w:rFonts w:ascii="Arial" w:hAnsi="Arial"/>
      <w:color w:val="3F3A38"/>
      <w:sz w:val="18"/>
      <w:u w:val="single"/>
      <w:shd w:val="clear" w:color="auto" w:fill="auto"/>
      <w:lang w:val="en-GB"/>
    </w:rPr>
  </w:style>
  <w:style w:type="character" w:customStyle="1" w:styleId="ECVHeadingBusinessSector">
    <w:name w:val="_ECV_HeadingBusinessSector"/>
    <w:rsid w:val="0096387A"/>
    <w:rPr>
      <w:rFonts w:ascii="Arial" w:hAnsi="Arial"/>
      <w:color w:val="1593CB"/>
      <w:spacing w:val="-6"/>
      <w:sz w:val="18"/>
      <w:szCs w:val="18"/>
      <w:shd w:val="clear" w:color="auto" w:fill="auto"/>
    </w:rPr>
  </w:style>
  <w:style w:type="character" w:styleId="FollowedHyperlink">
    <w:name w:val="FollowedHyperlink"/>
    <w:rsid w:val="0096387A"/>
    <w:rPr>
      <w:color w:val="800000"/>
      <w:u w:val="single"/>
    </w:rPr>
  </w:style>
  <w:style w:type="paragraph" w:customStyle="1" w:styleId="Heading">
    <w:name w:val="Heading"/>
    <w:basedOn w:val="Normal"/>
    <w:next w:val="BodyText"/>
    <w:rsid w:val="0096387A"/>
    <w:pPr>
      <w:keepNext/>
      <w:spacing w:before="240" w:after="120"/>
    </w:pPr>
    <w:rPr>
      <w:rFonts w:eastAsia="Microsoft YaHei"/>
      <w:sz w:val="28"/>
      <w:szCs w:val="28"/>
    </w:rPr>
  </w:style>
  <w:style w:type="paragraph" w:styleId="BodyText">
    <w:name w:val="Body Text"/>
    <w:basedOn w:val="Normal"/>
    <w:rsid w:val="0096387A"/>
    <w:pPr>
      <w:spacing w:line="100" w:lineRule="atLeast"/>
    </w:pPr>
  </w:style>
  <w:style w:type="paragraph" w:styleId="List">
    <w:name w:val="List"/>
    <w:basedOn w:val="BodyText"/>
    <w:rsid w:val="0096387A"/>
  </w:style>
  <w:style w:type="paragraph" w:styleId="Caption">
    <w:name w:val="caption"/>
    <w:basedOn w:val="Normal"/>
    <w:qFormat/>
    <w:rsid w:val="0096387A"/>
    <w:pPr>
      <w:suppressLineNumbers/>
      <w:spacing w:before="120" w:after="120"/>
    </w:pPr>
    <w:rPr>
      <w:i/>
      <w:iCs/>
      <w:sz w:val="24"/>
    </w:rPr>
  </w:style>
  <w:style w:type="paragraph" w:customStyle="1" w:styleId="Index">
    <w:name w:val="Index"/>
    <w:basedOn w:val="Normal"/>
    <w:rsid w:val="0096387A"/>
    <w:pPr>
      <w:suppressLineNumbers/>
    </w:pPr>
  </w:style>
  <w:style w:type="paragraph" w:customStyle="1" w:styleId="TableContents">
    <w:name w:val="Table Contents"/>
    <w:basedOn w:val="Normal"/>
    <w:rsid w:val="0096387A"/>
    <w:pPr>
      <w:suppressLineNumbers/>
    </w:pPr>
  </w:style>
  <w:style w:type="paragraph" w:customStyle="1" w:styleId="TableHeading">
    <w:name w:val="Table Heading"/>
    <w:basedOn w:val="TableContents"/>
    <w:rsid w:val="0096387A"/>
    <w:pPr>
      <w:jc w:val="center"/>
    </w:pPr>
    <w:rPr>
      <w:b/>
      <w:bCs/>
    </w:rPr>
  </w:style>
  <w:style w:type="paragraph" w:customStyle="1" w:styleId="ECVLeftHeading">
    <w:name w:val="_ECV_LeftHeading"/>
    <w:basedOn w:val="TableContents"/>
    <w:rsid w:val="0096387A"/>
    <w:pPr>
      <w:ind w:right="283"/>
      <w:jc w:val="right"/>
    </w:pPr>
    <w:rPr>
      <w:caps/>
      <w:color w:val="0E4194"/>
      <w:sz w:val="18"/>
    </w:rPr>
  </w:style>
  <w:style w:type="paragraph" w:customStyle="1" w:styleId="ECVMiddleColumn">
    <w:name w:val="_ECV_MiddleColumn"/>
    <w:basedOn w:val="TableContents"/>
    <w:rsid w:val="0096387A"/>
    <w:rPr>
      <w:color w:val="404040"/>
      <w:sz w:val="20"/>
    </w:rPr>
  </w:style>
  <w:style w:type="paragraph" w:customStyle="1" w:styleId="ECVRightColumn">
    <w:name w:val="_ECV_RightColumn"/>
    <w:basedOn w:val="TableContents"/>
    <w:rsid w:val="0096387A"/>
    <w:pPr>
      <w:spacing w:before="62"/>
    </w:pPr>
    <w:rPr>
      <w:color w:val="404040"/>
    </w:rPr>
  </w:style>
  <w:style w:type="paragraph" w:customStyle="1" w:styleId="ECVNameField">
    <w:name w:val="_ECV_NameField"/>
    <w:basedOn w:val="ECVRightColumn"/>
    <w:rsid w:val="0096387A"/>
    <w:pPr>
      <w:spacing w:before="0" w:line="100" w:lineRule="atLeast"/>
    </w:pPr>
    <w:rPr>
      <w:color w:val="3F3A38"/>
      <w:sz w:val="26"/>
      <w:szCs w:val="18"/>
    </w:rPr>
  </w:style>
  <w:style w:type="paragraph" w:customStyle="1" w:styleId="ECVRightHeading">
    <w:name w:val="_ECV_RightHeading"/>
    <w:basedOn w:val="ECVNameField"/>
    <w:rsid w:val="0096387A"/>
    <w:pPr>
      <w:spacing w:before="62"/>
      <w:jc w:val="right"/>
    </w:pPr>
    <w:rPr>
      <w:color w:val="1593CB"/>
      <w:sz w:val="15"/>
    </w:rPr>
  </w:style>
  <w:style w:type="paragraph" w:customStyle="1" w:styleId="ECV1stPage">
    <w:name w:val="_ECV_1stPage"/>
    <w:basedOn w:val="ECVRightHeading"/>
    <w:rsid w:val="0096387A"/>
    <w:pPr>
      <w:tabs>
        <w:tab w:val="left" w:pos="2835"/>
        <w:tab w:val="right" w:pos="10205"/>
      </w:tabs>
      <w:spacing w:before="215"/>
      <w:jc w:val="left"/>
    </w:pPr>
    <w:rPr>
      <w:sz w:val="20"/>
    </w:rPr>
  </w:style>
  <w:style w:type="paragraph" w:customStyle="1" w:styleId="ECVContactDetails1">
    <w:name w:val="_ECV_ContactDetails1"/>
    <w:basedOn w:val="ECVNameField"/>
    <w:rsid w:val="0096387A"/>
    <w:pPr>
      <w:textAlignment w:val="center"/>
    </w:pPr>
    <w:rPr>
      <w:kern w:val="0"/>
      <w:sz w:val="18"/>
    </w:rPr>
  </w:style>
  <w:style w:type="paragraph" w:customStyle="1" w:styleId="ECVComments">
    <w:name w:val="_ECV_Comments"/>
    <w:basedOn w:val="ECVText"/>
    <w:rsid w:val="0096387A"/>
    <w:pPr>
      <w:jc w:val="center"/>
    </w:pPr>
    <w:rPr>
      <w:color w:val="FF0000"/>
    </w:rPr>
  </w:style>
  <w:style w:type="paragraph" w:customStyle="1" w:styleId="ECVNarrowSpacing">
    <w:name w:val="_ECV_NarrowSpacing"/>
    <w:basedOn w:val="ECVRightColumn"/>
    <w:rsid w:val="0096387A"/>
    <w:rPr>
      <w:color w:val="402C24"/>
      <w:sz w:val="8"/>
      <w:szCs w:val="10"/>
    </w:rPr>
  </w:style>
  <w:style w:type="paragraph" w:customStyle="1" w:styleId="ECVSectionSpacing">
    <w:name w:val="_ECV_SectionSpacing"/>
    <w:basedOn w:val="ECVRightColumn"/>
    <w:rsid w:val="0096387A"/>
  </w:style>
  <w:style w:type="paragraph" w:customStyle="1" w:styleId="Table">
    <w:name w:val="Table"/>
    <w:basedOn w:val="Caption"/>
    <w:rsid w:val="0096387A"/>
  </w:style>
  <w:style w:type="paragraph" w:customStyle="1" w:styleId="ECVSubSectionHeading">
    <w:name w:val="_ECV_SubSectionHeading"/>
    <w:basedOn w:val="ECVRightColumn"/>
    <w:rsid w:val="0096387A"/>
    <w:pPr>
      <w:spacing w:before="0" w:line="100" w:lineRule="atLeast"/>
    </w:pPr>
    <w:rPr>
      <w:color w:val="0E4194"/>
      <w:sz w:val="22"/>
    </w:rPr>
  </w:style>
  <w:style w:type="paragraph" w:customStyle="1" w:styleId="ECVOrganisationDetails">
    <w:name w:val="_ECV_OrganisationDetails"/>
    <w:basedOn w:val="ECVRightColumn"/>
    <w:rsid w:val="0096387A"/>
    <w:pPr>
      <w:autoSpaceDE w:val="0"/>
      <w:spacing w:before="57" w:after="85" w:line="100" w:lineRule="atLeast"/>
    </w:pPr>
    <w:rPr>
      <w:rFonts w:eastAsia="ArialMT" w:cs="ArialMT"/>
      <w:color w:val="3F3A38"/>
      <w:sz w:val="18"/>
      <w:szCs w:val="18"/>
    </w:rPr>
  </w:style>
  <w:style w:type="paragraph" w:customStyle="1" w:styleId="ECVSectionDetails">
    <w:name w:val="_ECV_SectionDetails"/>
    <w:basedOn w:val="Normal"/>
    <w:rsid w:val="0096387A"/>
    <w:pPr>
      <w:suppressLineNumbers/>
      <w:autoSpaceDE w:val="0"/>
      <w:spacing w:before="28" w:line="100" w:lineRule="atLeast"/>
    </w:pPr>
    <w:rPr>
      <w:sz w:val="18"/>
    </w:rPr>
  </w:style>
  <w:style w:type="paragraph" w:customStyle="1" w:styleId="ECVSectionBullet">
    <w:name w:val="_ECV_SectionBullet"/>
    <w:basedOn w:val="ECVSectionDetails"/>
    <w:rsid w:val="0096387A"/>
    <w:pPr>
      <w:spacing w:before="0"/>
    </w:pPr>
  </w:style>
  <w:style w:type="paragraph" w:customStyle="1" w:styleId="ECVHeadingBullet">
    <w:name w:val="_ECV_HeadingBullet"/>
    <w:basedOn w:val="ECVLeftHeading"/>
    <w:rsid w:val="0096387A"/>
    <w:pPr>
      <w:tabs>
        <w:tab w:val="num" w:pos="432"/>
      </w:tabs>
      <w:spacing w:line="100" w:lineRule="atLeast"/>
      <w:ind w:left="432" w:hanging="432"/>
      <w:outlineLvl w:val="0"/>
    </w:pPr>
  </w:style>
  <w:style w:type="paragraph" w:customStyle="1" w:styleId="ECVSubHeadingBullet">
    <w:name w:val="_ECV_SubHeadingBullet"/>
    <w:basedOn w:val="ECVLeftDetails"/>
    <w:rsid w:val="0096387A"/>
    <w:pPr>
      <w:spacing w:before="0" w:line="100" w:lineRule="atLeast"/>
    </w:pPr>
  </w:style>
  <w:style w:type="paragraph" w:customStyle="1" w:styleId="CVMajor">
    <w:name w:val="CV Major"/>
    <w:basedOn w:val="Normal"/>
    <w:rsid w:val="0096387A"/>
    <w:pPr>
      <w:ind w:left="113" w:right="113"/>
    </w:pPr>
    <w:rPr>
      <w:b/>
      <w:sz w:val="24"/>
    </w:rPr>
  </w:style>
  <w:style w:type="paragraph" w:customStyle="1" w:styleId="ECVDate">
    <w:name w:val="_ECV_Date"/>
    <w:basedOn w:val="ECVLeftHeading"/>
    <w:rsid w:val="0096387A"/>
    <w:pPr>
      <w:spacing w:before="28" w:line="100" w:lineRule="atLeast"/>
      <w:textAlignment w:val="top"/>
    </w:pPr>
    <w:rPr>
      <w:caps w:val="0"/>
    </w:rPr>
  </w:style>
  <w:style w:type="paragraph" w:customStyle="1" w:styleId="CVHeading3">
    <w:name w:val="CV Heading 3"/>
    <w:basedOn w:val="Normal"/>
    <w:next w:val="Normal"/>
    <w:rsid w:val="0096387A"/>
    <w:pPr>
      <w:ind w:left="113" w:right="113"/>
      <w:jc w:val="right"/>
      <w:textAlignment w:val="center"/>
    </w:pPr>
  </w:style>
  <w:style w:type="paragraph" w:customStyle="1" w:styleId="ECVHeadingLine">
    <w:name w:val="_ECV_HeadingLine"/>
    <w:basedOn w:val="ECVSubSectionHeading"/>
    <w:rsid w:val="0096387A"/>
    <w:rPr>
      <w:color w:val="17ACE6"/>
    </w:rPr>
  </w:style>
  <w:style w:type="paragraph" w:styleId="Header">
    <w:name w:val="header"/>
    <w:basedOn w:val="Normal"/>
    <w:rsid w:val="0096387A"/>
    <w:pPr>
      <w:suppressLineNumbers/>
      <w:tabs>
        <w:tab w:val="center" w:pos="5103"/>
        <w:tab w:val="right" w:pos="10206"/>
      </w:tabs>
    </w:pPr>
  </w:style>
  <w:style w:type="paragraph" w:customStyle="1" w:styleId="ECVAttachment">
    <w:name w:val="_ECV_Attachment"/>
    <w:basedOn w:val="ECVSectionDetails"/>
    <w:rsid w:val="0096387A"/>
    <w:pPr>
      <w:jc w:val="right"/>
    </w:pPr>
    <w:rPr>
      <w:u w:val="single"/>
    </w:rPr>
  </w:style>
  <w:style w:type="paragraph" w:customStyle="1" w:styleId="ECVHeaderFirstPage">
    <w:name w:val="_ECV_HeaderFirstPage"/>
    <w:basedOn w:val="Header"/>
    <w:rsid w:val="0096387A"/>
    <w:pPr>
      <w:tabs>
        <w:tab w:val="center" w:pos="2835"/>
      </w:tabs>
      <w:spacing w:line="100" w:lineRule="atLeast"/>
    </w:pPr>
    <w:rPr>
      <w:color w:val="17ACE6"/>
      <w:sz w:val="20"/>
    </w:rPr>
  </w:style>
  <w:style w:type="paragraph" w:customStyle="1" w:styleId="ECVHeaderOtherPage">
    <w:name w:val="_ECV_HeaderOtherPage"/>
    <w:basedOn w:val="ECVHeaderFirstPage"/>
    <w:rsid w:val="0096387A"/>
  </w:style>
  <w:style w:type="paragraph" w:customStyle="1" w:styleId="ECVLeftDetails">
    <w:name w:val="_ECV_LeftDetails"/>
    <w:basedOn w:val="ECVLeftHeading"/>
    <w:rsid w:val="0096387A"/>
    <w:pPr>
      <w:spacing w:before="23"/>
    </w:pPr>
    <w:rPr>
      <w:caps w:val="0"/>
    </w:rPr>
  </w:style>
  <w:style w:type="paragraph" w:styleId="Footer">
    <w:name w:val="footer"/>
    <w:basedOn w:val="Normal"/>
    <w:rsid w:val="0096387A"/>
    <w:pPr>
      <w:suppressLineNumbers/>
      <w:tabs>
        <w:tab w:val="right" w:pos="2835"/>
        <w:tab w:val="left" w:pos="10205"/>
      </w:tabs>
    </w:pPr>
    <w:rPr>
      <w:color w:val="1593CB"/>
    </w:rPr>
  </w:style>
  <w:style w:type="paragraph" w:customStyle="1" w:styleId="ECVLanguageHeading">
    <w:name w:val="_ECV_LanguageHeading"/>
    <w:basedOn w:val="ECVRightColumn"/>
    <w:rsid w:val="0096387A"/>
    <w:pPr>
      <w:spacing w:before="0"/>
      <w:jc w:val="center"/>
    </w:pPr>
    <w:rPr>
      <w:caps/>
      <w:color w:val="0E4194"/>
      <w:sz w:val="14"/>
    </w:rPr>
  </w:style>
  <w:style w:type="paragraph" w:customStyle="1" w:styleId="ECVLanguageSubHeading">
    <w:name w:val="_ECV_LanguageSubHeading"/>
    <w:basedOn w:val="ECVLanguageHeading"/>
    <w:rsid w:val="0096387A"/>
    <w:pPr>
      <w:spacing w:line="100" w:lineRule="atLeast"/>
    </w:pPr>
    <w:rPr>
      <w:caps w:val="0"/>
      <w:sz w:val="16"/>
    </w:rPr>
  </w:style>
  <w:style w:type="paragraph" w:customStyle="1" w:styleId="ECVLanguageLevel">
    <w:name w:val="_ECV_LanguageLevel"/>
    <w:basedOn w:val="ECVSectionDetails"/>
    <w:rsid w:val="0096387A"/>
    <w:pPr>
      <w:jc w:val="center"/>
      <w:textAlignment w:val="center"/>
    </w:pPr>
    <w:rPr>
      <w:caps/>
    </w:rPr>
  </w:style>
  <w:style w:type="paragraph" w:customStyle="1" w:styleId="ECVLanguageCertificate">
    <w:name w:val="_ECV_LanguageCertificate"/>
    <w:basedOn w:val="ECVRightColumn"/>
    <w:rsid w:val="0096387A"/>
    <w:pPr>
      <w:spacing w:before="0" w:line="100" w:lineRule="atLeast"/>
      <w:ind w:right="283"/>
      <w:jc w:val="center"/>
    </w:pPr>
    <w:rPr>
      <w:color w:val="3F3A38"/>
    </w:rPr>
  </w:style>
  <w:style w:type="paragraph" w:customStyle="1" w:styleId="ECVLanguageExplanation">
    <w:name w:val="_ECV_LanguageExplanation"/>
    <w:basedOn w:val="Normal"/>
    <w:rsid w:val="0096387A"/>
    <w:pPr>
      <w:autoSpaceDE w:val="0"/>
      <w:spacing w:line="100" w:lineRule="atLeast"/>
    </w:pPr>
    <w:rPr>
      <w:color w:val="0E4194"/>
      <w:sz w:val="15"/>
    </w:rPr>
  </w:style>
  <w:style w:type="paragraph" w:customStyle="1" w:styleId="ECVLinks">
    <w:name w:val="_ECV_Links"/>
    <w:basedOn w:val="ECVContactDetails1"/>
    <w:rsid w:val="0096387A"/>
    <w:rPr>
      <w:u w:val="single"/>
    </w:rPr>
  </w:style>
  <w:style w:type="paragraph" w:customStyle="1" w:styleId="ECVText">
    <w:name w:val="_ECV_Text"/>
    <w:basedOn w:val="BodyText"/>
    <w:rsid w:val="0096387A"/>
  </w:style>
  <w:style w:type="paragraph" w:customStyle="1" w:styleId="ECVBusinessSector">
    <w:name w:val="_ECV_BusinessSector"/>
    <w:basedOn w:val="ECVOrganisationDetails"/>
    <w:rsid w:val="0096387A"/>
    <w:pPr>
      <w:spacing w:before="113" w:after="0"/>
    </w:pPr>
  </w:style>
  <w:style w:type="paragraph" w:customStyle="1" w:styleId="ECVLanguageName">
    <w:name w:val="_ECV_LanguageName"/>
    <w:basedOn w:val="ECVLanguageCertificate"/>
    <w:rsid w:val="0096387A"/>
    <w:pPr>
      <w:jc w:val="right"/>
    </w:pPr>
    <w:rPr>
      <w:sz w:val="18"/>
    </w:rPr>
  </w:style>
  <w:style w:type="paragraph" w:customStyle="1" w:styleId="ECVPersonalInfoHeading">
    <w:name w:val="_ECV_PersonalInfoHeading"/>
    <w:basedOn w:val="ECVLeftHeading"/>
    <w:rsid w:val="0096387A"/>
    <w:pPr>
      <w:spacing w:before="57"/>
    </w:pPr>
  </w:style>
  <w:style w:type="paragraph" w:customStyle="1" w:styleId="ECVOccupationalFieldHeading">
    <w:name w:val="_ECV_OccupationalFieldHeading"/>
    <w:basedOn w:val="ECVLeftHeading"/>
    <w:rsid w:val="0096387A"/>
    <w:pPr>
      <w:spacing w:before="57"/>
    </w:pPr>
  </w:style>
  <w:style w:type="paragraph" w:customStyle="1" w:styleId="ECVGenderRow">
    <w:name w:val="_ECV_GenderRow"/>
    <w:basedOn w:val="Normal"/>
    <w:rsid w:val="0096387A"/>
    <w:pPr>
      <w:spacing w:before="85"/>
    </w:pPr>
    <w:rPr>
      <w:color w:val="1593CB"/>
    </w:rPr>
  </w:style>
  <w:style w:type="paragraph" w:customStyle="1" w:styleId="ECVCurriculumVitaeNextPages">
    <w:name w:val="_ECV_CurriculumVitae_NextPages"/>
    <w:basedOn w:val="ECV1stPage"/>
    <w:rsid w:val="0096387A"/>
    <w:pPr>
      <w:tabs>
        <w:tab w:val="clear" w:pos="10205"/>
        <w:tab w:val="right" w:pos="10350"/>
      </w:tabs>
      <w:spacing w:before="153"/>
      <w:jc w:val="right"/>
    </w:pPr>
  </w:style>
  <w:style w:type="paragraph" w:customStyle="1" w:styleId="ECVBusinessSctionRow">
    <w:name w:val="_ECV_BusinessSctionRow"/>
    <w:basedOn w:val="Normal"/>
    <w:rsid w:val="0096387A"/>
  </w:style>
  <w:style w:type="paragraph" w:customStyle="1" w:styleId="ECVBusinessSectorRow">
    <w:name w:val="_ECV_BusinessSectorRow"/>
    <w:basedOn w:val="Normal"/>
    <w:rsid w:val="0096387A"/>
  </w:style>
  <w:style w:type="paragraph" w:customStyle="1" w:styleId="ECVBlueBox">
    <w:name w:val="_ECV_BlueBox"/>
    <w:basedOn w:val="ECVNarrowSpacing"/>
    <w:rsid w:val="0096387A"/>
    <w:pPr>
      <w:spacing w:before="0"/>
      <w:jc w:val="right"/>
      <w:textAlignment w:val="bottom"/>
    </w:pPr>
    <w:rPr>
      <w:spacing w:val="0"/>
    </w:rPr>
  </w:style>
  <w:style w:type="paragraph" w:customStyle="1" w:styleId="ESP1stPage">
    <w:name w:val="_ESP_1stPage"/>
    <w:basedOn w:val="ECVCurriculumVitaeNextPages"/>
    <w:rsid w:val="0096387A"/>
  </w:style>
  <w:style w:type="paragraph" w:customStyle="1" w:styleId="ESPText">
    <w:name w:val="_ESP_Text"/>
    <w:basedOn w:val="ECVText"/>
    <w:rsid w:val="0096387A"/>
  </w:style>
  <w:style w:type="paragraph" w:customStyle="1" w:styleId="ESPHeading">
    <w:name w:val="_ESP_Heading"/>
    <w:basedOn w:val="ESPText"/>
    <w:rsid w:val="0096387A"/>
    <w:rPr>
      <w:b/>
      <w:bCs/>
      <w:sz w:val="32"/>
      <w:szCs w:val="32"/>
    </w:rPr>
  </w:style>
  <w:style w:type="paragraph" w:customStyle="1" w:styleId="Footerleft">
    <w:name w:val="Footer left"/>
    <w:basedOn w:val="Normal"/>
    <w:rsid w:val="0096387A"/>
    <w:pPr>
      <w:suppressLineNumbers/>
      <w:tabs>
        <w:tab w:val="center" w:pos="5188"/>
        <w:tab w:val="right" w:pos="10376"/>
      </w:tabs>
    </w:pPr>
  </w:style>
  <w:style w:type="paragraph" w:customStyle="1" w:styleId="Footerright">
    <w:name w:val="Footer right"/>
    <w:basedOn w:val="Normal"/>
    <w:rsid w:val="0096387A"/>
    <w:pPr>
      <w:suppressLineNumbers/>
      <w:tabs>
        <w:tab w:val="center" w:pos="5188"/>
        <w:tab w:val="right" w:pos="10376"/>
      </w:tabs>
    </w:pPr>
  </w:style>
  <w:style w:type="paragraph" w:customStyle="1" w:styleId="ECVRelatedDocumentRow">
    <w:name w:val="_ECV_RelatedDocumentRow"/>
    <w:basedOn w:val="ECVBusinessSectorRow"/>
    <w:rsid w:val="0096387A"/>
  </w:style>
  <w:style w:type="paragraph" w:customStyle="1" w:styleId="EuropassSectionDetails">
    <w:name w:val="Europass_SectionDetails"/>
    <w:basedOn w:val="Normal"/>
    <w:rsid w:val="0096387A"/>
    <w:pPr>
      <w:suppressLineNumbers/>
      <w:autoSpaceDE w:val="0"/>
      <w:spacing w:before="28" w:after="56" w:line="100" w:lineRule="atLeast"/>
    </w:pPr>
    <w:rPr>
      <w:sz w:val="18"/>
    </w:rPr>
  </w:style>
  <w:style w:type="paragraph" w:styleId="BalloonText">
    <w:name w:val="Balloon Text"/>
    <w:basedOn w:val="Normal"/>
    <w:link w:val="BalloonTextChar"/>
    <w:uiPriority w:val="99"/>
    <w:semiHidden/>
    <w:unhideWhenUsed/>
    <w:rsid w:val="004D7CAE"/>
    <w:rPr>
      <w:rFonts w:ascii="Tahoma" w:hAnsi="Tahoma"/>
      <w:szCs w:val="14"/>
    </w:rPr>
  </w:style>
  <w:style w:type="character" w:customStyle="1" w:styleId="BalloonTextChar">
    <w:name w:val="Balloon Text Char"/>
    <w:basedOn w:val="DefaultParagraphFont"/>
    <w:link w:val="BalloonText"/>
    <w:uiPriority w:val="99"/>
    <w:semiHidden/>
    <w:rsid w:val="004D7CAE"/>
    <w:rPr>
      <w:rFonts w:ascii="Tahoma" w:eastAsia="SimSun" w:hAnsi="Tahoma" w:cs="Mangal"/>
      <w:color w:val="3F3A38"/>
      <w:spacing w:val="-6"/>
      <w:kern w:val="1"/>
      <w:sz w:val="16"/>
      <w:szCs w:val="14"/>
      <w:lang w:val="en-GB" w:eastAsia="hi-IN" w:bidi="hi-IN"/>
    </w:rPr>
  </w:style>
  <w:style w:type="table" w:styleId="TableGrid">
    <w:name w:val="Table Grid"/>
    <w:basedOn w:val="TableNormal"/>
    <w:uiPriority w:val="59"/>
    <w:rsid w:val="00AF5DB0"/>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w8qarf">
    <w:name w:val="w8qarf"/>
    <w:basedOn w:val="DefaultParagraphFont"/>
    <w:rsid w:val="00880221"/>
  </w:style>
  <w:style w:type="character" w:customStyle="1" w:styleId="lrzxr">
    <w:name w:val="lrzxr"/>
    <w:basedOn w:val="DefaultParagraphFont"/>
    <w:rsid w:val="00880221"/>
  </w:style>
  <w:style w:type="character" w:styleId="UnresolvedMention">
    <w:name w:val="Unresolved Mention"/>
    <w:basedOn w:val="DefaultParagraphFont"/>
    <w:uiPriority w:val="99"/>
    <w:semiHidden/>
    <w:unhideWhenUsed/>
    <w:rsid w:val="00FD750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5.png"/><Relationship Id="rId18" Type="http://schemas.openxmlformats.org/officeDocument/2006/relationships/header" Target="header3.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jpeg"/><Relationship Id="rId12" Type="http://schemas.openxmlformats.org/officeDocument/2006/relationships/hyperlink" Target="https://www.linkedin.com/in/ali-aziz-34300a171/" TargetMode="External"/><Relationship Id="rId17" Type="http://schemas.openxmlformats.org/officeDocument/2006/relationships/footer" Target="footer2.xml"/><Relationship Id="rId2" Type="http://schemas.openxmlformats.org/officeDocument/2006/relationships/styles" Target="styles.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mailto:dr.aliaziz145@gmail.com" TargetMode="External"/><Relationship Id="rId5" Type="http://schemas.openxmlformats.org/officeDocument/2006/relationships/footnotes" Target="footnotes.xml"/><Relationship Id="rId15" Type="http://schemas.openxmlformats.org/officeDocument/2006/relationships/header" Target="header2.xml"/><Relationship Id="rId10" Type="http://schemas.openxmlformats.org/officeDocument/2006/relationships/image" Target="media/image4.png"/><Relationship Id="rId19"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394</TotalTime>
  <Pages>1</Pages>
  <Words>902</Words>
  <Characters>5147</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Europass CV</vt:lpstr>
    </vt:vector>
  </TitlesOfParts>
  <Company>kkostas</Company>
  <LinksUpToDate>false</LinksUpToDate>
  <CharactersWithSpaces>6037</CharactersWithSpaces>
  <SharedDoc>false</SharedDoc>
  <HLinks>
    <vt:vector size="12" baseType="variant">
      <vt:variant>
        <vt:i4>7209080</vt:i4>
      </vt:variant>
      <vt:variant>
        <vt:i4>3</vt:i4>
      </vt:variant>
      <vt:variant>
        <vt:i4>0</vt:i4>
      </vt:variant>
      <vt:variant>
        <vt:i4>5</vt:i4>
      </vt:variant>
      <vt:variant>
        <vt:lpwstr>http://europass.cedefop.europa.eu/en/resources/digital-competences</vt:lpwstr>
      </vt:variant>
      <vt:variant>
        <vt:lpwstr/>
      </vt:variant>
      <vt:variant>
        <vt:i4>917518</vt:i4>
      </vt:variant>
      <vt:variant>
        <vt:i4>0</vt:i4>
      </vt:variant>
      <vt:variant>
        <vt:i4>0</vt:i4>
      </vt:variant>
      <vt:variant>
        <vt:i4>5</vt:i4>
      </vt:variant>
      <vt:variant>
        <vt:lpwstr>http://europass.cedefop.europa.eu/en/resources/european-language-levels-cefr</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Europass CV</dc:title>
  <dc:subject>Europass CV</dc:subject>
  <dc:creator>Ali Aziz</dc:creator>
  <cp:keywords>Europass, CV, Cedefop</cp:keywords>
  <cp:lastModifiedBy>Ali Aziz - Quality Assurance</cp:lastModifiedBy>
  <cp:revision>53</cp:revision>
  <cp:lastPrinted>2023-06-02T15:36:00Z</cp:lastPrinted>
  <dcterms:created xsi:type="dcterms:W3CDTF">2012-10-09T19:00:00Z</dcterms:created>
  <dcterms:modified xsi:type="dcterms:W3CDTF">2026-08-06T10:22:00Z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Editor">
    <vt:lpwstr>Cedefop Europass Team</vt:lpwstr>
  </property>
  <property fmtid="{D5CDD505-2E9C-101B-9397-08002B2CF9AE}" pid="3" name="Owner">
    <vt:lpwstr>Cedefop Europass Team</vt:lpwstr>
  </property>
</Properties>
</file>