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F3C6A" w:rsidR="00BF3C6A" w:rsidP="00BF3C6A" w:rsidRDefault="00BF3C6A" w14:paraId="12B93868" w14:textId="77777777">
      <w:r w:rsidRPr="00BF3C6A">
        <w:rPr>
          <w:b/>
          <w:bCs/>
        </w:rPr>
        <w:t>Quick Notes</w:t>
      </w:r>
    </w:p>
    <w:p w:rsidR="00BF3C6A" w:rsidP="00BF3C6A" w:rsidRDefault="00BF3C6A" w14:paraId="66B59DBC" w14:textId="77777777">
      <w:pPr>
        <w:numPr>
          <w:ilvl w:val="0"/>
          <w:numId w:val="25"/>
        </w:numPr>
      </w:pPr>
      <w:r w:rsidRPr="00BF3C6A">
        <w:t>In the recent Leads section, we would want a checkbox option to indicate whether to underwrite the deal or not AND who approved it. </w:t>
      </w:r>
    </w:p>
    <w:p w:rsidR="7A396776" w:rsidP="1C9633F6" w:rsidRDefault="7A396776" w14:paraId="61A21FDB" w14:textId="69609C82">
      <w:pPr>
        <w:rPr>
          <w:color w:val="385623" w:themeColor="accent6" w:themeTint="FF" w:themeShade="80"/>
        </w:rPr>
      </w:pPr>
      <w:r w:rsidRPr="1C9633F6" w:rsidR="7A396776">
        <w:rPr>
          <w:b w:val="1"/>
          <w:bCs w:val="1"/>
          <w:color w:val="538135" w:themeColor="accent6" w:themeTint="FF" w:themeShade="BF"/>
        </w:rPr>
        <w:t>[</w:t>
      </w:r>
      <w:r w:rsidRPr="1C9633F6" w:rsidR="22309165">
        <w:rPr>
          <w:b w:val="1"/>
          <w:bCs w:val="1"/>
          <w:color w:val="538135" w:themeColor="accent6" w:themeTint="FF" w:themeShade="BF"/>
        </w:rPr>
        <w:t>Avanza Response</w:t>
      </w:r>
      <w:r w:rsidRPr="1C9633F6" w:rsidR="58226D0B">
        <w:rPr>
          <w:b w:val="1"/>
          <w:bCs w:val="1"/>
          <w:color w:val="538135" w:themeColor="accent6" w:themeTint="FF" w:themeShade="BF"/>
        </w:rPr>
        <w:t>]</w:t>
      </w:r>
      <w:r w:rsidRPr="1C9633F6" w:rsidR="22309165">
        <w:rPr>
          <w:color w:val="385623" w:themeColor="accent6" w:themeTint="FF" w:themeShade="80"/>
        </w:rPr>
        <w:t xml:space="preserve"> </w:t>
      </w:r>
    </w:p>
    <w:p w:rsidR="681F8554" w:rsidP="1C9633F6" w:rsidRDefault="681F8554" w14:paraId="2EA704C6" w14:textId="1FE505B6">
      <w:pPr>
        <w:pStyle w:val="Normal"/>
        <w:bidi w:val="0"/>
        <w:jc w:val="left"/>
        <w:rPr>
          <w:rFonts w:ascii="Calibri" w:hAnsi="Calibri" w:eastAsia="Calibri" w:cs="Calibri"/>
          <w:noProof w:val="0"/>
          <w:sz w:val="24"/>
          <w:szCs w:val="24"/>
          <w:lang w:val="en-US"/>
        </w:rPr>
      </w:pPr>
      <w:r w:rsidRPr="1C9633F6" w:rsidR="681F8554">
        <w:rPr>
          <w:rFonts w:ascii="Calibri" w:hAnsi="Calibri" w:eastAsia="Calibri" w:cs="Calibri"/>
          <w:noProof w:val="0"/>
          <w:sz w:val="24"/>
          <w:szCs w:val="24"/>
          <w:lang w:val="en-US"/>
        </w:rPr>
        <w:t xml:space="preserve">[ </w:t>
      </w:r>
      <w:r w:rsidRPr="1C9633F6" w:rsidR="1EA4D5C5">
        <w:rPr>
          <w:rFonts w:ascii="Calibri" w:hAnsi="Calibri" w:eastAsia="Calibri" w:cs="Calibri"/>
          <w:noProof w:val="0"/>
          <w:sz w:val="24"/>
          <w:szCs w:val="24"/>
          <w:lang w:val="en-US"/>
        </w:rPr>
        <w:t xml:space="preserve">We </w:t>
      </w:r>
      <w:r w:rsidRPr="1C9633F6" w:rsidR="1EA4D5C5">
        <w:rPr>
          <w:rFonts w:ascii="Calibri" w:hAnsi="Calibri" w:eastAsia="Calibri" w:cs="Calibri"/>
          <w:noProof w:val="0"/>
          <w:sz w:val="24"/>
          <w:szCs w:val="24"/>
          <w:lang w:val="en-US"/>
        </w:rPr>
        <w:t>don't</w:t>
      </w:r>
      <w:r w:rsidRPr="1C9633F6" w:rsidR="1EA4D5C5">
        <w:rPr>
          <w:rFonts w:ascii="Calibri" w:hAnsi="Calibri" w:eastAsia="Calibri" w:cs="Calibri"/>
          <w:noProof w:val="0"/>
          <w:sz w:val="24"/>
          <w:szCs w:val="24"/>
          <w:lang w:val="en-US"/>
        </w:rPr>
        <w:t xml:space="preserve"> need any underwriting or approval checkbox on the Lead because </w:t>
      </w:r>
      <w:r w:rsidRPr="1C9633F6" w:rsidR="1EA4D5C5">
        <w:rPr>
          <w:rFonts w:ascii="Calibri" w:hAnsi="Calibri" w:eastAsia="Calibri" w:cs="Calibri"/>
          <w:noProof w:val="0"/>
          <w:sz w:val="24"/>
          <w:szCs w:val="24"/>
          <w:lang w:val="en-US"/>
        </w:rPr>
        <w:t>it's</w:t>
      </w:r>
      <w:r w:rsidRPr="1C9633F6" w:rsidR="1EA4D5C5">
        <w:rPr>
          <w:rFonts w:ascii="Calibri" w:hAnsi="Calibri" w:eastAsia="Calibri" w:cs="Calibri"/>
          <w:noProof w:val="0"/>
          <w:sz w:val="24"/>
          <w:szCs w:val="24"/>
          <w:lang w:val="en-US"/>
        </w:rPr>
        <w:t xml:space="preserve"> just a raw, unqualified interest. It may or may not move forward, and it can be rejected at this stage (like you said based on address you might reject or accept that </w:t>
      </w:r>
      <w:r w:rsidRPr="1C9633F6" w:rsidR="0D034B12">
        <w:rPr>
          <w:rFonts w:ascii="Calibri" w:hAnsi="Calibri" w:eastAsia="Calibri" w:cs="Calibri"/>
          <w:noProof w:val="0"/>
          <w:sz w:val="24"/>
          <w:szCs w:val="24"/>
          <w:lang w:val="en-US"/>
        </w:rPr>
        <w:t>initial interest</w:t>
      </w:r>
      <w:r w:rsidRPr="1C9633F6" w:rsidR="1EA4D5C5">
        <w:rPr>
          <w:rFonts w:ascii="Calibri" w:hAnsi="Calibri" w:eastAsia="Calibri" w:cs="Calibri"/>
          <w:noProof w:val="0"/>
          <w:sz w:val="24"/>
          <w:szCs w:val="24"/>
          <w:lang w:val="en-US"/>
        </w:rPr>
        <w:t>).</w:t>
      </w:r>
    </w:p>
    <w:p w:rsidR="1EA4D5C5" w:rsidP="1C9633F6" w:rsidRDefault="1EA4D5C5" w14:paraId="2CB9F00E" w14:textId="2A2EC7DE">
      <w:pPr>
        <w:bidi w:val="0"/>
        <w:jc w:val="left"/>
      </w:pPr>
      <w:r w:rsidRPr="1C9633F6" w:rsidR="1EA4D5C5">
        <w:rPr>
          <w:rFonts w:ascii="Calibri" w:hAnsi="Calibri" w:eastAsia="Calibri" w:cs="Calibri"/>
          <w:noProof w:val="0"/>
          <w:sz w:val="24"/>
          <w:szCs w:val="24"/>
          <w:lang w:val="en-US"/>
        </w:rPr>
        <w:t xml:space="preserve">The actual </w:t>
      </w:r>
      <w:r w:rsidRPr="1C9633F6" w:rsidR="17E47310">
        <w:rPr>
          <w:rFonts w:ascii="Calibri" w:hAnsi="Calibri" w:eastAsia="Calibri" w:cs="Calibri"/>
          <w:b w:val="1"/>
          <w:bCs w:val="1"/>
          <w:noProof w:val="0"/>
          <w:color w:val="C00000"/>
          <w:sz w:val="24"/>
          <w:szCs w:val="24"/>
          <w:u w:val="single"/>
          <w:lang w:val="en-US"/>
        </w:rPr>
        <w:t>U</w:t>
      </w:r>
      <w:r w:rsidRPr="1C9633F6" w:rsidR="1EA4D5C5">
        <w:rPr>
          <w:rFonts w:ascii="Calibri" w:hAnsi="Calibri" w:eastAsia="Calibri" w:cs="Calibri"/>
          <w:b w:val="1"/>
          <w:bCs w:val="1"/>
          <w:noProof w:val="0"/>
          <w:color w:val="C00000"/>
          <w:sz w:val="24"/>
          <w:szCs w:val="24"/>
          <w:u w:val="single"/>
          <w:lang w:val="en-US"/>
        </w:rPr>
        <w:t>nderwriting</w:t>
      </w:r>
      <w:r w:rsidRPr="1C9633F6" w:rsidR="1EA4D5C5">
        <w:rPr>
          <w:rFonts w:ascii="Calibri" w:hAnsi="Calibri" w:eastAsia="Calibri" w:cs="Calibri"/>
          <w:b w:val="1"/>
          <w:bCs w:val="1"/>
          <w:noProof w:val="0"/>
          <w:color w:val="C00000"/>
          <w:sz w:val="24"/>
          <w:szCs w:val="24"/>
          <w:lang w:val="en-US"/>
        </w:rPr>
        <w:t xml:space="preserve"> </w:t>
      </w:r>
      <w:r w:rsidRPr="1C9633F6" w:rsidR="1EA4D5C5">
        <w:rPr>
          <w:rFonts w:ascii="Calibri" w:hAnsi="Calibri" w:eastAsia="Calibri" w:cs="Calibri"/>
          <w:noProof w:val="0"/>
          <w:sz w:val="24"/>
          <w:szCs w:val="24"/>
          <w:lang w:val="en-US"/>
        </w:rPr>
        <w:t xml:space="preserve">process starts only after the Lead is converted into an Opportunity, as </w:t>
      </w:r>
      <w:r w:rsidRPr="1C9633F6" w:rsidR="1EA4D5C5">
        <w:rPr>
          <w:rFonts w:ascii="Calibri" w:hAnsi="Calibri" w:eastAsia="Calibri" w:cs="Calibri"/>
          <w:noProof w:val="0"/>
          <w:sz w:val="24"/>
          <w:szCs w:val="24"/>
          <w:lang w:val="en-US"/>
        </w:rPr>
        <w:t>that's</w:t>
      </w:r>
      <w:r w:rsidRPr="1C9633F6" w:rsidR="1EA4D5C5">
        <w:rPr>
          <w:rFonts w:ascii="Calibri" w:hAnsi="Calibri" w:eastAsia="Calibri" w:cs="Calibri"/>
          <w:noProof w:val="0"/>
          <w:sz w:val="24"/>
          <w:szCs w:val="24"/>
          <w:lang w:val="en-US"/>
        </w:rPr>
        <w:t xml:space="preserve"> when it becomes a </w:t>
      </w:r>
      <w:r w:rsidRPr="1C9633F6" w:rsidR="1EA4D5C5">
        <w:rPr>
          <w:rFonts w:ascii="Calibri" w:hAnsi="Calibri" w:eastAsia="Calibri" w:cs="Calibri"/>
          <w:b w:val="1"/>
          <w:bCs w:val="1"/>
          <w:noProof w:val="0"/>
          <w:sz w:val="24"/>
          <w:szCs w:val="24"/>
          <w:lang w:val="en-US"/>
        </w:rPr>
        <w:t>real deal</w:t>
      </w:r>
      <w:r w:rsidRPr="1C9633F6" w:rsidR="1EA4D5C5">
        <w:rPr>
          <w:rFonts w:ascii="Calibri" w:hAnsi="Calibri" w:eastAsia="Calibri" w:cs="Calibri"/>
          <w:noProof w:val="0"/>
          <w:sz w:val="24"/>
          <w:szCs w:val="24"/>
          <w:lang w:val="en-US"/>
        </w:rPr>
        <w:t xml:space="preserve"> that the team has decided to </w:t>
      </w:r>
      <w:r w:rsidRPr="1C9633F6" w:rsidR="1EA4D5C5">
        <w:rPr>
          <w:rFonts w:ascii="Calibri" w:hAnsi="Calibri" w:eastAsia="Calibri" w:cs="Calibri"/>
          <w:b w:val="1"/>
          <w:bCs w:val="1"/>
          <w:noProof w:val="0"/>
          <w:sz w:val="24"/>
          <w:szCs w:val="24"/>
          <w:lang w:val="en-US"/>
        </w:rPr>
        <w:t>pursue</w:t>
      </w:r>
      <w:r w:rsidRPr="1C9633F6" w:rsidR="1EA4D5C5">
        <w:rPr>
          <w:rFonts w:ascii="Calibri" w:hAnsi="Calibri" w:eastAsia="Calibri" w:cs="Calibri"/>
          <w:noProof w:val="0"/>
          <w:sz w:val="24"/>
          <w:szCs w:val="24"/>
          <w:lang w:val="en-US"/>
        </w:rPr>
        <w:t>. At that point, we will begin the underwriting process and include the required approval steps.</w:t>
      </w:r>
      <w:r w:rsidRPr="1C9633F6" w:rsidR="7AE17B05">
        <w:rPr>
          <w:rFonts w:ascii="Calibri" w:hAnsi="Calibri" w:eastAsia="Calibri" w:cs="Calibri"/>
          <w:noProof w:val="0"/>
          <w:sz w:val="24"/>
          <w:szCs w:val="24"/>
          <w:lang w:val="en-US"/>
        </w:rPr>
        <w:t>]</w:t>
      </w:r>
    </w:p>
    <w:p w:rsidR="332C9D0A" w:rsidP="1C9633F6" w:rsidRDefault="332C9D0A" w14:paraId="569F92B0" w14:textId="52916BA7">
      <w:pPr>
        <w:pStyle w:val="Normal"/>
        <w:suppressLineNumbers w:val="0"/>
        <w:bidi w:val="0"/>
        <w:spacing w:before="0" w:beforeAutospacing="off" w:after="160" w:afterAutospacing="off" w:line="278" w:lineRule="auto"/>
        <w:ind w:left="0" w:right="0"/>
        <w:jc w:val="left"/>
      </w:pPr>
      <w:r w:rsidRPr="1C9633F6" w:rsidR="332C9D0A">
        <w:rPr>
          <w:rFonts w:ascii="Calibri" w:hAnsi="Calibri" w:eastAsia="Calibri" w:cs="Calibri"/>
          <w:b w:val="1"/>
          <w:bCs w:val="1"/>
          <w:noProof w:val="0"/>
          <w:color w:val="C00000"/>
          <w:sz w:val="28"/>
          <w:szCs w:val="28"/>
          <w:lang w:val="en-US"/>
        </w:rPr>
        <w:t>Note:</w:t>
      </w:r>
      <w:r w:rsidRPr="1C9633F6" w:rsidR="332C9D0A">
        <w:rPr>
          <w:rFonts w:ascii="Calibri" w:hAnsi="Calibri" w:eastAsia="Calibri" w:cs="Calibri"/>
          <w:noProof w:val="0"/>
          <w:sz w:val="24"/>
          <w:szCs w:val="24"/>
          <w:lang w:val="en-US"/>
        </w:rPr>
        <w:t xml:space="preserve"> please check the difference between </w:t>
      </w:r>
      <w:r w:rsidRPr="1C9633F6" w:rsidR="7BDB38EC">
        <w:rPr>
          <w:rFonts w:ascii="Calibri" w:hAnsi="Calibri" w:eastAsia="Calibri" w:cs="Calibri"/>
          <w:noProof w:val="0"/>
          <w:sz w:val="24"/>
          <w:szCs w:val="24"/>
          <w:lang w:val="en-US"/>
        </w:rPr>
        <w:t>L</w:t>
      </w:r>
      <w:r w:rsidRPr="1C9633F6" w:rsidR="332C9D0A">
        <w:rPr>
          <w:rFonts w:ascii="Calibri" w:hAnsi="Calibri" w:eastAsia="Calibri" w:cs="Calibri"/>
          <w:noProof w:val="0"/>
          <w:sz w:val="24"/>
          <w:szCs w:val="24"/>
          <w:lang w:val="en-US"/>
        </w:rPr>
        <w:t xml:space="preserve">ead and </w:t>
      </w:r>
      <w:r w:rsidRPr="1C9633F6" w:rsidR="4782E3AF">
        <w:rPr>
          <w:rFonts w:ascii="Calibri" w:hAnsi="Calibri" w:eastAsia="Calibri" w:cs="Calibri"/>
          <w:noProof w:val="0"/>
          <w:sz w:val="24"/>
          <w:szCs w:val="24"/>
          <w:lang w:val="en-US"/>
        </w:rPr>
        <w:t>O</w:t>
      </w:r>
      <w:r w:rsidRPr="1C9633F6" w:rsidR="6326E294">
        <w:rPr>
          <w:rFonts w:ascii="Calibri" w:hAnsi="Calibri" w:eastAsia="Calibri" w:cs="Calibri"/>
          <w:noProof w:val="0"/>
          <w:sz w:val="24"/>
          <w:szCs w:val="24"/>
          <w:lang w:val="en-US"/>
        </w:rPr>
        <w:t>pportunity</w:t>
      </w:r>
      <w:r w:rsidRPr="1C9633F6" w:rsidR="332C9D0A">
        <w:rPr>
          <w:rFonts w:ascii="Calibri" w:hAnsi="Calibri" w:eastAsia="Calibri" w:cs="Calibri"/>
          <w:noProof w:val="0"/>
          <w:sz w:val="24"/>
          <w:szCs w:val="24"/>
          <w:lang w:val="en-US"/>
        </w:rPr>
        <w:t xml:space="preserve"> </w:t>
      </w:r>
      <w:r w:rsidRPr="1C9633F6" w:rsidR="6D6838AD">
        <w:rPr>
          <w:rFonts w:ascii="Calibri" w:hAnsi="Calibri" w:eastAsia="Calibri" w:cs="Calibri"/>
          <w:noProof w:val="0"/>
          <w:sz w:val="24"/>
          <w:szCs w:val="24"/>
          <w:lang w:val="en-US"/>
        </w:rPr>
        <w:t>[under</w:t>
      </w:r>
      <w:r w:rsidRPr="1C9633F6" w:rsidR="332C9D0A">
        <w:rPr>
          <w:rFonts w:ascii="Calibri" w:hAnsi="Calibri" w:eastAsia="Calibri" w:cs="Calibri"/>
          <w:noProof w:val="0"/>
          <w:sz w:val="24"/>
          <w:szCs w:val="24"/>
          <w:lang w:val="en-US"/>
        </w:rPr>
        <w:t xml:space="preserve"> </w:t>
      </w:r>
      <w:r w:rsidRPr="1C9633F6" w:rsidR="4B227380">
        <w:rPr>
          <w:b w:val="1"/>
          <w:bCs w:val="1"/>
        </w:rPr>
        <w:t>Lead vs. Opportunity</w:t>
      </w:r>
      <w:r w:rsidR="05838D68">
        <w:rPr>
          <w:b w:val="0"/>
          <w:bCs w:val="0"/>
        </w:rPr>
        <w:t>]</w:t>
      </w:r>
    </w:p>
    <w:p w:rsidR="332C9D0A" w:rsidP="1C9633F6" w:rsidRDefault="332C9D0A" w14:paraId="6E1D6A24" w14:textId="49658091">
      <w:pPr>
        <w:pStyle w:val="Normal"/>
        <w:suppressLineNumbers w:val="0"/>
        <w:bidi w:val="0"/>
        <w:spacing w:before="0" w:beforeAutospacing="off" w:after="160" w:afterAutospacing="off" w:line="278" w:lineRule="auto"/>
        <w:ind w:left="0" w:right="0"/>
        <w:jc w:val="left"/>
      </w:pPr>
      <w:r w:rsidRPr="1C9633F6" w:rsidR="332C9D0A">
        <w:rPr>
          <w:rFonts w:ascii="Calibri" w:hAnsi="Calibri" w:eastAsia="Calibri" w:cs="Calibri"/>
          <w:noProof w:val="0"/>
          <w:sz w:val="24"/>
          <w:szCs w:val="24"/>
          <w:lang w:val="en-US"/>
        </w:rPr>
        <w:t xml:space="preserve"> </w:t>
      </w:r>
    </w:p>
    <w:p w:rsidR="00BF3C6A" w:rsidP="00BF3C6A" w:rsidRDefault="00BF3C6A" w14:paraId="607118BA" w14:textId="0821372B">
      <w:pPr>
        <w:numPr>
          <w:ilvl w:val="0"/>
          <w:numId w:val="25"/>
        </w:numPr>
        <w:rPr/>
      </w:pPr>
      <w:r w:rsidR="3086D98C">
        <w:rPr/>
        <w:t>After LOIs, we have the contract, which also goes back and forth, so we want a tracker for that as well, i.e. contract sent, countered, signed. </w:t>
      </w:r>
    </w:p>
    <w:p w:rsidR="005A7A99" w:rsidP="1C9633F6" w:rsidRDefault="005A7A99" w14:paraId="1780498C" w14:textId="05F0CD61">
      <w:pPr>
        <w:pStyle w:val="Normal"/>
      </w:pPr>
      <w:r w:rsidRPr="1C9633F6" w:rsidR="005A7A99">
        <w:rPr>
          <w:b w:val="1"/>
          <w:bCs w:val="1"/>
          <w:color w:val="538135" w:themeColor="accent6" w:themeTint="FF" w:themeShade="BF"/>
        </w:rPr>
        <w:t>[Avanza Response]</w:t>
      </w:r>
      <w:r w:rsidR="7DAD0613">
        <w:rPr/>
        <w:t xml:space="preserve"> </w:t>
      </w:r>
    </w:p>
    <w:p w:rsidR="36A00101" w:rsidP="1C9633F6" w:rsidRDefault="36A00101" w14:paraId="46F61448" w14:textId="6EE81B27">
      <w:pPr>
        <w:pStyle w:val="Normal"/>
        <w:suppressLineNumbers w:val="0"/>
        <w:bidi w:val="0"/>
        <w:spacing w:before="0" w:beforeAutospacing="off" w:after="160" w:afterAutospacing="off" w:line="278" w:lineRule="auto"/>
        <w:ind w:left="0" w:right="0"/>
        <w:jc w:val="left"/>
      </w:pPr>
      <w:r w:rsidR="36A00101">
        <w:rPr/>
        <w:t>[</w:t>
      </w:r>
      <w:r w:rsidRPr="1C9633F6" w:rsidR="36A00101">
        <w:rPr>
          <w:b w:val="1"/>
          <w:bCs w:val="1"/>
        </w:rPr>
        <w:t>Agreed</w:t>
      </w:r>
      <w:r w:rsidR="36A00101">
        <w:rPr/>
        <w:t>, we will update the design accordingly and will share the revised FSD.]</w:t>
      </w:r>
    </w:p>
    <w:p w:rsidRPr="00BF3C6A" w:rsidR="00BF3C6A" w:rsidP="00BF3C6A" w:rsidRDefault="00BF3C6A" w14:paraId="6DCE72D5" w14:textId="77777777"/>
    <w:p w:rsidRPr="00BF3C6A" w:rsidR="00BF3C6A" w:rsidP="00BF3C6A" w:rsidRDefault="00BF3C6A" w14:paraId="2418385C" w14:textId="77777777">
      <w:r w:rsidRPr="00BF3C6A">
        <w:rPr>
          <w:b/>
          <w:bCs/>
        </w:rPr>
        <w:t>Step 1: Lead Intake &amp; Approval</w:t>
      </w:r>
    </w:p>
    <w:p w:rsidRPr="00BF3C6A" w:rsidR="00BF3C6A" w:rsidP="00BF3C6A" w:rsidRDefault="00BF3C6A" w14:paraId="5036F950" w14:textId="77777777">
      <w:pPr>
        <w:numPr>
          <w:ilvl w:val="0"/>
          <w:numId w:val="26"/>
        </w:numPr>
      </w:pPr>
      <w:r w:rsidRPr="00BF3C6A">
        <w:t>Receive a lead through email, a broker portal, or manual entry.</w:t>
      </w:r>
    </w:p>
    <w:p w:rsidRPr="00990249" w:rsidR="00BF3C6A" w:rsidP="00BF3C6A" w:rsidRDefault="00BF3C6A" w14:paraId="68074E5F" w14:textId="77777777">
      <w:pPr>
        <w:numPr>
          <w:ilvl w:val="0"/>
          <w:numId w:val="26"/>
        </w:numPr>
        <w:rPr/>
      </w:pPr>
      <w:r w:rsidR="3086D98C">
        <w:rPr/>
        <w:t>Determine which DPEG team member received the lead first and identify the originating broker.</w:t>
      </w:r>
    </w:p>
    <w:p w:rsidR="628D34A8" w:rsidP="1C9633F6" w:rsidRDefault="628D34A8" w14:paraId="211564C2" w14:textId="474A2E1B">
      <w:pPr>
        <w:ind w:left="720"/>
      </w:pPr>
      <w:r w:rsidRPr="1C9633F6" w:rsidR="628D34A8">
        <w:rPr>
          <w:b w:val="1"/>
          <w:bCs w:val="1"/>
          <w:color w:val="538135" w:themeColor="accent6" w:themeTint="FF" w:themeShade="BF"/>
        </w:rPr>
        <w:t>[Avanza Response]</w:t>
      </w:r>
    </w:p>
    <w:p w:rsidR="71C6B161" w:rsidP="1C9633F6" w:rsidRDefault="71C6B161" w14:paraId="3E4D9EDC" w14:textId="6BB3B3E1">
      <w:pPr>
        <w:pStyle w:val="Normal"/>
        <w:ind w:left="720"/>
      </w:pPr>
      <w:r w:rsidRPr="1C9633F6" w:rsidR="71C6B161">
        <w:rPr>
          <w:rFonts w:ascii="Calibri" w:hAnsi="Calibri" w:eastAsia="Calibri" w:cs="Calibri"/>
          <w:noProof w:val="0"/>
          <w:sz w:val="24"/>
          <w:szCs w:val="24"/>
          <w:lang w:val="en-US"/>
        </w:rPr>
        <w:t>[</w:t>
      </w:r>
      <w:r w:rsidRPr="1C9633F6" w:rsidR="322E02DC">
        <w:rPr>
          <w:rFonts w:ascii="Calibri" w:hAnsi="Calibri" w:eastAsia="Calibri" w:cs="Calibri"/>
          <w:noProof w:val="0"/>
          <w:sz w:val="24"/>
          <w:szCs w:val="24"/>
          <w:lang w:val="en-US"/>
        </w:rPr>
        <w:t>An Acquisition Queue will receive all incoming leads. The broker information will be captured and stored along with the timestamp showing when the email was received for broker protection first come first serve bases.</w:t>
      </w:r>
      <w:r w:rsidRPr="1C9633F6" w:rsidR="31DFE8BB">
        <w:rPr>
          <w:rFonts w:ascii="Calibri" w:hAnsi="Calibri" w:eastAsia="Calibri" w:cs="Calibri"/>
          <w:noProof w:val="0"/>
          <w:sz w:val="24"/>
          <w:szCs w:val="24"/>
          <w:lang w:val="en-US"/>
        </w:rPr>
        <w:t>]</w:t>
      </w:r>
    </w:p>
    <w:p w:rsidRPr="00BF3C6A" w:rsidR="00BF3C6A" w:rsidP="00BF3C6A" w:rsidRDefault="00BF3C6A" w14:paraId="7B568A52" w14:textId="77777777">
      <w:pPr>
        <w:numPr>
          <w:ilvl w:val="0"/>
          <w:numId w:val="26"/>
        </w:numPr>
      </w:pPr>
      <w:r w:rsidRPr="00BF3C6A">
        <w:t>Prioritize the broker by:</w:t>
      </w:r>
    </w:p>
    <w:p w:rsidRPr="00BF3C6A" w:rsidR="00BF3C6A" w:rsidP="00BF3C6A" w:rsidRDefault="00BF3C6A" w14:paraId="420556A3" w14:textId="77777777">
      <w:pPr>
        <w:numPr>
          <w:ilvl w:val="1"/>
          <w:numId w:val="26"/>
        </w:numPr>
      </w:pPr>
      <w:r w:rsidRPr="00BF3C6A">
        <w:t>Broker priority, or</w:t>
      </w:r>
    </w:p>
    <w:p w:rsidR="00990249" w:rsidP="00BF3C6A" w:rsidRDefault="00BF3C6A" w14:paraId="72A4A773" w14:textId="77777777">
      <w:pPr>
        <w:numPr>
          <w:ilvl w:val="1"/>
          <w:numId w:val="26"/>
        </w:numPr>
        <w:rPr/>
      </w:pPr>
      <w:r w:rsidR="3086D98C">
        <w:rPr/>
        <w:t>Timestamp (first received).</w:t>
      </w:r>
    </w:p>
    <w:p w:rsidRPr="00990249" w:rsidR="00BF3C6A" w:rsidP="1C9633F6" w:rsidRDefault="00990249" w14:paraId="7F190947" w14:textId="07E1F080">
      <w:pPr>
        <w:ind w:left="720"/>
      </w:pPr>
      <w:r w:rsidRPr="1C9633F6" w:rsidR="3BD03341">
        <w:rPr>
          <w:b w:val="1"/>
          <w:bCs w:val="1"/>
          <w:color w:val="538135" w:themeColor="accent6" w:themeTint="FF" w:themeShade="BF"/>
        </w:rPr>
        <w:t>[Avanza Response]</w:t>
      </w:r>
      <w:r w:rsidRPr="1C9633F6" w:rsidR="3BD03341">
        <w:rPr>
          <w:rFonts w:ascii="Calibri" w:hAnsi="Calibri" w:cs="Calibri"/>
        </w:rPr>
        <w:t xml:space="preserve"> </w:t>
      </w:r>
    </w:p>
    <w:p w:rsidRPr="00990249" w:rsidR="00BF3C6A" w:rsidP="00990249" w:rsidRDefault="00990249" w14:paraId="61D985F4" w14:textId="2E1FF02A">
      <w:pPr>
        <w:rPr>
          <w:rFonts w:ascii="Calibri" w:hAnsi="Calibri" w:cs="Calibri"/>
        </w:rPr>
      </w:pPr>
      <w:r w:rsidRPr="1C9633F6" w:rsidR="3BD03341">
        <w:rPr>
          <w:rFonts w:ascii="Calibri" w:hAnsi="Calibri" w:cs="Calibri"/>
        </w:rPr>
        <w:t xml:space="preserve">              </w:t>
      </w:r>
      <w:r w:rsidRPr="1C9633F6" w:rsidR="43416DA8">
        <w:rPr>
          <w:rFonts w:ascii="Calibri" w:hAnsi="Calibri" w:cs="Calibri"/>
        </w:rPr>
        <w:t>[</w:t>
      </w:r>
      <w:r w:rsidRPr="1C9633F6" w:rsidR="577453A3">
        <w:rPr>
          <w:rFonts w:ascii="Calibri" w:hAnsi="Calibri" w:cs="Calibri"/>
        </w:rPr>
        <w:t xml:space="preserve">Timestamp is the priority, so we are already keeping this field in our record to support </w:t>
      </w:r>
      <w:r>
        <w:tab/>
      </w:r>
      <w:r w:rsidRPr="1C9633F6" w:rsidR="577453A3">
        <w:rPr>
          <w:rFonts w:ascii="Calibri" w:hAnsi="Calibri" w:cs="Calibri"/>
        </w:rPr>
        <w:t>first-come, first-served.</w:t>
      </w:r>
      <w:r w:rsidRPr="1C9633F6" w:rsidR="5B3355DF">
        <w:rPr>
          <w:rFonts w:ascii="Calibri" w:hAnsi="Calibri" w:cs="Calibri"/>
        </w:rPr>
        <w:t>]</w:t>
      </w:r>
    </w:p>
    <w:p w:rsidR="00990249" w:rsidP="00BF3C6A" w:rsidRDefault="00BF3C6A" w14:paraId="00F197C4" w14:textId="77777777">
      <w:pPr>
        <w:numPr>
          <w:ilvl w:val="0"/>
          <w:numId w:val="26"/>
        </w:numPr>
        <w:rPr/>
      </w:pPr>
      <w:r w:rsidR="3086D98C">
        <w:rPr/>
        <w:t>Once the lead is selected, obtain approval before underwriting begins. This stage should include an approval checkbox and record who approved the lead for tracking and audit purposes.</w:t>
      </w:r>
    </w:p>
    <w:p w:rsidRPr="00990249" w:rsidR="00BF3C6A" w:rsidP="1C9633F6" w:rsidRDefault="00990249" w14:paraId="70F4BA34" w14:textId="18C63443">
      <w:pPr>
        <w:pStyle w:val="Normal"/>
        <w:spacing w:before="0" w:beforeAutospacing="off" w:after="160" w:afterAutospacing="off" w:line="278" w:lineRule="auto"/>
        <w:ind w:left="0" w:right="0" w:firstLine="720"/>
        <w:jc w:val="left"/>
        <w:rPr>
          <w:rFonts w:ascii="Calibri" w:hAnsi="Calibri" w:cs="Calibri"/>
        </w:rPr>
      </w:pPr>
      <w:r w:rsidRPr="1C9633F6" w:rsidR="1B0CCEA9">
        <w:rPr>
          <w:b w:val="1"/>
          <w:bCs w:val="1"/>
          <w:color w:val="538135" w:themeColor="accent6" w:themeTint="FF" w:themeShade="BF"/>
        </w:rPr>
        <w:t>[Avanza Response]</w:t>
      </w:r>
    </w:p>
    <w:p w:rsidR="1B0CCEA9" w:rsidRDefault="1B0CCEA9" w14:paraId="37DA0773" w14:textId="2BDA2B88">
      <w:r w:rsidRPr="1C9633F6" w:rsidR="1B0CCEA9">
        <w:rPr>
          <w:b w:val="1"/>
          <w:bCs w:val="1"/>
        </w:rPr>
        <w:t xml:space="preserve">        </w:t>
      </w:r>
      <w:r>
        <w:tab/>
      </w:r>
      <w:r w:rsidR="4D61CADF">
        <w:rPr>
          <w:b w:val="0"/>
          <w:bCs w:val="0"/>
        </w:rPr>
        <w:t>[</w:t>
      </w:r>
      <w:r w:rsidR="1B0CCEA9">
        <w:rPr>
          <w:b w:val="0"/>
          <w:bCs w:val="0"/>
        </w:rPr>
        <w:t xml:space="preserve">Explained in </w:t>
      </w:r>
      <w:r w:rsidR="1B0CCEA9">
        <w:rPr>
          <w:b w:val="0"/>
          <w:bCs w:val="0"/>
        </w:rPr>
        <w:t>first</w:t>
      </w:r>
      <w:r w:rsidR="1B0CCEA9">
        <w:rPr>
          <w:b w:val="0"/>
          <w:bCs w:val="0"/>
        </w:rPr>
        <w:t xml:space="preserve"> query, please check under quick notes.</w:t>
      </w:r>
      <w:r w:rsidR="7A2FA25C">
        <w:rPr>
          <w:b w:val="0"/>
          <w:bCs w:val="0"/>
        </w:rPr>
        <w:t>]</w:t>
      </w:r>
    </w:p>
    <w:p w:rsidR="1C9633F6" w:rsidP="1C9633F6" w:rsidRDefault="1C9633F6" w14:paraId="0972A335" w14:textId="5B7572A8">
      <w:pPr>
        <w:rPr>
          <w:b w:val="1"/>
          <w:bCs w:val="1"/>
        </w:rPr>
      </w:pPr>
    </w:p>
    <w:p w:rsidRPr="00BF3C6A" w:rsidR="00BF3C6A" w:rsidP="00BF3C6A" w:rsidRDefault="00BF3C6A" w14:paraId="7798518D" w14:textId="77777777">
      <w:r w:rsidRPr="00BF3C6A">
        <w:rPr>
          <w:b/>
          <w:bCs/>
        </w:rPr>
        <w:t>Step 2: Underwriting</w:t>
      </w:r>
    </w:p>
    <w:p w:rsidRPr="00BF3C6A" w:rsidR="00BF3C6A" w:rsidP="00BF3C6A" w:rsidRDefault="00BF3C6A" w14:paraId="297D8762" w14:textId="77777777">
      <w:pPr>
        <w:numPr>
          <w:ilvl w:val="0"/>
          <w:numId w:val="27"/>
        </w:numPr>
      </w:pPr>
      <w:r w:rsidRPr="00BF3C6A">
        <w:t>Approved leads move to the Underwriting sheet based on the guidance from Step 1.</w:t>
      </w:r>
    </w:p>
    <w:p w:rsidR="00990249" w:rsidP="00BF3C6A" w:rsidRDefault="00BF3C6A" w14:paraId="554B8FE7" w14:textId="77777777">
      <w:pPr>
        <w:numPr>
          <w:ilvl w:val="0"/>
          <w:numId w:val="27"/>
        </w:numPr>
        <w:rPr/>
      </w:pPr>
      <w:r w:rsidR="3086D98C">
        <w:rPr/>
        <w:t>The underwriter will complete the underwriting. They will also upload the Placer and CoStar links (automating this process would be ideal).</w:t>
      </w:r>
    </w:p>
    <w:p w:rsidR="65CD5372" w:rsidP="1C9633F6" w:rsidRDefault="65CD5372" w14:paraId="61950CFF" w14:textId="3242AC2E">
      <w:pPr>
        <w:pStyle w:val="Normal"/>
        <w:rPr>
          <w:rFonts w:ascii="Calibri" w:hAnsi="Calibri" w:cs="Calibri"/>
        </w:rPr>
      </w:pPr>
      <w:r w:rsidRPr="1C9633F6" w:rsidR="65CD5372">
        <w:rPr>
          <w:b w:val="1"/>
          <w:bCs w:val="1"/>
          <w:color w:val="538135" w:themeColor="accent6" w:themeTint="FF" w:themeShade="BF"/>
        </w:rPr>
        <w:t>[Avanza Response]</w:t>
      </w:r>
    </w:p>
    <w:p w:rsidR="6901C8AA" w:rsidP="5DB5F356" w:rsidRDefault="6901C8AA" w14:paraId="729FF41F" w14:textId="783560AE">
      <w:pPr>
        <w:pStyle w:val="Normal"/>
        <w:suppressLineNumbers w:val="0"/>
        <w:bidi w:val="0"/>
        <w:jc w:val="left"/>
        <w:rPr>
          <w:rFonts w:ascii="Calibri" w:hAnsi="Calibri" w:eastAsia="Calibri" w:cs="Calibri"/>
          <w:b w:val="1"/>
          <w:bCs w:val="1"/>
          <w:noProof w:val="0"/>
          <w:color w:val="0070C0"/>
          <w:sz w:val="24"/>
          <w:szCs w:val="24"/>
          <w:lang w:val="en-US"/>
        </w:rPr>
      </w:pPr>
      <w:r w:rsidRPr="5DB5F356" w:rsidR="6901C8AA">
        <w:rPr>
          <w:rFonts w:ascii="Calibri" w:hAnsi="Calibri" w:cs="Calibri"/>
          <w:b w:val="1"/>
          <w:bCs w:val="1"/>
          <w:color w:val="0070C0"/>
        </w:rPr>
        <w:t>[</w:t>
      </w:r>
      <w:r w:rsidRPr="5DB5F356" w:rsidR="4D262876">
        <w:rPr>
          <w:rFonts w:ascii="Calibri" w:hAnsi="Calibri" w:eastAsia="Calibri" w:cs="Calibri"/>
          <w:b w:val="1"/>
          <w:bCs w:val="1"/>
          <w:noProof w:val="0"/>
          <w:color w:val="0070C0"/>
          <w:sz w:val="24"/>
          <w:szCs w:val="24"/>
          <w:lang w:val="en-US"/>
        </w:rPr>
        <w:t xml:space="preserve">Please clarify what is meant by </w:t>
      </w:r>
      <w:r w:rsidRPr="5DB5F356" w:rsidR="4D262876">
        <w:rPr>
          <w:rFonts w:ascii="Calibri" w:hAnsi="Calibri" w:eastAsia="Calibri" w:cs="Calibri"/>
          <w:b w:val="1"/>
          <w:bCs w:val="1"/>
          <w:noProof w:val="0"/>
          <w:color w:val="0070C0"/>
          <w:sz w:val="24"/>
          <w:szCs w:val="24"/>
          <w:lang w:val="en-US"/>
        </w:rPr>
        <w:t>"automation"</w:t>
      </w:r>
      <w:r w:rsidRPr="5DB5F356" w:rsidR="4D262876">
        <w:rPr>
          <w:rFonts w:ascii="Calibri" w:hAnsi="Calibri" w:eastAsia="Calibri" w:cs="Calibri"/>
          <w:b w:val="1"/>
          <w:bCs w:val="1"/>
          <w:noProof w:val="0"/>
          <w:color w:val="0070C0"/>
          <w:sz w:val="24"/>
          <w:szCs w:val="24"/>
          <w:lang w:val="en-US"/>
        </w:rPr>
        <w:t xml:space="preserve"> here.</w:t>
      </w:r>
    </w:p>
    <w:p w:rsidR="4D262876" w:rsidP="5DB5F356" w:rsidRDefault="4D262876" w14:paraId="7C16A56F" w14:textId="0A7E1FE0">
      <w:pPr>
        <w:bidi w:val="0"/>
        <w:jc w:val="left"/>
        <w:rPr>
          <w:rFonts w:ascii="Calibri" w:hAnsi="Calibri" w:eastAsia="Calibri" w:cs="Calibri"/>
          <w:b w:val="1"/>
          <w:bCs w:val="1"/>
          <w:noProof w:val="0"/>
          <w:color w:val="0070C0"/>
          <w:sz w:val="24"/>
          <w:szCs w:val="24"/>
          <w:lang w:val="en-US"/>
        </w:rPr>
      </w:pPr>
      <w:r w:rsidRPr="5DB5F356" w:rsidR="4D262876">
        <w:rPr>
          <w:rFonts w:ascii="Calibri" w:hAnsi="Calibri" w:eastAsia="Calibri" w:cs="Calibri"/>
          <w:b w:val="1"/>
          <w:bCs w:val="1"/>
          <w:noProof w:val="0"/>
          <w:color w:val="0070C0"/>
          <w:sz w:val="24"/>
          <w:szCs w:val="24"/>
          <w:lang w:val="en-US"/>
        </w:rPr>
        <w:t>If it refers to integrating with Placer.ai and CoStar to automatically retrieve data, then please note that the DPEG IT team has informed us that they will not be integrating with Placer.ai or CoStar due to cost considerations.</w:t>
      </w:r>
    </w:p>
    <w:p w:rsidR="4D262876" w:rsidP="5DB5F356" w:rsidRDefault="4D262876" w14:paraId="5CB6EB0D" w14:textId="0160E5F1">
      <w:pPr>
        <w:bidi w:val="0"/>
        <w:jc w:val="left"/>
        <w:rPr>
          <w:rFonts w:ascii="Calibri" w:hAnsi="Calibri" w:cs="Calibri"/>
          <w:b w:val="1"/>
          <w:bCs w:val="1"/>
          <w:color w:val="0070C0"/>
        </w:rPr>
      </w:pPr>
      <w:r w:rsidRPr="5DB5F356" w:rsidR="4D262876">
        <w:rPr>
          <w:rFonts w:ascii="Calibri" w:hAnsi="Calibri" w:eastAsia="Calibri" w:cs="Calibri"/>
          <w:b w:val="1"/>
          <w:bCs w:val="1"/>
          <w:noProof w:val="0"/>
          <w:color w:val="0070C0"/>
          <w:sz w:val="24"/>
          <w:szCs w:val="24"/>
          <w:lang w:val="en-US"/>
        </w:rPr>
        <w:t>Therefore, all relevant Placer.ai and CoStar fields will need to be entered manually.</w:t>
      </w:r>
      <w:r w:rsidRPr="5DB5F356" w:rsidR="232B9DCE">
        <w:rPr>
          <w:rFonts w:ascii="Calibri" w:hAnsi="Calibri" w:cs="Calibri"/>
          <w:b w:val="1"/>
          <w:bCs w:val="1"/>
          <w:color w:val="0070C0"/>
        </w:rPr>
        <w:t>]</w:t>
      </w:r>
    </w:p>
    <w:p w:rsidR="1C9633F6" w:rsidP="1C9633F6" w:rsidRDefault="1C9633F6" w14:paraId="7B520B1A" w14:textId="3C34E2CE">
      <w:pPr>
        <w:pStyle w:val="Normal"/>
        <w:suppressLineNumbers w:val="0"/>
        <w:bidi w:val="0"/>
        <w:spacing w:before="0" w:beforeAutospacing="off" w:after="160" w:afterAutospacing="off" w:line="278" w:lineRule="auto"/>
        <w:ind w:left="0" w:right="0"/>
        <w:jc w:val="left"/>
        <w:rPr>
          <w:rFonts w:ascii="Calibri" w:hAnsi="Calibri" w:cs="Calibri"/>
        </w:rPr>
      </w:pPr>
    </w:p>
    <w:p w:rsidRPr="00BF3C6A" w:rsidR="00BF3C6A" w:rsidP="00BF3C6A" w:rsidRDefault="00BF3C6A" w14:paraId="020AD79C" w14:textId="77777777">
      <w:pPr>
        <w:numPr>
          <w:ilvl w:val="0"/>
          <w:numId w:val="27"/>
        </w:numPr>
      </w:pPr>
      <w:r w:rsidRPr="00BF3C6A">
        <w:t>Once underwriting is complete, the deal is submitted for LOI approval.</w:t>
      </w:r>
    </w:p>
    <w:p w:rsidRPr="00BF3C6A" w:rsidR="00BF3C6A" w:rsidP="00BF3C6A" w:rsidRDefault="00BF3C6A" w14:paraId="74FE228F" w14:textId="77777777">
      <w:pPr>
        <w:numPr>
          <w:ilvl w:val="0"/>
          <w:numId w:val="27"/>
        </w:numPr>
      </w:pPr>
      <w:r w:rsidRPr="00BF3C6A">
        <w:t>Based on the underwriting results:</w:t>
      </w:r>
    </w:p>
    <w:p w:rsidRPr="00BF3C6A" w:rsidR="00BF3C6A" w:rsidP="00BF3C6A" w:rsidRDefault="00BF3C6A" w14:paraId="5480AC34" w14:textId="77777777">
      <w:pPr>
        <w:numPr>
          <w:ilvl w:val="1"/>
          <w:numId w:val="27"/>
        </w:numPr>
      </w:pPr>
      <w:r w:rsidRPr="00BF3C6A">
        <w:t>If the deal is rejected, it should automatically move to the </w:t>
      </w:r>
      <w:r w:rsidRPr="00BF3C6A">
        <w:rPr>
          <w:b/>
          <w:bCs/>
        </w:rPr>
        <w:t>Dead Deals</w:t>
      </w:r>
      <w:r w:rsidRPr="00BF3C6A">
        <w:t> section. Dead deals will not be tracked by the dashboard but instead stored internally for future use if needed.</w:t>
      </w:r>
    </w:p>
    <w:p w:rsidRPr="00BF3C6A" w:rsidR="00BF3C6A" w:rsidP="00BF3C6A" w:rsidRDefault="00BF3C6A" w14:paraId="675B3927" w14:textId="77777777">
      <w:pPr>
        <w:numPr>
          <w:ilvl w:val="1"/>
          <w:numId w:val="27"/>
        </w:numPr>
      </w:pPr>
      <w:r w:rsidRPr="00BF3C6A">
        <w:t>If approved by a principal, it should advance to the </w:t>
      </w:r>
      <w:r w:rsidRPr="00BF3C6A">
        <w:rPr>
          <w:b/>
          <w:bCs/>
        </w:rPr>
        <w:t>LOI</w:t>
      </w:r>
      <w:r w:rsidRPr="00BF3C6A">
        <w:t> stage.</w:t>
      </w:r>
    </w:p>
    <w:p w:rsidR="00BF3C6A" w:rsidP="5DB5F356" w:rsidRDefault="00BF3C6A" w14:paraId="31AC8D72" w14:textId="77777777">
      <w:pPr>
        <w:numPr>
          <w:ilvl w:val="1"/>
          <w:numId w:val="27"/>
        </w:numPr>
        <w:rPr>
          <w:b w:val="1"/>
          <w:bCs w:val="1"/>
          <w:color w:val="0070C0"/>
        </w:rPr>
      </w:pPr>
      <w:r w:rsidRPr="5DB5F356" w:rsidR="3086D98C">
        <w:rPr>
          <w:b w:val="1"/>
          <w:bCs w:val="1"/>
          <w:color w:val="0070C0"/>
        </w:rPr>
        <w:t>Make sure we have a tracker for all the counters back and forth</w:t>
      </w:r>
    </w:p>
    <w:p w:rsidRPr="00BF3C6A" w:rsidR="0052199A" w:rsidP="1C9633F6" w:rsidRDefault="0052199A" w14:paraId="0560C2E4" w14:textId="3242AC2E">
      <w:pPr>
        <w:pStyle w:val="Normal"/>
        <w:ind/>
        <w:rPr>
          <w:rFonts w:ascii="Calibri" w:hAnsi="Calibri" w:cs="Calibri"/>
        </w:rPr>
      </w:pPr>
      <w:r w:rsidRPr="1C9633F6" w:rsidR="717E6420">
        <w:rPr>
          <w:b w:val="1"/>
          <w:bCs w:val="1"/>
          <w:color w:val="538135" w:themeColor="accent6" w:themeTint="FF" w:themeShade="BF"/>
        </w:rPr>
        <w:t>[Avanza Response]</w:t>
      </w:r>
    </w:p>
    <w:p w:rsidRPr="00BF3C6A" w:rsidR="0052199A" w:rsidP="1C9633F6" w:rsidRDefault="0052199A" w14:paraId="5E2FD9EF" w14:textId="6DEBDA20">
      <w:pPr>
        <w:spacing w:before="0" w:beforeAutospacing="off" w:after="160" w:afterAutospacing="off" w:line="278" w:lineRule="auto"/>
        <w:ind w:left="0" w:right="0"/>
        <w:jc w:val="left"/>
      </w:pPr>
      <w:r w:rsidR="7DAD0613">
        <w:rPr/>
        <w:t xml:space="preserve"> </w:t>
      </w:r>
      <w:r w:rsidR="053502A2">
        <w:rPr/>
        <w:t>[</w:t>
      </w:r>
      <w:r w:rsidRPr="1C9633F6" w:rsidR="053502A2">
        <w:rPr>
          <w:b w:val="1"/>
          <w:bCs w:val="1"/>
        </w:rPr>
        <w:t>Agreed</w:t>
      </w:r>
      <w:r w:rsidR="053502A2">
        <w:rPr/>
        <w:t>, we will update the design accordingly and will share the revised FSD.]</w:t>
      </w:r>
    </w:p>
    <w:p w:rsidRPr="00BF3C6A" w:rsidR="0052199A" w:rsidP="0052199A" w:rsidRDefault="0052199A" w14:paraId="2B463774" w14:textId="3EC40DC4">
      <w:pPr>
        <w:ind w:left="720"/>
      </w:pPr>
    </w:p>
    <w:p w:rsidRPr="00BF3C6A" w:rsidR="00BF3C6A" w:rsidP="00BF3C6A" w:rsidRDefault="00BF3C6A" w14:paraId="43BB270E" w14:textId="77777777">
      <w:r w:rsidRPr="00BF3C6A">
        <w:rPr>
          <w:b/>
          <w:bCs/>
        </w:rPr>
        <w:t>Step 3: Letter of Intent (LOI)</w:t>
      </w:r>
    </w:p>
    <w:p w:rsidRPr="00BF3C6A" w:rsidR="00BF3C6A" w:rsidP="5DB5F356" w:rsidRDefault="00BF3C6A" w14:paraId="7DD6195A" w14:textId="77777777">
      <w:pPr>
        <w:numPr>
          <w:ilvl w:val="0"/>
          <w:numId w:val="28"/>
        </w:numPr>
        <w:rPr>
          <w:b w:val="1"/>
          <w:bCs w:val="1"/>
          <w:color w:val="0070C0"/>
        </w:rPr>
      </w:pPr>
      <w:r w:rsidRPr="5DB5F356" w:rsidR="00BF3C6A">
        <w:rPr>
          <w:b w:val="1"/>
          <w:bCs w:val="1"/>
          <w:color w:val="0070C0"/>
        </w:rPr>
        <w:t>Once the underwriting has been approved, the acquisitions team prep</w:t>
      </w:r>
      <w:commentRangeStart w:id="1597351132"/>
      <w:r w:rsidRPr="5DB5F356" w:rsidR="00BF3C6A">
        <w:rPr>
          <w:b w:val="1"/>
          <w:bCs w:val="1"/>
          <w:color w:val="0070C0"/>
        </w:rPr>
        <w:t>ares the L</w:t>
      </w:r>
      <w:commentRangeEnd w:id="1597351132"/>
      <w:r>
        <w:rPr>
          <w:rStyle w:val="CommentReference"/>
        </w:rPr>
        <w:commentReference w:id="1597351132"/>
      </w:r>
      <w:r w:rsidRPr="5DB5F356" w:rsidR="00BF3C6A">
        <w:rPr>
          <w:b w:val="1"/>
          <w:bCs w:val="1"/>
          <w:color w:val="0070C0"/>
        </w:rPr>
        <w:t>OI.</w:t>
      </w:r>
    </w:p>
    <w:p w:rsidRPr="00BF3C6A" w:rsidR="00BF3C6A" w:rsidP="5DB5F356" w:rsidRDefault="00BF3C6A" w14:paraId="199786A9" w14:textId="77777777">
      <w:pPr>
        <w:numPr>
          <w:ilvl w:val="0"/>
          <w:numId w:val="28"/>
        </w:numPr>
        <w:rPr>
          <w:b w:val="1"/>
          <w:bCs w:val="1"/>
          <w:color w:val="0070C0"/>
        </w:rPr>
      </w:pPr>
      <w:r w:rsidRPr="5DB5F356" w:rsidR="00BF3C6A">
        <w:rPr>
          <w:b w:val="1"/>
          <w:bCs w:val="1"/>
          <w:color w:val="0070C0"/>
        </w:rPr>
        <w:t>The completed LOI should only be made after internal approval. The system should capture the approver, approval date, and any comments to maintain a complete audit trail.</w:t>
      </w:r>
    </w:p>
    <w:p w:rsidRPr="00BF3C6A" w:rsidR="00BF3C6A" w:rsidP="00BF3C6A" w:rsidRDefault="00BF3C6A" w14:paraId="6515C9B3" w14:textId="77777777">
      <w:pPr>
        <w:numPr>
          <w:ilvl w:val="0"/>
          <w:numId w:val="28"/>
        </w:numPr>
      </w:pPr>
      <w:r w:rsidRPr="00BF3C6A">
        <w:t>The LOI is sent to the broker. Any counteroffers, revisions, and subsequent versions should be tracked, preserving a full history of negotiations.</w:t>
      </w:r>
    </w:p>
    <w:p w:rsidRPr="00BF3C6A" w:rsidR="00BF3C6A" w:rsidP="00BF3C6A" w:rsidRDefault="00BF3C6A" w14:paraId="0FE7BCBC" w14:textId="77777777">
      <w:pPr>
        <w:numPr>
          <w:ilvl w:val="0"/>
          <w:numId w:val="28"/>
        </w:numPr>
      </w:pPr>
      <w:r w:rsidRPr="00BF3C6A">
        <w:t>Once both parties have agreed to the final terms, the LOI is fully executed (signed).</w:t>
      </w:r>
    </w:p>
    <w:p w:rsidRPr="00BF3C6A" w:rsidR="00BF3C6A" w:rsidP="00BF3C6A" w:rsidRDefault="00BF3C6A" w14:paraId="48403091" w14:textId="77777777">
      <w:pPr>
        <w:numPr>
          <w:ilvl w:val="0"/>
          <w:numId w:val="28"/>
        </w:numPr>
      </w:pPr>
      <w:r w:rsidRPr="00BF3C6A">
        <w:rPr>
          <w:b/>
          <w:bCs/>
          <w:u w:val="single"/>
        </w:rPr>
        <w:t>Upon execution of the PSA not LOI automated notifications should be sent to the Transaction team and Investor Relations (IR) to initiate the next phase of the acquisition process.</w:t>
      </w:r>
    </w:p>
    <w:p w:rsidRPr="0052199A" w:rsidR="00BF3C6A" w:rsidP="00BF3C6A" w:rsidRDefault="00BF3C6A" w14:paraId="61941453" w14:textId="77777777">
      <w:pPr>
        <w:numPr>
          <w:ilvl w:val="0"/>
          <w:numId w:val="28"/>
        </w:numPr>
        <w:rPr/>
      </w:pPr>
      <w:r w:rsidR="3086D98C">
        <w:rPr/>
        <w:t>The executed LOI is then transferred to the </w:t>
      </w:r>
      <w:r w:rsidRPr="1C9633F6" w:rsidR="3086D98C">
        <w:rPr>
          <w:b w:val="1"/>
          <w:bCs w:val="1"/>
        </w:rPr>
        <w:t>Deal Flow Tracker </w:t>
      </w:r>
    </w:p>
    <w:p w:rsidRPr="00BF3C6A" w:rsidR="0052199A" w:rsidP="1C9633F6" w:rsidRDefault="0052199A" w14:paraId="32E064DA" w14:textId="3242AC2E">
      <w:pPr>
        <w:pStyle w:val="Normal"/>
        <w:rPr>
          <w:rFonts w:ascii="Calibri" w:hAnsi="Calibri" w:cs="Calibri"/>
        </w:rPr>
      </w:pPr>
      <w:r w:rsidRPr="1C9633F6" w:rsidR="782F16C8">
        <w:rPr>
          <w:b w:val="1"/>
          <w:bCs w:val="1"/>
          <w:color w:val="538135" w:themeColor="accent6" w:themeTint="FF" w:themeShade="BF"/>
        </w:rPr>
        <w:t>[Avanza Response]</w:t>
      </w:r>
    </w:p>
    <w:p w:rsidRPr="00BF3C6A" w:rsidR="0052199A" w:rsidP="1C9633F6" w:rsidRDefault="0052199A" w14:paraId="41765890" w14:textId="6EE81B27">
      <w:pPr>
        <w:pStyle w:val="Normal"/>
        <w:suppressLineNumbers w:val="0"/>
        <w:bidi w:val="0"/>
        <w:spacing w:before="0" w:beforeAutospacing="off" w:after="160" w:afterAutospacing="off" w:line="278" w:lineRule="auto"/>
        <w:ind w:left="0" w:right="0"/>
        <w:jc w:val="left"/>
      </w:pPr>
      <w:r w:rsidR="782F16C8">
        <w:rPr/>
        <w:t>[</w:t>
      </w:r>
      <w:r w:rsidRPr="1C9633F6" w:rsidR="7DAD0613">
        <w:rPr>
          <w:b w:val="1"/>
          <w:bCs w:val="1"/>
        </w:rPr>
        <w:t>Agreed</w:t>
      </w:r>
      <w:r w:rsidR="7DAD0613">
        <w:rPr/>
        <w:t xml:space="preserve">, we will </w:t>
      </w:r>
      <w:r w:rsidR="08512815">
        <w:rPr/>
        <w:t xml:space="preserve">update the </w:t>
      </w:r>
      <w:r w:rsidR="7DAD0613">
        <w:rPr/>
        <w:t xml:space="preserve">design </w:t>
      </w:r>
      <w:r w:rsidR="015B6B65">
        <w:rPr/>
        <w:t>accordingly and will share the revised FSD</w:t>
      </w:r>
      <w:r w:rsidR="7DAD0613">
        <w:rPr/>
        <w:t>.</w:t>
      </w:r>
      <w:r w:rsidR="3828D4D9">
        <w:rPr/>
        <w:t>]</w:t>
      </w:r>
    </w:p>
    <w:p w:rsidR="1C9633F6" w:rsidP="1C9633F6" w:rsidRDefault="1C9633F6" w14:paraId="4BF5D335" w14:textId="41833761">
      <w:pPr>
        <w:rPr>
          <w:b w:val="1"/>
          <w:bCs w:val="1"/>
        </w:rPr>
      </w:pPr>
    </w:p>
    <w:p w:rsidRPr="00BF3C6A" w:rsidR="00BF3C6A" w:rsidP="00BF3C6A" w:rsidRDefault="00BF3C6A" w14:paraId="08DC9257" w14:textId="77777777">
      <w:r w:rsidRPr="00BF3C6A">
        <w:rPr>
          <w:b/>
          <w:bCs/>
        </w:rPr>
        <w:t>Step 4: Deal Flow Tracker</w:t>
      </w:r>
    </w:p>
    <w:p w:rsidRPr="00BF3C6A" w:rsidR="00BF3C6A" w:rsidP="00BF3C6A" w:rsidRDefault="00BF3C6A" w14:paraId="10E6D373" w14:textId="77777777">
      <w:r w:rsidRPr="00BF3C6A">
        <w:rPr>
          <w:b/>
          <w:bCs/>
        </w:rPr>
        <w:t>_________________________</w:t>
      </w:r>
    </w:p>
    <w:p w:rsidRPr="00BF3C6A" w:rsidR="00BF3C6A" w:rsidP="00BF3C6A" w:rsidRDefault="00BF3C6A" w14:paraId="024A8CF7" w14:textId="77777777">
      <w:r w:rsidRPr="00BF3C6A">
        <w:rPr>
          <w:b/>
          <w:bCs/>
        </w:rPr>
        <w:t>Section 3: Stakeholders + Roles</w:t>
      </w:r>
    </w:p>
    <w:p w:rsidRPr="00BF3C6A" w:rsidR="00BF3C6A" w:rsidP="00BF3C6A" w:rsidRDefault="00BF3C6A" w14:paraId="010E9D53" w14:textId="77777777">
      <w:pPr>
        <w:numPr>
          <w:ilvl w:val="0"/>
          <w:numId w:val="29"/>
        </w:numPr>
      </w:pPr>
      <w:r w:rsidRPr="00BF3C6A">
        <w:rPr>
          <w:b/>
          <w:bCs/>
        </w:rPr>
        <w:t>Ali + Nikhil</w:t>
      </w:r>
    </w:p>
    <w:p w:rsidRPr="00BF3C6A" w:rsidR="00BF3C6A" w:rsidP="00BF3C6A" w:rsidRDefault="00BF3C6A" w14:paraId="28B63879" w14:textId="77777777">
      <w:pPr>
        <w:numPr>
          <w:ilvl w:val="1"/>
          <w:numId w:val="29"/>
        </w:numPr>
      </w:pPr>
      <w:r w:rsidRPr="00BF3C6A">
        <w:t>Need full access to all deal materials.</w:t>
      </w:r>
    </w:p>
    <w:p w:rsidRPr="00BF3C6A" w:rsidR="00BF3C6A" w:rsidP="00BF3C6A" w:rsidRDefault="00BF3C6A" w14:paraId="71A130B9" w14:textId="77777777">
      <w:pPr>
        <w:numPr>
          <w:ilvl w:val="1"/>
          <w:numId w:val="29"/>
        </w:numPr>
        <w:rPr/>
      </w:pPr>
      <w:r w:rsidR="3086D98C">
        <w:rPr/>
        <w:t>Responsible for reviewing and approving all key items.</w:t>
      </w:r>
    </w:p>
    <w:p w:rsidRPr="00BF3C6A" w:rsidR="00BF3C6A" w:rsidP="00BF3C6A" w:rsidRDefault="00BF3C6A" w14:paraId="4FD70DCC" w14:textId="77777777">
      <w:pPr>
        <w:numPr>
          <w:ilvl w:val="0"/>
          <w:numId w:val="29"/>
        </w:numPr>
      </w:pPr>
      <w:r w:rsidRPr="00BF3C6A">
        <w:rPr>
          <w:b/>
          <w:bCs/>
        </w:rPr>
        <w:t>Nick / NDA Expiration</w:t>
      </w:r>
    </w:p>
    <w:p w:rsidRPr="00BF3C6A" w:rsidR="00BF3C6A" w:rsidP="5DB5F356" w:rsidRDefault="00BF3C6A" w14:paraId="08393297" w14:textId="77777777">
      <w:pPr>
        <w:numPr>
          <w:ilvl w:val="1"/>
          <w:numId w:val="29"/>
        </w:numPr>
        <w:rPr>
          <w:b w:val="1"/>
          <w:bCs w:val="1"/>
          <w:color w:val="0070C0"/>
        </w:rPr>
      </w:pPr>
      <w:r w:rsidRPr="5DB5F356" w:rsidR="00BF3C6A">
        <w:rPr>
          <w:b w:val="1"/>
          <w:bCs w:val="1"/>
          <w:color w:val="0070C0"/>
        </w:rPr>
        <w:t>NDAs should not expire for Nick.</w:t>
      </w:r>
    </w:p>
    <w:p w:rsidRPr="00BF3C6A" w:rsidR="00BF3C6A" w:rsidP="00BF3C6A" w:rsidRDefault="00BF3C6A" w14:paraId="1556786A" w14:textId="77777777">
      <w:pPr>
        <w:numPr>
          <w:ilvl w:val="1"/>
          <w:numId w:val="29"/>
        </w:numPr>
      </w:pPr>
      <w:r w:rsidRPr="00BF3C6A">
        <w:t>No need to track NDA expirations for him.</w:t>
      </w:r>
    </w:p>
    <w:p w:rsidRPr="00BF3C6A" w:rsidR="00BF3C6A" w:rsidP="00BF3C6A" w:rsidRDefault="00BF3C6A" w14:paraId="31563EC5" w14:textId="77777777">
      <w:pPr>
        <w:numPr>
          <w:ilvl w:val="0"/>
          <w:numId w:val="29"/>
        </w:numPr>
      </w:pPr>
      <w:r w:rsidRPr="00BF3C6A">
        <w:rPr>
          <w:b/>
          <w:bCs/>
        </w:rPr>
        <w:t>LOI Approval</w:t>
      </w:r>
    </w:p>
    <w:p w:rsidRPr="00BF3C6A" w:rsidR="00BF3C6A" w:rsidP="00BF3C6A" w:rsidRDefault="00BF3C6A" w14:paraId="54B2D140" w14:textId="77777777">
      <w:pPr>
        <w:numPr>
          <w:ilvl w:val="1"/>
          <w:numId w:val="29"/>
        </w:numPr>
      </w:pPr>
      <w:r w:rsidRPr="00BF3C6A">
        <w:t>LOI approval should come from Nikhil and Ali.</w:t>
      </w:r>
    </w:p>
    <w:p w:rsidRPr="00BF3C6A" w:rsidR="00BF3C6A" w:rsidP="00BF3C6A" w:rsidRDefault="00BF3C6A" w14:paraId="6B125B3D" w14:textId="77777777">
      <w:pPr>
        <w:numPr>
          <w:ilvl w:val="0"/>
          <w:numId w:val="29"/>
        </w:numPr>
      </w:pPr>
      <w:r w:rsidRPr="00BF3C6A">
        <w:rPr>
          <w:b/>
          <w:bCs/>
        </w:rPr>
        <w:t>Danish</w:t>
      </w:r>
    </w:p>
    <w:p w:rsidR="00640F30" w:rsidP="00BF3C6A" w:rsidRDefault="00BF3C6A" w14:paraId="57BF5FD3" w14:textId="77777777">
      <w:pPr>
        <w:numPr>
          <w:ilvl w:val="1"/>
          <w:numId w:val="29"/>
        </w:numPr>
        <w:rPr/>
      </w:pPr>
      <w:r w:rsidR="3086D98C">
        <w:rPr/>
        <w:t>Danish should receive all due diligence materials once the contract is signed.</w:t>
      </w:r>
    </w:p>
    <w:p w:rsidRPr="00BF3C6A" w:rsidR="00BF3C6A" w:rsidP="00BF3C6A" w:rsidRDefault="00BF3C6A" w14:paraId="3E6CB016" w14:textId="77777777">
      <w:pPr>
        <w:numPr>
          <w:ilvl w:val="0"/>
          <w:numId w:val="29"/>
        </w:numPr>
      </w:pPr>
      <w:r w:rsidRPr="00BF3C6A">
        <w:rPr>
          <w:b/>
          <w:bCs/>
        </w:rPr>
        <w:t xml:space="preserve">Faiz + Luke / </w:t>
      </w:r>
      <w:proofErr w:type="spellStart"/>
      <w:r w:rsidRPr="00BF3C6A">
        <w:rPr>
          <w:b/>
          <w:bCs/>
        </w:rPr>
        <w:t>eACFO</w:t>
      </w:r>
      <w:proofErr w:type="spellEnd"/>
    </w:p>
    <w:p w:rsidRPr="00BF3C6A" w:rsidR="00BF3C6A" w:rsidP="00BF3C6A" w:rsidRDefault="00BF3C6A" w14:paraId="6AAC2258" w14:textId="77777777">
      <w:pPr>
        <w:numPr>
          <w:ilvl w:val="1"/>
          <w:numId w:val="29"/>
        </w:numPr>
      </w:pPr>
      <w:r w:rsidRPr="00BF3C6A">
        <w:t>Faiz and Luke should receive the Offering Memorandum once LOI is executed by both sides </w:t>
      </w:r>
    </w:p>
    <w:p w:rsidRPr="00BF3C6A" w:rsidR="00BF3C6A" w:rsidP="00BF3C6A" w:rsidRDefault="00BF3C6A" w14:paraId="68AE6873" w14:textId="77777777">
      <w:pPr>
        <w:numPr>
          <w:ilvl w:val="0"/>
          <w:numId w:val="29"/>
        </w:numPr>
      </w:pPr>
      <w:r w:rsidRPr="00BF3C6A">
        <w:rPr>
          <w:b/>
          <w:bCs/>
        </w:rPr>
        <w:t>Rahila</w:t>
      </w:r>
    </w:p>
    <w:p w:rsidR="00BF3C6A" w:rsidP="00BF3C6A" w:rsidRDefault="00BF3C6A" w14:paraId="05EA05DB" w14:textId="77777777">
      <w:pPr>
        <w:numPr>
          <w:ilvl w:val="1"/>
          <w:numId w:val="29"/>
        </w:numPr>
        <w:rPr/>
      </w:pPr>
      <w:r w:rsidR="3086D98C">
        <w:rPr/>
        <w:t>Rahila should receive the LOI and the first draft PSA from the seller to compare. There will be back and forth which I want to track.</w:t>
      </w:r>
    </w:p>
    <w:p w:rsidRPr="00BF3C6A" w:rsidR="00BF3C6A" w:rsidP="00BF3C6A" w:rsidRDefault="00BF3C6A" w14:paraId="7DEF629E" w14:textId="77777777">
      <w:pPr>
        <w:numPr>
          <w:ilvl w:val="0"/>
          <w:numId w:val="29"/>
        </w:numPr>
      </w:pPr>
      <w:r w:rsidRPr="00BF3C6A">
        <w:rPr>
          <w:b/>
          <w:bCs/>
        </w:rPr>
        <w:t>Construction / Development Team Input</w:t>
      </w:r>
    </w:p>
    <w:p w:rsidR="00BF3C6A" w:rsidP="00BF3C6A" w:rsidRDefault="00BF3C6A" w14:paraId="63A75336" w14:textId="77777777">
      <w:pPr>
        <w:numPr>
          <w:ilvl w:val="1"/>
          <w:numId w:val="29"/>
        </w:numPr>
        <w:rPr/>
      </w:pPr>
      <w:r w:rsidR="6E697294">
        <w:rPr/>
        <w:t>The construction lead should only be involved on certain retail acquisition deals.</w:t>
      </w:r>
    </w:p>
    <w:p w:rsidR="00BF3C6A" w:rsidP="00BF3C6A" w:rsidRDefault="00BF3C6A" w14:paraId="25303CB9" w14:textId="77777777">
      <w:pPr>
        <w:numPr>
          <w:ilvl w:val="1"/>
          <w:numId w:val="29"/>
        </w:numPr>
        <w:rPr/>
      </w:pPr>
      <w:r w:rsidR="3086D98C">
        <w:rPr/>
        <w:t>Please add a checkbox to indicate when input is needed from the construction team.</w:t>
      </w:r>
    </w:p>
    <w:p w:rsidRPr="00BF3C6A" w:rsidR="00BF3C6A" w:rsidP="00BF3C6A" w:rsidRDefault="00BF3C6A" w14:paraId="46965395" w14:textId="77777777">
      <w:pPr>
        <w:numPr>
          <w:ilvl w:val="1"/>
          <w:numId w:val="29"/>
        </w:numPr>
      </w:pPr>
      <w:r w:rsidRPr="00BF3C6A">
        <w:t>For land sites, please also include a checkbox for development team input.</w:t>
      </w:r>
    </w:p>
    <w:p w:rsidRPr="00BF3C6A" w:rsidR="00BF3C6A" w:rsidP="00BF3C6A" w:rsidRDefault="00BF3C6A" w14:paraId="101154D2" w14:textId="77777777">
      <w:pPr>
        <w:numPr>
          <w:ilvl w:val="1"/>
          <w:numId w:val="29"/>
        </w:numPr>
        <w:rPr/>
      </w:pPr>
      <w:r w:rsidR="3086D98C">
        <w:rPr/>
        <w:t>Once responses are received, please notify me and add the information to the tracker.</w:t>
      </w:r>
    </w:p>
    <w:p w:rsidR="1C9633F6" w:rsidRDefault="1C9633F6" w14:paraId="3DDA381C" w14:textId="5E3CF78F"/>
    <w:p w:rsidR="45C1049B" w:rsidP="1C9633F6" w:rsidRDefault="45C1049B" w14:paraId="6CB99C01" w14:textId="3242AC2E">
      <w:pPr>
        <w:pStyle w:val="Normal"/>
        <w:rPr>
          <w:rFonts w:ascii="Calibri" w:hAnsi="Calibri" w:cs="Calibri"/>
        </w:rPr>
      </w:pPr>
      <w:r w:rsidRPr="1C9633F6" w:rsidR="45C1049B">
        <w:rPr>
          <w:b w:val="1"/>
          <w:bCs w:val="1"/>
          <w:color w:val="538135" w:themeColor="accent6" w:themeTint="FF" w:themeShade="BF"/>
        </w:rPr>
        <w:t>[Avanza Response]</w:t>
      </w:r>
    </w:p>
    <w:p w:rsidR="45C1049B" w:rsidP="1C9633F6" w:rsidRDefault="45C1049B" w14:paraId="5675F58F" w14:textId="247C09B4">
      <w:pPr>
        <w:pStyle w:val="ListParagraph"/>
        <w:numPr>
          <w:ilvl w:val="0"/>
          <w:numId w:val="50"/>
        </w:numPr>
        <w:rPr/>
      </w:pPr>
      <w:r w:rsidR="45C1049B">
        <w:rPr/>
        <w:t xml:space="preserve">[Yes, </w:t>
      </w:r>
      <w:r w:rsidR="45C1049B">
        <w:rPr/>
        <w:t>They</w:t>
      </w:r>
      <w:r w:rsidRPr="1C9633F6" w:rsidR="45C1049B">
        <w:rPr>
          <w:rFonts w:ascii="Calibri" w:hAnsi="Calibri" w:eastAsia="Calibri" w:cs="Calibri"/>
          <w:noProof w:val="0"/>
          <w:sz w:val="24"/>
          <w:szCs w:val="24"/>
          <w:lang w:val="en-US"/>
        </w:rPr>
        <w:t xml:space="preserve"> will have full access to all deal materials, and they will be included in the approval process wherever </w:t>
      </w:r>
      <w:r w:rsidRPr="1C9633F6" w:rsidR="45C1049B">
        <w:rPr>
          <w:rFonts w:ascii="Calibri" w:hAnsi="Calibri" w:eastAsia="Calibri" w:cs="Calibri"/>
          <w:noProof w:val="0"/>
          <w:sz w:val="24"/>
          <w:szCs w:val="24"/>
          <w:lang w:val="en-US"/>
        </w:rPr>
        <w:t>required</w:t>
      </w:r>
      <w:r w:rsidRPr="1C9633F6" w:rsidR="45C1049B">
        <w:rPr>
          <w:rFonts w:ascii="Calibri" w:hAnsi="Calibri" w:eastAsia="Calibri" w:cs="Calibri"/>
          <w:noProof w:val="0"/>
          <w:sz w:val="24"/>
          <w:szCs w:val="24"/>
          <w:lang w:val="en-US"/>
        </w:rPr>
        <w:t>.</w:t>
      </w:r>
      <w:r w:rsidR="45C1049B">
        <w:rPr/>
        <w:t>]</w:t>
      </w:r>
    </w:p>
    <w:p w:rsidR="45C1049B" w:rsidP="1C9633F6" w:rsidRDefault="45C1049B" w14:paraId="3CDB39DA" w14:textId="3E339548">
      <w:pPr>
        <w:pStyle w:val="ListParagraph"/>
        <w:numPr>
          <w:ilvl w:val="0"/>
          <w:numId w:val="50"/>
        </w:numPr>
        <w:rPr/>
      </w:pPr>
      <w:r w:rsidR="45C1049B">
        <w:rPr/>
        <w:t xml:space="preserve">[NDA expiry is just for </w:t>
      </w:r>
      <w:r w:rsidR="407C10B5">
        <w:rPr/>
        <w:t>notification,</w:t>
      </w:r>
      <w:r w:rsidR="45C1049B">
        <w:rPr/>
        <w:t xml:space="preserve"> and data will stay in system</w:t>
      </w:r>
      <w:r w:rsidR="07A8974F">
        <w:rPr/>
        <w:t xml:space="preserve"> for any future reference</w:t>
      </w:r>
      <w:r w:rsidR="45C1049B">
        <w:rPr/>
        <w:t>]</w:t>
      </w:r>
    </w:p>
    <w:p w:rsidR="16E2513E" w:rsidP="1C9633F6" w:rsidRDefault="16E2513E" w14:paraId="0E4E65D7" w14:textId="3D37E556">
      <w:pPr>
        <w:pStyle w:val="ListParagraph"/>
        <w:numPr>
          <w:ilvl w:val="0"/>
          <w:numId w:val="50"/>
        </w:numPr>
        <w:rPr/>
      </w:pPr>
      <w:r w:rsidR="16E2513E">
        <w:rPr/>
        <w:t xml:space="preserve">[Sure, </w:t>
      </w:r>
      <w:r w:rsidR="16E2513E">
        <w:rPr/>
        <w:t>We</w:t>
      </w:r>
      <w:r w:rsidR="16E2513E">
        <w:rPr/>
        <w:t xml:space="preserve"> will add them for LOI approval]</w:t>
      </w:r>
    </w:p>
    <w:p w:rsidR="16E2513E" w:rsidP="1C9633F6" w:rsidRDefault="16E2513E" w14:paraId="6776AABD" w14:textId="1594B6A6">
      <w:pPr>
        <w:pStyle w:val="ListParagraph"/>
        <w:numPr>
          <w:ilvl w:val="0"/>
          <w:numId w:val="50"/>
        </w:numPr>
        <w:rPr>
          <w:rFonts w:ascii="Calibri" w:hAnsi="Calibri" w:cs="Calibri"/>
        </w:rPr>
      </w:pPr>
      <w:r w:rsidRPr="1C9633F6" w:rsidR="16E2513E">
        <w:rPr>
          <w:rFonts w:ascii="Calibri" w:hAnsi="Calibri" w:cs="Calibri"/>
        </w:rPr>
        <w:t>[</w:t>
      </w:r>
      <w:r w:rsidRPr="1C9633F6" w:rsidR="64F1D8D0">
        <w:rPr>
          <w:noProof w:val="0"/>
          <w:lang w:val="en-US"/>
        </w:rPr>
        <w:t xml:space="preserve">We have added a </w:t>
      </w:r>
      <w:r w:rsidRPr="1C9633F6" w:rsidR="64F1D8D0">
        <w:rPr>
          <w:b w:val="1"/>
          <w:bCs w:val="1"/>
          <w:noProof w:val="0"/>
          <w:lang w:val="en-US"/>
        </w:rPr>
        <w:t>OneDrive URL</w:t>
      </w:r>
      <w:r w:rsidRPr="1C9633F6" w:rsidR="64F1D8D0">
        <w:rPr>
          <w:noProof w:val="0"/>
          <w:lang w:val="en-US"/>
        </w:rPr>
        <w:t xml:space="preserve"> field on the Opportunity (Deal), allowing Danish to click the link and access the relevant documents. We have also added a </w:t>
      </w:r>
      <w:r w:rsidRPr="1C9633F6" w:rsidR="64F1D8D0">
        <w:rPr>
          <w:b w:val="1"/>
          <w:bCs w:val="1"/>
          <w:noProof w:val="0"/>
          <w:lang w:val="en-US"/>
        </w:rPr>
        <w:t>Notes &amp; Attachments</w:t>
      </w:r>
      <w:r w:rsidRPr="1C9633F6" w:rsidR="64F1D8D0">
        <w:rPr>
          <w:noProof w:val="0"/>
          <w:lang w:val="en-US"/>
        </w:rPr>
        <w:t xml:space="preserve"> tab where you can upload documents if needed. Danish will be able to view those documents directly from there as well</w:t>
      </w:r>
      <w:r w:rsidRPr="1C9633F6" w:rsidR="16E2513E">
        <w:rPr>
          <w:rFonts w:ascii="Calibri" w:hAnsi="Calibri" w:cs="Calibri"/>
        </w:rPr>
        <w:t>]</w:t>
      </w:r>
    </w:p>
    <w:p w:rsidR="77F4B41D" w:rsidP="1C9633F6" w:rsidRDefault="77F4B41D" w14:paraId="5296DDCF" w14:textId="00847246">
      <w:pPr>
        <w:pStyle w:val="ListParagraph"/>
        <w:numPr>
          <w:ilvl w:val="0"/>
          <w:numId w:val="50"/>
        </w:numPr>
        <w:rPr>
          <w:rFonts w:ascii="Calibri" w:hAnsi="Calibri" w:cs="Calibri"/>
        </w:rPr>
      </w:pPr>
      <w:r w:rsidRPr="1C9633F6" w:rsidR="77F4B41D">
        <w:rPr>
          <w:rFonts w:ascii="Calibri" w:hAnsi="Calibri" w:cs="Calibri"/>
        </w:rPr>
        <w:t>[Sure, they will be notified when LOI is executed</w:t>
      </w:r>
      <w:r w:rsidRPr="1C9633F6" w:rsidR="030DAFE8">
        <w:rPr>
          <w:rFonts w:ascii="Calibri" w:hAnsi="Calibri" w:cs="Calibri"/>
        </w:rPr>
        <w:t>/signed</w:t>
      </w:r>
      <w:r w:rsidRPr="1C9633F6" w:rsidR="77F4B41D">
        <w:rPr>
          <w:rFonts w:ascii="Calibri" w:hAnsi="Calibri" w:cs="Calibri"/>
        </w:rPr>
        <w:t>]</w:t>
      </w:r>
    </w:p>
    <w:p w:rsidR="5C446EFF" w:rsidP="1C9633F6" w:rsidRDefault="5C446EFF" w14:paraId="665BDE8A" w14:textId="19A23D59">
      <w:pPr>
        <w:pStyle w:val="ListParagraph"/>
        <w:numPr>
          <w:ilvl w:val="0"/>
          <w:numId w:val="50"/>
        </w:numPr>
        <w:rPr>
          <w:rFonts w:ascii="Calibri" w:hAnsi="Calibri" w:cs="Calibri"/>
        </w:rPr>
      </w:pPr>
      <w:r w:rsidRPr="1C9633F6" w:rsidR="5C446EFF">
        <w:rPr>
          <w:rFonts w:ascii="Calibri" w:hAnsi="Calibri" w:cs="Calibri"/>
        </w:rPr>
        <w:t>[</w:t>
      </w:r>
      <w:r w:rsidRPr="1C9633F6" w:rsidR="5C446EFF">
        <w:rPr>
          <w:rFonts w:ascii="Calibri" w:hAnsi="Calibri" w:cs="Calibri"/>
        </w:rPr>
        <w:t xml:space="preserve">Sure, </w:t>
      </w:r>
      <w:r w:rsidRPr="1C9633F6" w:rsidR="3A04347E">
        <w:rPr>
          <w:rFonts w:ascii="Calibri" w:hAnsi="Calibri" w:cs="Calibri"/>
        </w:rPr>
        <w:t>she</w:t>
      </w:r>
      <w:r w:rsidRPr="1C9633F6" w:rsidR="5C446EFF">
        <w:rPr>
          <w:rFonts w:ascii="Calibri" w:hAnsi="Calibri" w:cs="Calibri"/>
        </w:rPr>
        <w:t xml:space="preserve"> will be notified and she can login it to the system and c</w:t>
      </w:r>
      <w:r w:rsidRPr="1C9633F6" w:rsidR="58B548B7">
        <w:rPr>
          <w:rFonts w:ascii="Calibri" w:hAnsi="Calibri" w:cs="Calibri"/>
        </w:rPr>
        <w:t>an check the relevant details about LOI and PSA</w:t>
      </w:r>
      <w:r w:rsidRPr="1C9633F6" w:rsidR="5EB76962">
        <w:rPr>
          <w:rFonts w:ascii="Calibri" w:hAnsi="Calibri" w:cs="Calibri"/>
        </w:rPr>
        <w:t xml:space="preserve"> </w:t>
      </w:r>
      <w:r w:rsidRPr="1C9633F6" w:rsidR="5EB76962">
        <w:rPr>
          <w:rFonts w:ascii="Calibri" w:hAnsi="Calibri" w:cs="Calibri"/>
        </w:rPr>
        <w:t>and also</w:t>
      </w:r>
      <w:r w:rsidRPr="1C9633F6" w:rsidR="5EB76962">
        <w:rPr>
          <w:rFonts w:ascii="Calibri" w:hAnsi="Calibri" w:cs="Calibri"/>
        </w:rPr>
        <w:t xml:space="preserve"> back and </w:t>
      </w:r>
      <w:r w:rsidRPr="1C9633F6" w:rsidR="5EB76962">
        <w:rPr>
          <w:rFonts w:ascii="Calibri" w:hAnsi="Calibri" w:cs="Calibri"/>
        </w:rPr>
        <w:t>fourth</w:t>
      </w:r>
      <w:r w:rsidRPr="1C9633F6" w:rsidR="5EB76962">
        <w:rPr>
          <w:rFonts w:ascii="Calibri" w:hAnsi="Calibri" w:cs="Calibri"/>
        </w:rPr>
        <w:t xml:space="preserve"> conversation history tracker will be added</w:t>
      </w:r>
      <w:r w:rsidRPr="1C9633F6" w:rsidR="5C446EFF">
        <w:rPr>
          <w:rFonts w:ascii="Calibri" w:hAnsi="Calibri" w:cs="Calibri"/>
        </w:rPr>
        <w:t>]</w:t>
      </w:r>
    </w:p>
    <w:p w:rsidR="7B7E88F5" w:rsidP="1C9633F6" w:rsidRDefault="7B7E88F5" w14:paraId="6ADC9040" w14:textId="01818860">
      <w:pPr>
        <w:pStyle w:val="ListParagraph"/>
        <w:numPr>
          <w:ilvl w:val="0"/>
          <w:numId w:val="50"/>
        </w:numPr>
        <w:rPr/>
      </w:pPr>
      <w:r w:rsidRPr="1C9633F6" w:rsidR="7B7E88F5">
        <w:rPr>
          <w:rFonts w:ascii="Calibri" w:hAnsi="Calibri" w:cs="Calibri"/>
        </w:rPr>
        <w:t>[</w:t>
      </w:r>
      <w:r w:rsidRPr="1C9633F6" w:rsidR="40318927">
        <w:rPr>
          <w:rFonts w:ascii="Calibri" w:hAnsi="Calibri" w:cs="Calibri"/>
        </w:rPr>
        <w:t>We will design this accordingly. There will be a button in the top-right corner that will give you the option to either notify the Construction &amp; Development team or move the deal to the Underwriting stage.</w:t>
      </w:r>
    </w:p>
    <w:p w:rsidR="40318927" w:rsidP="1C9633F6" w:rsidRDefault="40318927" w14:paraId="58B7D916" w14:textId="18BFD3CA">
      <w:pPr>
        <w:pStyle w:val="ListParagraph"/>
        <w:ind w:left="720"/>
        <w:rPr>
          <w:rFonts w:ascii="Calibri" w:hAnsi="Calibri" w:cs="Calibri"/>
        </w:rPr>
      </w:pPr>
      <w:r w:rsidRPr="1C9633F6" w:rsidR="40318927">
        <w:rPr>
          <w:noProof w:val="0"/>
          <w:lang w:val="en-US"/>
        </w:rPr>
        <w:t>This workflow will also be documented in the Functional Specification Document (FSD)</w:t>
      </w:r>
      <w:r w:rsidRPr="1C9633F6" w:rsidR="7B7E88F5">
        <w:rPr>
          <w:rFonts w:ascii="Calibri" w:hAnsi="Calibri" w:cs="Calibri"/>
        </w:rPr>
        <w:t>]</w:t>
      </w:r>
    </w:p>
    <w:p w:rsidR="1C9633F6" w:rsidRDefault="1C9633F6" w14:paraId="2531A1A0" w14:textId="0E8A75A7"/>
    <w:p w:rsidR="1C9633F6" w:rsidRDefault="1C9633F6" w14:paraId="03227A77" w14:textId="66657EA5"/>
    <w:p w:rsidRPr="00BF3C6A" w:rsidR="00BF3C6A" w:rsidP="00BF3C6A" w:rsidRDefault="00BF3C6A" w14:paraId="03EFC007" w14:textId="77777777">
      <w:r w:rsidRPr="00BF3C6A">
        <w:rPr>
          <w:b/>
          <w:bCs/>
        </w:rPr>
        <w:t>Section 4: Scopes and Exclusions</w:t>
      </w:r>
    </w:p>
    <w:p w:rsidRPr="00BF3C6A" w:rsidR="00BF3C6A" w:rsidP="00BF3C6A" w:rsidRDefault="00BF3C6A" w14:paraId="1FA687D0" w14:textId="77777777">
      <w:pPr>
        <w:numPr>
          <w:ilvl w:val="0"/>
          <w:numId w:val="30"/>
        </w:numPr>
      </w:pPr>
      <w:r w:rsidRPr="00BF3C6A">
        <w:rPr>
          <w:b/>
          <w:bCs/>
        </w:rPr>
        <w:t>Auto-Populated Property Data</w:t>
      </w:r>
    </w:p>
    <w:p w:rsidRPr="00BF3C6A" w:rsidR="00BF3C6A" w:rsidP="5DB5F356" w:rsidRDefault="00BF3C6A" w14:paraId="52B5040A" w14:textId="77777777">
      <w:pPr>
        <w:numPr>
          <w:ilvl w:val="1"/>
          <w:numId w:val="30"/>
        </w:numPr>
        <w:rPr>
          <w:b w:val="1"/>
          <w:bCs w:val="1"/>
          <w:color w:val="0070C0"/>
        </w:rPr>
      </w:pPr>
      <w:r w:rsidRPr="5DB5F356" w:rsidR="00BF3C6A">
        <w:rPr>
          <w:b w:val="1"/>
          <w:bCs w:val="1"/>
          <w:color w:val="0070C0"/>
        </w:rPr>
        <w:t>We do not want to manually put property data.</w:t>
      </w:r>
    </w:p>
    <w:p w:rsidR="0052199A" w:rsidP="5DB5F356" w:rsidRDefault="00BF3C6A" w14:paraId="2855F843" w14:textId="77777777">
      <w:pPr>
        <w:numPr>
          <w:ilvl w:val="1"/>
          <w:numId w:val="30"/>
        </w:numPr>
        <w:rPr>
          <w:b w:val="1"/>
          <w:bCs w:val="1"/>
          <w:color w:val="0070C0"/>
        </w:rPr>
      </w:pPr>
      <w:r w:rsidRPr="5DB5F356" w:rsidR="3086D98C">
        <w:rPr>
          <w:b w:val="1"/>
          <w:bCs w:val="1"/>
          <w:color w:val="0070C0"/>
        </w:rPr>
        <w:t>The system should auto-populate property information based on the address.</w:t>
      </w:r>
    </w:p>
    <w:p w:rsidR="44073D8A" w:rsidP="1C9633F6" w:rsidRDefault="44073D8A" w14:paraId="649ADB3D" w14:textId="3242AC2E">
      <w:pPr>
        <w:pStyle w:val="Normal"/>
        <w:rPr>
          <w:rFonts w:ascii="Calibri" w:hAnsi="Calibri" w:cs="Calibri"/>
        </w:rPr>
      </w:pPr>
      <w:r w:rsidRPr="1C9633F6" w:rsidR="44073D8A">
        <w:rPr>
          <w:b w:val="1"/>
          <w:bCs w:val="1"/>
          <w:color w:val="538135" w:themeColor="accent6" w:themeTint="FF" w:themeShade="BF"/>
        </w:rPr>
        <w:t>[Avanza Response]</w:t>
      </w:r>
    </w:p>
    <w:p w:rsidR="6E697294" w:rsidP="6E697294" w:rsidRDefault="6E697294" w14:paraId="2ADFC0AF" w14:textId="193986B4">
      <w:pPr>
        <w:jc w:val="left"/>
        <w:rPr>
          <w:rFonts w:ascii="Calibri" w:hAnsi="Calibri" w:eastAsia="Calibri" w:cs="Calibri"/>
          <w:b w:val="1"/>
          <w:bCs w:val="1"/>
          <w:noProof w:val="0"/>
          <w:sz w:val="24"/>
          <w:szCs w:val="24"/>
          <w:lang w:val="en-US"/>
        </w:rPr>
      </w:pPr>
      <w:r w:rsidRPr="6E697294" w:rsidR="6E697294">
        <w:rPr>
          <w:rFonts w:ascii="Calibri" w:hAnsi="Calibri" w:eastAsia="Calibri" w:cs="Calibri"/>
          <w:noProof w:val="0"/>
          <w:sz w:val="24"/>
          <w:szCs w:val="24"/>
          <w:lang w:val="en-US"/>
        </w:rPr>
        <w:t xml:space="preserve">[At this stage, we cannot extract the property address from the email body. This would require AI-based document and email processing, which is not included in </w:t>
      </w:r>
      <w:r w:rsidRPr="6E697294" w:rsidR="6E697294">
        <w:rPr>
          <w:rFonts w:ascii="Calibri" w:hAnsi="Calibri" w:eastAsia="Calibri" w:cs="Calibri"/>
          <w:noProof w:val="0"/>
          <w:sz w:val="24"/>
          <w:szCs w:val="24"/>
          <w:lang w:val="en-US"/>
        </w:rPr>
        <w:t>current</w:t>
      </w:r>
      <w:r w:rsidRPr="6E697294" w:rsidR="6E697294">
        <w:rPr>
          <w:rFonts w:ascii="Calibri" w:hAnsi="Calibri" w:eastAsia="Calibri" w:cs="Calibri"/>
          <w:noProof w:val="0"/>
          <w:sz w:val="24"/>
          <w:szCs w:val="24"/>
          <w:lang w:val="en-US"/>
        </w:rPr>
        <w:t xml:space="preserve"> scope of the project. </w:t>
      </w:r>
      <w:r w:rsidRPr="6E697294" w:rsidR="6E697294">
        <w:rPr>
          <w:rFonts w:ascii="Calibri" w:hAnsi="Calibri" w:eastAsia="Calibri" w:cs="Calibri"/>
          <w:b w:val="1"/>
          <w:bCs w:val="1"/>
          <w:noProof w:val="0"/>
          <w:sz w:val="24"/>
          <w:szCs w:val="24"/>
          <w:lang w:val="en-US"/>
        </w:rPr>
        <w:t>If required, we can discuss this requirement further and leverage AI to assess its feasibility.</w:t>
      </w:r>
    </w:p>
    <w:p w:rsidR="7EB5D8FD" w:rsidP="1C9633F6" w:rsidRDefault="7EB5D8FD" w14:paraId="5EFD0930" w14:textId="196292A0">
      <w:pPr>
        <w:bidi w:val="0"/>
        <w:jc w:val="left"/>
      </w:pPr>
      <w:r w:rsidRPr="6E697294" w:rsidR="6E697294">
        <w:rPr>
          <w:rFonts w:ascii="Calibri" w:hAnsi="Calibri" w:eastAsia="Calibri" w:cs="Calibri"/>
          <w:noProof w:val="0"/>
          <w:sz w:val="24"/>
          <w:szCs w:val="24"/>
          <w:lang w:val="en-US"/>
        </w:rPr>
        <w:t xml:space="preserve">For now, we can only retrieve the </w:t>
      </w:r>
      <w:r w:rsidRPr="6E697294" w:rsidR="6E697294">
        <w:rPr>
          <w:rFonts w:ascii="Calibri" w:hAnsi="Calibri" w:eastAsia="Calibri" w:cs="Calibri"/>
          <w:b w:val="1"/>
          <w:bCs w:val="1"/>
          <w:noProof w:val="0"/>
          <w:sz w:val="24"/>
          <w:szCs w:val="24"/>
          <w:lang w:val="en-US"/>
        </w:rPr>
        <w:t>From</w:t>
      </w:r>
      <w:r w:rsidRPr="6E697294" w:rsidR="6E697294">
        <w:rPr>
          <w:rFonts w:ascii="Calibri" w:hAnsi="Calibri" w:eastAsia="Calibri" w:cs="Calibri"/>
          <w:noProof w:val="0"/>
          <w:sz w:val="24"/>
          <w:szCs w:val="24"/>
          <w:lang w:val="en-US"/>
        </w:rPr>
        <w:t xml:space="preserve">, </w:t>
      </w:r>
      <w:r w:rsidRPr="6E697294" w:rsidR="6E697294">
        <w:rPr>
          <w:rFonts w:ascii="Calibri" w:hAnsi="Calibri" w:eastAsia="Calibri" w:cs="Calibri"/>
          <w:b w:val="1"/>
          <w:bCs w:val="1"/>
          <w:noProof w:val="0"/>
          <w:sz w:val="24"/>
          <w:szCs w:val="24"/>
          <w:lang w:val="en-US"/>
        </w:rPr>
        <w:t>To</w:t>
      </w:r>
      <w:r w:rsidRPr="6E697294" w:rsidR="6E697294">
        <w:rPr>
          <w:rFonts w:ascii="Calibri" w:hAnsi="Calibri" w:eastAsia="Calibri" w:cs="Calibri"/>
          <w:noProof w:val="0"/>
          <w:sz w:val="24"/>
          <w:szCs w:val="24"/>
          <w:lang w:val="en-US"/>
        </w:rPr>
        <w:t xml:space="preserve">, </w:t>
      </w:r>
      <w:r w:rsidRPr="6E697294" w:rsidR="6E697294">
        <w:rPr>
          <w:rFonts w:ascii="Calibri" w:hAnsi="Calibri" w:eastAsia="Calibri" w:cs="Calibri"/>
          <w:b w:val="1"/>
          <w:bCs w:val="1"/>
          <w:noProof w:val="0"/>
          <w:sz w:val="24"/>
          <w:szCs w:val="24"/>
          <w:lang w:val="en-US"/>
        </w:rPr>
        <w:t>Subject</w:t>
      </w:r>
      <w:r w:rsidRPr="6E697294" w:rsidR="6E697294">
        <w:rPr>
          <w:rFonts w:ascii="Calibri" w:hAnsi="Calibri" w:eastAsia="Calibri" w:cs="Calibri"/>
          <w:noProof w:val="0"/>
          <w:sz w:val="24"/>
          <w:szCs w:val="24"/>
          <w:lang w:val="en-US"/>
        </w:rPr>
        <w:t xml:space="preserve">, and </w:t>
      </w:r>
      <w:r w:rsidRPr="6E697294" w:rsidR="6E697294">
        <w:rPr>
          <w:rFonts w:ascii="Calibri" w:hAnsi="Calibri" w:eastAsia="Calibri" w:cs="Calibri"/>
          <w:b w:val="1"/>
          <w:bCs w:val="1"/>
          <w:noProof w:val="0"/>
          <w:sz w:val="24"/>
          <w:szCs w:val="24"/>
          <w:lang w:val="en-US"/>
        </w:rPr>
        <w:t>Body</w:t>
      </w:r>
      <w:r w:rsidRPr="6E697294" w:rsidR="6E697294">
        <w:rPr>
          <w:rFonts w:ascii="Calibri" w:hAnsi="Calibri" w:eastAsia="Calibri" w:cs="Calibri"/>
          <w:noProof w:val="0"/>
          <w:sz w:val="24"/>
          <w:szCs w:val="24"/>
          <w:lang w:val="en-US"/>
        </w:rPr>
        <w:t xml:space="preserve"> of the email. The complete email body will be displayed on the Lead record.</w:t>
      </w:r>
    </w:p>
    <w:p w:rsidR="7EB5D8FD" w:rsidP="1C9633F6" w:rsidRDefault="7EB5D8FD" w14:paraId="7A824F3D" w14:textId="3BB3A69C">
      <w:pPr>
        <w:bidi w:val="0"/>
        <w:jc w:val="left"/>
      </w:pPr>
      <w:r w:rsidRPr="1C9633F6" w:rsidR="7EB5D8FD">
        <w:rPr>
          <w:rFonts w:ascii="Calibri" w:hAnsi="Calibri" w:eastAsia="Calibri" w:cs="Calibri"/>
          <w:noProof w:val="0"/>
          <w:sz w:val="24"/>
          <w:szCs w:val="24"/>
          <w:lang w:val="en-US"/>
        </w:rPr>
        <w:t>We will also have a Broker Portal where brokers can gradually be encouraged to submit deals directly. This will allow us to capture all the required property and deal information in a structured format, giving you complete and accurate property details.</w:t>
      </w:r>
    </w:p>
    <w:p w:rsidR="7EB5D8FD" w:rsidP="1C9633F6" w:rsidRDefault="7EB5D8FD" w14:paraId="45938090" w14:textId="30F228C9">
      <w:pPr>
        <w:bidi w:val="0"/>
        <w:jc w:val="left"/>
      </w:pPr>
      <w:r w:rsidRPr="1C9633F6" w:rsidR="7EB5D8FD">
        <w:rPr>
          <w:rFonts w:ascii="Calibri" w:hAnsi="Calibri" w:eastAsia="Calibri" w:cs="Calibri"/>
          <w:noProof w:val="0"/>
          <w:sz w:val="24"/>
          <w:szCs w:val="24"/>
          <w:lang w:val="en-US"/>
        </w:rPr>
        <w:t xml:space="preserve">Could you also clarify what you mean by </w:t>
      </w:r>
      <w:r w:rsidRPr="1C9633F6" w:rsidR="7EB5D8FD">
        <w:rPr>
          <w:rFonts w:ascii="Calibri" w:hAnsi="Calibri" w:eastAsia="Calibri" w:cs="Calibri"/>
          <w:b w:val="1"/>
          <w:bCs w:val="1"/>
          <w:noProof w:val="0"/>
          <w:sz w:val="24"/>
          <w:szCs w:val="24"/>
          <w:lang w:val="en-US"/>
        </w:rPr>
        <w:t>auto-populating property information from the address</w:t>
      </w:r>
      <w:r w:rsidRPr="1C9633F6" w:rsidR="7EB5D8FD">
        <w:rPr>
          <w:rFonts w:ascii="Calibri" w:hAnsi="Calibri" w:eastAsia="Calibri" w:cs="Calibri"/>
          <w:noProof w:val="0"/>
          <w:sz w:val="24"/>
          <w:szCs w:val="24"/>
          <w:lang w:val="en-US"/>
        </w:rPr>
        <w:t>? Which property details are you expecting the system to populate automatically once an address is provided?]</w:t>
      </w:r>
    </w:p>
    <w:p w:rsidR="1C9633F6" w:rsidP="1C9633F6" w:rsidRDefault="1C9633F6" w14:paraId="66584455" w14:textId="7535E0DF">
      <w:pPr>
        <w:pStyle w:val="Normal"/>
        <w:suppressLineNumbers w:val="0"/>
        <w:bidi w:val="0"/>
        <w:spacing w:before="0" w:beforeAutospacing="off" w:after="160" w:afterAutospacing="off" w:line="278" w:lineRule="auto"/>
        <w:ind w:left="0" w:right="0"/>
        <w:jc w:val="left"/>
        <w:rPr>
          <w:rFonts w:ascii="Calibri" w:hAnsi="Calibri" w:cs="Calibri"/>
        </w:rPr>
      </w:pPr>
    </w:p>
    <w:p w:rsidRPr="00BF3C6A" w:rsidR="00BF3C6A" w:rsidP="00BF3C6A" w:rsidRDefault="00BF3C6A" w14:paraId="1F9138CA" w14:textId="77777777">
      <w:pPr>
        <w:numPr>
          <w:ilvl w:val="0"/>
          <w:numId w:val="30"/>
        </w:numPr>
      </w:pPr>
      <w:r w:rsidRPr="00BF3C6A">
        <w:rPr>
          <w:b/>
          <w:bCs/>
        </w:rPr>
        <w:t>ARGUS Cross-Check</w:t>
      </w:r>
    </w:p>
    <w:p w:rsidR="000C2C4C" w:rsidP="00BF3C6A" w:rsidRDefault="00BF3C6A" w14:paraId="18E3FDF4" w14:textId="77777777">
      <w:pPr>
        <w:numPr>
          <w:ilvl w:val="1"/>
          <w:numId w:val="30"/>
        </w:numPr>
        <w:rPr/>
      </w:pPr>
      <w:r w:rsidR="3086D98C">
        <w:rPr/>
        <w:t>ARGUS will be used to cross-check the seller’s marketed numbers against the numbers we receive from Newmark’s due diligence materials for the acquisition process.</w:t>
      </w:r>
    </w:p>
    <w:p w:rsidR="7113A48C" w:rsidP="1C9633F6" w:rsidRDefault="7113A48C" w14:paraId="01971C11" w14:textId="3242AC2E">
      <w:pPr>
        <w:pStyle w:val="Normal"/>
        <w:rPr>
          <w:rFonts w:ascii="Calibri" w:hAnsi="Calibri" w:cs="Calibri"/>
        </w:rPr>
      </w:pPr>
      <w:r w:rsidRPr="1C9633F6" w:rsidR="7113A48C">
        <w:rPr>
          <w:b w:val="1"/>
          <w:bCs w:val="1"/>
          <w:color w:val="538135" w:themeColor="accent6" w:themeTint="FF" w:themeShade="BF"/>
        </w:rPr>
        <w:t>[Avanza Response]</w:t>
      </w:r>
    </w:p>
    <w:p w:rsidRPr="000C2C4C" w:rsidR="00BF3C6A" w:rsidP="1C9633F6" w:rsidRDefault="000C2C4C" w14:paraId="213C5428" w14:textId="0555EDA7">
      <w:pPr>
        <w:pStyle w:val="Normal"/>
        <w:suppressLineNumbers w:val="0"/>
        <w:bidi w:val="0"/>
        <w:jc w:val="left"/>
        <w:rPr>
          <w:rFonts w:ascii="Calibri" w:hAnsi="Calibri" w:cs="Calibri"/>
        </w:rPr>
      </w:pPr>
      <w:r w:rsidRPr="1C9633F6" w:rsidR="07425ED9">
        <w:rPr>
          <w:rFonts w:ascii="Calibri" w:hAnsi="Calibri" w:cs="Calibri"/>
        </w:rPr>
        <w:t>[</w:t>
      </w:r>
      <w:r w:rsidRPr="1C9633F6" w:rsidR="51C02CA9">
        <w:rPr>
          <w:rFonts w:ascii="Calibri" w:hAnsi="Calibri" w:eastAsia="Calibri" w:cs="Calibri"/>
          <w:noProof w:val="0"/>
          <w:sz w:val="24"/>
          <w:szCs w:val="24"/>
          <w:lang w:val="en-US"/>
        </w:rPr>
        <w:t>As discussed with the DPEG IT team, we will not be integrating with Argus, Placer.ai, or CoStar due to cost considerations. Therefore, the related data and values will need to be entered manually</w:t>
      </w:r>
      <w:r w:rsidRPr="1C9633F6" w:rsidR="44429E32">
        <w:rPr>
          <w:rFonts w:ascii="Calibri" w:hAnsi="Calibri" w:cs="Calibri"/>
        </w:rPr>
        <w:t>]</w:t>
      </w:r>
    </w:p>
    <w:p w:rsidRPr="00BF3C6A" w:rsidR="00BF3C6A" w:rsidP="00BF3C6A" w:rsidRDefault="00BF3C6A" w14:paraId="227553E8" w14:textId="77777777">
      <w:pPr>
        <w:numPr>
          <w:ilvl w:val="0"/>
          <w:numId w:val="30"/>
        </w:numPr>
      </w:pPr>
      <w:r w:rsidRPr="00BF3C6A">
        <w:rPr>
          <w:b/>
          <w:bCs/>
        </w:rPr>
        <w:t>Deal Tracker Tabs / Statuses</w:t>
      </w:r>
      <w:r w:rsidRPr="00BF3C6A">
        <w:br/>
      </w:r>
      <w:r w:rsidRPr="00BF3C6A">
        <w:t>Please set up the deal tracker with the following statuses:</w:t>
      </w:r>
    </w:p>
    <w:p w:rsidRPr="00BF3C6A" w:rsidR="00BF3C6A" w:rsidP="5DB5F356" w:rsidRDefault="00BF3C6A" w14:paraId="0A20A8CD" w14:textId="77777777">
      <w:pPr>
        <w:rPr>
          <w:b w:val="1"/>
          <w:bCs w:val="1"/>
          <w:color w:val="0070C0"/>
        </w:rPr>
      </w:pPr>
      <w:r w:rsidRPr="5DB5F356" w:rsidR="00BF3C6A">
        <w:rPr>
          <w:b w:val="1"/>
          <w:bCs w:val="1"/>
          <w:color w:val="0070C0"/>
        </w:rPr>
        <w:t>Dead deals do not need to be tracked on the active deal sheet, and the NDA tracker should remain separate from the main deal sheet.</w:t>
      </w:r>
    </w:p>
    <w:p w:rsidRPr="00BF3C6A" w:rsidR="00BF3C6A" w:rsidP="00BF3C6A" w:rsidRDefault="00BF3C6A" w14:paraId="21F878D2" w14:textId="77777777">
      <w:pPr>
        <w:numPr>
          <w:ilvl w:val="1"/>
          <w:numId w:val="30"/>
        </w:numPr>
      </w:pPr>
      <w:r w:rsidRPr="00BF3C6A">
        <w:rPr>
          <w:b/>
          <w:bCs/>
        </w:rPr>
        <w:t>All Deals</w:t>
      </w:r>
      <w:r w:rsidRPr="00BF3C6A">
        <w:t>: All deals received by email.</w:t>
      </w:r>
    </w:p>
    <w:p w:rsidRPr="00BF3C6A" w:rsidR="00BF3C6A" w:rsidP="00BF3C6A" w:rsidRDefault="00BF3C6A" w14:paraId="543FDA8B" w14:textId="77777777">
      <w:pPr>
        <w:numPr>
          <w:ilvl w:val="1"/>
          <w:numId w:val="30"/>
        </w:numPr>
      </w:pPr>
      <w:r w:rsidRPr="00BF3C6A">
        <w:rPr>
          <w:b/>
          <w:bCs/>
        </w:rPr>
        <w:t>Interested Deals</w:t>
      </w:r>
      <w:r w:rsidRPr="00BF3C6A">
        <w:t>: Deals approved by an underwriter or principal to move forward for underwriting.</w:t>
      </w:r>
    </w:p>
    <w:p w:rsidRPr="00BF3C6A" w:rsidR="00BF3C6A" w:rsidP="00BF3C6A" w:rsidRDefault="00BF3C6A" w14:paraId="30AFE090" w14:textId="77777777">
      <w:pPr>
        <w:numPr>
          <w:ilvl w:val="1"/>
          <w:numId w:val="30"/>
        </w:numPr>
      </w:pPr>
      <w:r w:rsidRPr="00BF3C6A">
        <w:rPr>
          <w:b/>
          <w:bCs/>
        </w:rPr>
        <w:t>LOI Pending</w:t>
      </w:r>
      <w:r w:rsidRPr="00BF3C6A">
        <w:t>: Deals where pricing or LOI terms need approval before submission.</w:t>
      </w:r>
    </w:p>
    <w:p w:rsidRPr="00BF3C6A" w:rsidR="00BF3C6A" w:rsidP="00BF3C6A" w:rsidRDefault="00BF3C6A" w14:paraId="6646B486" w14:textId="77777777">
      <w:pPr>
        <w:numPr>
          <w:ilvl w:val="1"/>
          <w:numId w:val="30"/>
        </w:numPr>
      </w:pPr>
      <w:r w:rsidRPr="00BF3C6A">
        <w:rPr>
          <w:b/>
          <w:bCs/>
        </w:rPr>
        <w:t>LOI Submitted</w:t>
      </w:r>
      <w:r w:rsidRPr="00BF3C6A">
        <w:t>: Deals where the LOI has been submitted to the seller.</w:t>
      </w:r>
    </w:p>
    <w:p w:rsidRPr="00BF3C6A" w:rsidR="00BF3C6A" w:rsidP="00BF3C6A" w:rsidRDefault="00BF3C6A" w14:paraId="41886C12" w14:textId="77777777">
      <w:pPr>
        <w:numPr>
          <w:ilvl w:val="1"/>
          <w:numId w:val="30"/>
        </w:numPr>
      </w:pPr>
      <w:r w:rsidRPr="00BF3C6A">
        <w:rPr>
          <w:b/>
          <w:bCs/>
        </w:rPr>
        <w:t>LOI Accepted</w:t>
      </w:r>
      <w:r w:rsidRPr="00BF3C6A">
        <w:t>: Deals where the LOI has been accepted and the process is moving toward PSA.</w:t>
      </w:r>
    </w:p>
    <w:p w:rsidRPr="00BF3C6A" w:rsidR="00BF3C6A" w:rsidP="00BF3C6A" w:rsidRDefault="00BF3C6A" w14:paraId="29A6BDE4" w14:textId="77777777">
      <w:pPr>
        <w:numPr>
          <w:ilvl w:val="1"/>
          <w:numId w:val="30"/>
        </w:numPr>
      </w:pPr>
      <w:r w:rsidRPr="00BF3C6A">
        <w:rPr>
          <w:b/>
          <w:bCs/>
        </w:rPr>
        <w:t>PSA Negotiation</w:t>
      </w:r>
      <w:r w:rsidRPr="00BF3C6A">
        <w:t>: PSA is going back and forth between buyer and seller until a final approved copy is agreed upon.</w:t>
      </w:r>
    </w:p>
    <w:p w:rsidRPr="00BF3C6A" w:rsidR="00BF3C6A" w:rsidP="00BF3C6A" w:rsidRDefault="00BF3C6A" w14:paraId="7CCF9503" w14:textId="77777777">
      <w:pPr>
        <w:numPr>
          <w:ilvl w:val="1"/>
          <w:numId w:val="30"/>
        </w:numPr>
      </w:pPr>
      <w:r w:rsidRPr="00BF3C6A">
        <w:rPr>
          <w:b/>
          <w:bCs/>
        </w:rPr>
        <w:t>PSA Executed / About to Close</w:t>
      </w:r>
      <w:r w:rsidRPr="00BF3C6A">
        <w:t>: Once the PSA is fully approved and executed by both sides.</w:t>
      </w:r>
    </w:p>
    <w:p w:rsidR="000C2C4C" w:rsidP="00BF3C6A" w:rsidRDefault="00BF3C6A" w14:paraId="74A674EC" w14:textId="77777777">
      <w:pPr>
        <w:numPr>
          <w:ilvl w:val="1"/>
          <w:numId w:val="30"/>
        </w:numPr>
        <w:rPr/>
      </w:pPr>
      <w:r w:rsidRPr="1C9633F6" w:rsidR="3086D98C">
        <w:rPr>
          <w:b w:val="1"/>
          <w:bCs w:val="1"/>
        </w:rPr>
        <w:t>Bought / Closed Deals</w:t>
      </w:r>
      <w:r w:rsidR="3086D98C">
        <w:rPr/>
        <w:t>: Once the deal has closed.</w:t>
      </w:r>
    </w:p>
    <w:p w:rsidR="422AE2EA" w:rsidP="1C9633F6" w:rsidRDefault="422AE2EA" w14:paraId="3414A51D" w14:textId="3242AC2E">
      <w:pPr>
        <w:pStyle w:val="Normal"/>
        <w:rPr>
          <w:rFonts w:ascii="Calibri" w:hAnsi="Calibri" w:cs="Calibri"/>
        </w:rPr>
      </w:pPr>
      <w:r w:rsidRPr="1C9633F6" w:rsidR="422AE2EA">
        <w:rPr>
          <w:b w:val="1"/>
          <w:bCs w:val="1"/>
          <w:color w:val="538135" w:themeColor="accent6" w:themeTint="FF" w:themeShade="BF"/>
        </w:rPr>
        <w:t>[Avanza Response]</w:t>
      </w:r>
    </w:p>
    <w:p w:rsidRPr="000C2C4C" w:rsidR="00BF3C6A" w:rsidP="000C2C4C" w:rsidRDefault="000C2C4C" w14:paraId="42949557" w14:textId="539DBE1A">
      <w:pPr>
        <w:rPr>
          <w:rFonts w:ascii="Calibri" w:hAnsi="Calibri" w:cs="Calibri"/>
        </w:rPr>
      </w:pPr>
      <w:r w:rsidRPr="1C9633F6" w:rsidR="422AE2EA">
        <w:rPr>
          <w:rFonts w:ascii="Calibri" w:hAnsi="Calibri" w:cs="Calibri"/>
        </w:rPr>
        <w:t>[</w:t>
      </w:r>
      <w:r w:rsidRPr="1C9633F6" w:rsidR="6205E25D">
        <w:rPr>
          <w:rFonts w:ascii="Calibri" w:hAnsi="Calibri" w:cs="Calibri"/>
        </w:rPr>
        <w:t xml:space="preserve">Agreed, we will add these deal tracker statuses </w:t>
      </w:r>
      <w:r w:rsidRPr="1C9633F6" w:rsidR="6205E25D">
        <w:rPr>
          <w:rFonts w:ascii="Calibri" w:hAnsi="Calibri" w:cs="Calibri"/>
        </w:rPr>
        <w:t>in</w:t>
      </w:r>
      <w:r w:rsidRPr="1C9633F6" w:rsidR="6205E25D">
        <w:rPr>
          <w:rFonts w:ascii="Calibri" w:hAnsi="Calibri" w:cs="Calibri"/>
        </w:rPr>
        <w:t xml:space="preserve"> the list view.</w:t>
      </w:r>
      <w:r w:rsidRPr="1C9633F6" w:rsidR="1D266395">
        <w:rPr>
          <w:rFonts w:ascii="Calibri" w:hAnsi="Calibri" w:cs="Calibri"/>
        </w:rPr>
        <w:t>]</w:t>
      </w:r>
    </w:p>
    <w:p w:rsidRPr="00BF3C6A" w:rsidR="00BF3C6A" w:rsidP="00BF3C6A" w:rsidRDefault="00BF3C6A" w14:paraId="5932112E" w14:textId="77777777">
      <w:r w:rsidRPr="00BF3C6A">
        <w:rPr>
          <w:b/>
          <w:bCs/>
        </w:rPr>
        <w:t>Section 6: Current Tool Usage</w:t>
      </w:r>
    </w:p>
    <w:p w:rsidRPr="00BF3C6A" w:rsidR="00BF3C6A" w:rsidP="00BF3C6A" w:rsidRDefault="00BF3C6A" w14:paraId="70CA0519" w14:textId="77777777">
      <w:pPr>
        <w:numPr>
          <w:ilvl w:val="0"/>
          <w:numId w:val="31"/>
        </w:numPr>
      </w:pPr>
      <w:r w:rsidRPr="00BF3C6A">
        <w:rPr>
          <w:b/>
          <w:bCs/>
        </w:rPr>
        <w:t>Yardi</w:t>
      </w:r>
    </w:p>
    <w:p w:rsidRPr="00BF3C6A" w:rsidR="00BF3C6A" w:rsidP="5DB5F356" w:rsidRDefault="00BF3C6A" w14:paraId="113285CC" w14:textId="77777777">
      <w:pPr>
        <w:numPr>
          <w:ilvl w:val="1"/>
          <w:numId w:val="31"/>
        </w:numPr>
        <w:rPr>
          <w:b w:val="1"/>
          <w:bCs w:val="1"/>
          <w:color w:val="0070C0"/>
        </w:rPr>
      </w:pPr>
      <w:r w:rsidRPr="5DB5F356" w:rsidR="00BF3C6A">
        <w:rPr>
          <w:b w:val="1"/>
          <w:bCs w:val="1"/>
          <w:color w:val="0070C0"/>
        </w:rPr>
        <w:t>Please add Yardi as a current tool.</w:t>
      </w:r>
    </w:p>
    <w:p w:rsidR="00F87DA3" w:rsidP="5DB5F356" w:rsidRDefault="00BF3C6A" w14:paraId="332CAE01" w14:textId="77777777">
      <w:pPr>
        <w:numPr>
          <w:ilvl w:val="1"/>
          <w:numId w:val="31"/>
        </w:numPr>
        <w:rPr>
          <w:b w:val="1"/>
          <w:bCs w:val="1"/>
          <w:color w:val="0070C0"/>
        </w:rPr>
      </w:pPr>
      <w:r w:rsidRPr="5DB5F356" w:rsidR="3086D98C">
        <w:rPr>
          <w:b w:val="1"/>
          <w:bCs w:val="1"/>
          <w:color w:val="0070C0"/>
        </w:rPr>
        <w:t>This will be used to connect with property management and accounting, especially for dispositions.</w:t>
      </w:r>
    </w:p>
    <w:p w:rsidRPr="00F87DA3" w:rsidR="00BF3C6A" w:rsidP="1C9633F6" w:rsidRDefault="00F87DA3" w14:paraId="565AB99D" w14:textId="01C4F6CB">
      <w:pPr>
        <w:pStyle w:val="Normal"/>
      </w:pPr>
      <w:r w:rsidRPr="1C9633F6" w:rsidR="75F9EBD7">
        <w:rPr>
          <w:b w:val="1"/>
          <w:bCs w:val="1"/>
          <w:color w:val="538135" w:themeColor="accent6" w:themeTint="FF" w:themeShade="BF"/>
        </w:rPr>
        <w:t>[Avanza Response]</w:t>
      </w:r>
      <w:r w:rsidRPr="1C9633F6" w:rsidR="75F9EBD7">
        <w:rPr>
          <w:rFonts w:ascii="Calibri" w:hAnsi="Calibri" w:cs="Calibri"/>
        </w:rPr>
        <w:t xml:space="preserve"> </w:t>
      </w:r>
    </w:p>
    <w:p w:rsidRPr="00F87DA3" w:rsidR="00BF3C6A" w:rsidP="1C9633F6" w:rsidRDefault="00F87DA3" w14:paraId="05F99153" w14:textId="32010CF8">
      <w:pPr>
        <w:pStyle w:val="Normal"/>
        <w:suppressLineNumbers w:val="0"/>
        <w:bidi w:val="0"/>
        <w:jc w:val="left"/>
      </w:pPr>
      <w:r w:rsidRPr="1C9633F6" w:rsidR="75F9EBD7">
        <w:rPr>
          <w:rFonts w:ascii="Calibri" w:hAnsi="Calibri" w:cs="Calibri"/>
        </w:rPr>
        <w:t>[</w:t>
      </w:r>
      <w:r w:rsidRPr="1C9633F6" w:rsidR="6176678C">
        <w:rPr>
          <w:rFonts w:ascii="Calibri" w:hAnsi="Calibri" w:eastAsia="Calibri" w:cs="Calibri"/>
          <w:noProof w:val="0"/>
          <w:sz w:val="24"/>
          <w:szCs w:val="24"/>
          <w:lang w:val="en-US"/>
        </w:rPr>
        <w:t>We are integrating with Yardi for the Property Management team.</w:t>
      </w:r>
    </w:p>
    <w:p w:rsidRPr="00F87DA3" w:rsidR="00BF3C6A" w:rsidP="1C9633F6" w:rsidRDefault="00F87DA3" w14:paraId="5A43A45F" w14:textId="0112F94D">
      <w:pPr>
        <w:bidi w:val="0"/>
        <w:jc w:val="left"/>
      </w:pPr>
      <w:r w:rsidRPr="1C9633F6" w:rsidR="6176678C">
        <w:rPr>
          <w:rFonts w:ascii="Calibri" w:hAnsi="Calibri" w:eastAsia="Calibri" w:cs="Calibri"/>
          <w:noProof w:val="0"/>
          <w:sz w:val="24"/>
          <w:szCs w:val="24"/>
          <w:lang w:val="en-US"/>
        </w:rPr>
        <w:t xml:space="preserve">For Disposition, we have a separate FSD. Please review that document and let us know what </w:t>
      </w:r>
      <w:r w:rsidRPr="1C9633F6" w:rsidR="6176678C">
        <w:rPr>
          <w:rFonts w:ascii="Calibri" w:hAnsi="Calibri" w:eastAsia="Calibri" w:cs="Calibri"/>
          <w:noProof w:val="0"/>
          <w:sz w:val="24"/>
          <w:szCs w:val="24"/>
          <w:lang w:val="en-US"/>
        </w:rPr>
        <w:t>additional</w:t>
      </w:r>
      <w:r w:rsidRPr="1C9633F6" w:rsidR="6176678C">
        <w:rPr>
          <w:rFonts w:ascii="Calibri" w:hAnsi="Calibri" w:eastAsia="Calibri" w:cs="Calibri"/>
          <w:noProof w:val="0"/>
          <w:sz w:val="24"/>
          <w:szCs w:val="24"/>
          <w:lang w:val="en-US"/>
        </w:rPr>
        <w:t xml:space="preserve"> information needs to be included and where it should be added in case it’s missing there</w:t>
      </w:r>
      <w:r w:rsidRPr="1C9633F6" w:rsidR="41A7F484">
        <w:rPr>
          <w:rFonts w:ascii="Calibri" w:hAnsi="Calibri" w:cs="Calibri"/>
        </w:rPr>
        <w:t>]</w:t>
      </w:r>
    </w:p>
    <w:p w:rsidR="1C9633F6" w:rsidP="1C9633F6" w:rsidRDefault="1C9633F6" w14:paraId="5BD0D54A" w14:textId="7F099FEC">
      <w:pPr>
        <w:bidi w:val="0"/>
        <w:jc w:val="left"/>
        <w:rPr>
          <w:rFonts w:ascii="Calibri" w:hAnsi="Calibri" w:cs="Calibri"/>
        </w:rPr>
      </w:pPr>
    </w:p>
    <w:p w:rsidRPr="00BF3C6A" w:rsidR="00BF3C6A" w:rsidP="00BF3C6A" w:rsidRDefault="00BF3C6A" w14:paraId="7005B25E" w14:textId="77777777">
      <w:r w:rsidRPr="00BF3C6A">
        <w:rPr>
          <w:b/>
          <w:bCs/>
        </w:rPr>
        <w:t>Section 7: End-to-End Deal Lifecycle</w:t>
      </w:r>
    </w:p>
    <w:p w:rsidRPr="00BF3C6A" w:rsidR="00BF3C6A" w:rsidP="00BF3C6A" w:rsidRDefault="00BF3C6A" w14:paraId="2598A288" w14:textId="77777777">
      <w:pPr>
        <w:numPr>
          <w:ilvl w:val="0"/>
          <w:numId w:val="32"/>
        </w:numPr>
      </w:pPr>
      <w:r w:rsidRPr="00BF3C6A">
        <w:rPr>
          <w:b/>
          <w:bCs/>
        </w:rPr>
        <w:t>Disqualified / Dead Deals</w:t>
      </w:r>
    </w:p>
    <w:p w:rsidRPr="00BF3C6A" w:rsidR="00BF3C6A" w:rsidP="00BF3C6A" w:rsidRDefault="00BF3C6A" w14:paraId="6BA001E9" w14:textId="77777777">
      <w:pPr>
        <w:numPr>
          <w:ilvl w:val="1"/>
          <w:numId w:val="32"/>
        </w:numPr>
      </w:pPr>
      <w:r w:rsidRPr="00BF3C6A">
        <w:t>I do not want dead or disqualified deals skewing the data.</w:t>
      </w:r>
    </w:p>
    <w:p w:rsidRPr="00BF3C6A" w:rsidR="00BF3C6A" w:rsidP="00BF3C6A" w:rsidRDefault="00BF3C6A" w14:paraId="747644EC" w14:textId="77777777">
      <w:pPr>
        <w:numPr>
          <w:ilvl w:val="1"/>
          <w:numId w:val="32"/>
        </w:numPr>
      </w:pPr>
      <w:r w:rsidRPr="00BF3C6A">
        <w:t>The tracker should focus on deals we are actively reviewing or pursuing.</w:t>
      </w:r>
    </w:p>
    <w:p w:rsidRPr="00BF3C6A" w:rsidR="00BF3C6A" w:rsidP="00BF3C6A" w:rsidRDefault="00BF3C6A" w14:paraId="783F068B" w14:textId="77777777">
      <w:pPr>
        <w:numPr>
          <w:ilvl w:val="0"/>
          <w:numId w:val="32"/>
        </w:numPr>
      </w:pPr>
      <w:r w:rsidRPr="00BF3C6A">
        <w:rPr>
          <w:b/>
          <w:bCs/>
        </w:rPr>
        <w:t>Dashboard Metrics</w:t>
      </w:r>
    </w:p>
    <w:p w:rsidRPr="00BF3C6A" w:rsidR="00BF3C6A" w:rsidP="00BF3C6A" w:rsidRDefault="00BF3C6A" w14:paraId="24EB0998" w14:textId="77777777">
      <w:pPr>
        <w:numPr>
          <w:ilvl w:val="1"/>
          <w:numId w:val="32"/>
        </w:numPr>
      </w:pPr>
      <w:r w:rsidRPr="00BF3C6A">
        <w:t>“Recent Leads” may not be the most useful metric.</w:t>
      </w:r>
    </w:p>
    <w:p w:rsidRPr="00F87DA3" w:rsidR="00F87DA3" w:rsidP="00BF3C6A" w:rsidRDefault="00BF3C6A" w14:paraId="22B5FE49" w14:textId="77777777">
      <w:pPr>
        <w:numPr>
          <w:ilvl w:val="1"/>
          <w:numId w:val="32"/>
        </w:numPr>
        <w:rPr/>
      </w:pPr>
      <w:r w:rsidR="3086D98C">
        <w:rPr/>
        <w:t>Please consider replacing it with “Largest Deal” or another more meaningful data point.</w:t>
      </w:r>
    </w:p>
    <w:p w:rsidRPr="00F87DA3" w:rsidR="00BF3C6A" w:rsidP="1C9633F6" w:rsidRDefault="00F87DA3" w14:paraId="6FD98075" w14:textId="3A469774">
      <w:pPr>
        <w:pStyle w:val="Normal"/>
      </w:pPr>
      <w:r w:rsidRPr="1C9633F6" w:rsidR="65B80712">
        <w:rPr>
          <w:b w:val="1"/>
          <w:bCs w:val="1"/>
          <w:color w:val="538135" w:themeColor="accent6" w:themeTint="FF" w:themeShade="BF"/>
        </w:rPr>
        <w:t>[Avanza Response]</w:t>
      </w:r>
      <w:r w:rsidRPr="1C9633F6" w:rsidR="0CF12F81">
        <w:rPr>
          <w:rFonts w:ascii="Calibri" w:hAnsi="Calibri" w:cs="Calibri"/>
        </w:rPr>
        <w:t xml:space="preserve"> </w:t>
      </w:r>
    </w:p>
    <w:p w:rsidRPr="00F87DA3" w:rsidR="00BF3C6A" w:rsidP="00F87DA3" w:rsidRDefault="00F87DA3" w14:paraId="4A213F17" w14:textId="2F638F52">
      <w:pPr/>
      <w:r w:rsidRPr="1C9633F6" w:rsidR="55C71320">
        <w:rPr>
          <w:rFonts w:ascii="Calibri" w:hAnsi="Calibri" w:cs="Calibri"/>
        </w:rPr>
        <w:t>[</w:t>
      </w:r>
      <w:r w:rsidRPr="1C9633F6" w:rsidR="0CF12F81">
        <w:rPr>
          <w:rFonts w:ascii="Calibri" w:hAnsi="Calibri" w:cs="Calibri"/>
        </w:rPr>
        <w:t>Do you want us to remove Recent Leads from the home page? Note that the home page is meant for quick access to records and high-level information; for analytics we have designed a separate Dashboard page, which is different from the home page</w:t>
      </w:r>
      <w:r w:rsidRPr="1C9633F6" w:rsidR="716B74A0">
        <w:rPr>
          <w:rFonts w:ascii="Calibri" w:hAnsi="Calibri" w:cs="Calibri"/>
        </w:rPr>
        <w:t>.</w:t>
      </w:r>
    </w:p>
    <w:p w:rsidRPr="00F87DA3" w:rsidR="00BF3C6A" w:rsidP="00F87DA3" w:rsidRDefault="00F87DA3" w14:paraId="4F76824D" w14:textId="3F9AC0A1">
      <w:pPr/>
      <w:r w:rsidRPr="1C9633F6" w:rsidR="022E9F38">
        <w:rPr>
          <w:rFonts w:ascii="Calibri" w:hAnsi="Calibri" w:eastAsia="Calibri" w:cs="Calibri"/>
          <w:noProof w:val="0"/>
          <w:sz w:val="24"/>
          <w:szCs w:val="24"/>
          <w:lang w:val="en-US"/>
        </w:rPr>
        <w:t>We will add more relevant information to the Home page as we continue refining the design.</w:t>
      </w:r>
    </w:p>
    <w:p w:rsidRPr="00F87DA3" w:rsidR="00BF3C6A" w:rsidP="00F87DA3" w:rsidRDefault="00F87DA3" w14:paraId="67DBD2E0" w14:textId="4B8C6077">
      <w:pPr/>
      <w:r w:rsidRPr="1C9633F6" w:rsidR="022E9F38">
        <w:rPr>
          <w:rFonts w:ascii="Calibri" w:hAnsi="Calibri" w:eastAsia="Calibri" w:cs="Calibri"/>
          <w:noProof w:val="0"/>
          <w:sz w:val="24"/>
          <w:szCs w:val="24"/>
          <w:lang w:val="en-US"/>
        </w:rPr>
        <w:t xml:space="preserve">It would also be </w:t>
      </w:r>
      <w:r w:rsidRPr="1C9633F6" w:rsidR="022E9F38">
        <w:rPr>
          <w:rFonts w:ascii="Calibri" w:hAnsi="Calibri" w:eastAsia="Calibri" w:cs="Calibri"/>
          <w:noProof w:val="0"/>
          <w:sz w:val="24"/>
          <w:szCs w:val="24"/>
          <w:lang w:val="en-US"/>
        </w:rPr>
        <w:t>very helpful</w:t>
      </w:r>
      <w:r w:rsidRPr="1C9633F6" w:rsidR="022E9F38">
        <w:rPr>
          <w:rFonts w:ascii="Calibri" w:hAnsi="Calibri" w:eastAsia="Calibri" w:cs="Calibri"/>
          <w:noProof w:val="0"/>
          <w:sz w:val="24"/>
          <w:szCs w:val="24"/>
          <w:lang w:val="en-US"/>
        </w:rPr>
        <w:t xml:space="preserve"> if you could suggest the information or metrics that you would like to see </w:t>
      </w:r>
      <w:r w:rsidRPr="1C9633F6" w:rsidR="022E9F38">
        <w:rPr>
          <w:rFonts w:ascii="Calibri" w:hAnsi="Calibri" w:eastAsia="Calibri" w:cs="Calibri"/>
          <w:noProof w:val="0"/>
          <w:sz w:val="24"/>
          <w:szCs w:val="24"/>
          <w:lang w:val="en-US"/>
        </w:rPr>
        <w:t>on a daily basis</w:t>
      </w:r>
      <w:r w:rsidRPr="1C9633F6" w:rsidR="022E9F38">
        <w:rPr>
          <w:rFonts w:ascii="Calibri" w:hAnsi="Calibri" w:eastAsia="Calibri" w:cs="Calibri"/>
          <w:noProof w:val="0"/>
          <w:sz w:val="24"/>
          <w:szCs w:val="24"/>
          <w:lang w:val="en-US"/>
        </w:rPr>
        <w:t>. Based on your feedback, we can include those items on the Home page</w:t>
      </w:r>
      <w:r w:rsidRPr="1C9633F6" w:rsidR="716B74A0">
        <w:rPr>
          <w:rFonts w:ascii="Calibri" w:hAnsi="Calibri" w:cs="Calibri"/>
        </w:rPr>
        <w:t>]</w:t>
      </w:r>
    </w:p>
    <w:p w:rsidR="1C9633F6" w:rsidP="1C9633F6" w:rsidRDefault="1C9633F6" w14:paraId="465EC209" w14:textId="37B0F8D8">
      <w:pPr>
        <w:rPr>
          <w:rFonts w:ascii="Calibri" w:hAnsi="Calibri" w:cs="Calibri"/>
        </w:rPr>
      </w:pPr>
    </w:p>
    <w:p w:rsidRPr="00BF3C6A" w:rsidR="00BF3C6A" w:rsidP="00BF3C6A" w:rsidRDefault="00BF3C6A" w14:paraId="7735C03A" w14:textId="77777777">
      <w:pPr>
        <w:numPr>
          <w:ilvl w:val="0"/>
          <w:numId w:val="32"/>
        </w:numPr>
      </w:pPr>
      <w:r w:rsidRPr="00BF3C6A">
        <w:rPr>
          <w:b/>
          <w:bCs/>
        </w:rPr>
        <w:t>Lead vs. Opportunity</w:t>
      </w:r>
    </w:p>
    <w:p w:rsidRPr="00BF3C6A" w:rsidR="00BF3C6A" w:rsidP="00BF3C6A" w:rsidRDefault="00BF3C6A" w14:paraId="641C5DA4" w14:textId="77777777">
      <w:pPr>
        <w:numPr>
          <w:ilvl w:val="1"/>
          <w:numId w:val="32"/>
        </w:numPr>
      </w:pPr>
      <w:r w:rsidRPr="00BF3C6A">
        <w:t>Please clarify the difference between a “Lead” and an “Opportunity” in the workflow.</w:t>
      </w:r>
    </w:p>
    <w:p w:rsidR="00F87DA3" w:rsidP="00BF3C6A" w:rsidRDefault="00BF3C6A" w14:paraId="7C4473A7" w14:textId="77777777">
      <w:pPr>
        <w:numPr>
          <w:ilvl w:val="2"/>
          <w:numId w:val="32"/>
        </w:numPr>
        <w:rPr/>
      </w:pPr>
      <w:r w:rsidR="3086D98C">
        <w:rPr/>
        <w:t xml:space="preserve">Is lead initial email vs opportunity when </w:t>
      </w:r>
      <w:proofErr w:type="gramStart"/>
      <w:r w:rsidR="3086D98C">
        <w:rPr/>
        <w:t>its</w:t>
      </w:r>
      <w:proofErr w:type="gramEnd"/>
      <w:r w:rsidR="3086D98C">
        <w:rPr/>
        <w:t xml:space="preserve"> approved for underwriting?</w:t>
      </w:r>
    </w:p>
    <w:p w:rsidR="09B282F8" w:rsidP="1C9633F6" w:rsidRDefault="09B282F8" w14:paraId="7E00FB6E" w14:textId="535585EE">
      <w:pPr>
        <w:pStyle w:val="Normal"/>
        <w:rPr>
          <w:rFonts w:ascii="Calibri" w:hAnsi="Calibri" w:cs="Calibri"/>
        </w:rPr>
      </w:pPr>
      <w:r w:rsidRPr="1C9633F6" w:rsidR="09B282F8">
        <w:rPr>
          <w:b w:val="1"/>
          <w:bCs w:val="1"/>
          <w:color w:val="538135" w:themeColor="accent6" w:themeTint="FF" w:themeShade="BF"/>
        </w:rPr>
        <w:t>[Avanza Response]</w:t>
      </w:r>
    </w:p>
    <w:p w:rsidR="3A412909" w:rsidP="1C9633F6" w:rsidRDefault="3A412909" w14:paraId="476C2D94" w14:textId="0220BE92">
      <w:pPr>
        <w:pStyle w:val="Normal"/>
        <w:suppressLineNumbers w:val="0"/>
        <w:bidi w:val="0"/>
        <w:spacing w:before="0" w:beforeAutospacing="off" w:after="160" w:afterAutospacing="off" w:line="278" w:lineRule="auto"/>
        <w:ind w:left="0" w:right="0"/>
        <w:jc w:val="left"/>
      </w:pPr>
      <w:r w:rsidRPr="1C9633F6" w:rsidR="3A412909">
        <w:rPr>
          <w:rFonts w:ascii="Calibri" w:hAnsi="Calibri" w:eastAsia="Calibri" w:cs="Calibri"/>
          <w:b w:val="1"/>
          <w:bCs w:val="1"/>
          <w:noProof w:val="0"/>
          <w:sz w:val="24"/>
          <w:szCs w:val="24"/>
          <w:lang w:val="en-US"/>
        </w:rPr>
        <w:t xml:space="preserve">Lead: </w:t>
      </w:r>
      <w:r w:rsidRPr="1C9633F6" w:rsidR="3A412909">
        <w:rPr>
          <w:rFonts w:ascii="Calibri" w:hAnsi="Calibri" w:eastAsia="Calibri" w:cs="Calibri"/>
          <w:noProof w:val="0"/>
          <w:sz w:val="24"/>
          <w:szCs w:val="24"/>
          <w:lang w:val="en-US"/>
        </w:rPr>
        <w:t xml:space="preserve">Raw, unqualified interest that just came in the door. You </w:t>
      </w:r>
      <w:r w:rsidRPr="1C9633F6" w:rsidR="3A412909">
        <w:rPr>
          <w:rFonts w:ascii="Calibri" w:hAnsi="Calibri" w:eastAsia="Calibri" w:cs="Calibri"/>
          <w:noProof w:val="0"/>
          <w:sz w:val="24"/>
          <w:szCs w:val="24"/>
          <w:lang w:val="en-US"/>
        </w:rPr>
        <w:t>don't</w:t>
      </w:r>
      <w:r w:rsidRPr="1C9633F6" w:rsidR="3A412909">
        <w:rPr>
          <w:rFonts w:ascii="Calibri" w:hAnsi="Calibri" w:eastAsia="Calibri" w:cs="Calibri"/>
          <w:noProof w:val="0"/>
          <w:sz w:val="24"/>
          <w:szCs w:val="24"/>
          <w:lang w:val="en-US"/>
        </w:rPr>
        <w:t xml:space="preserve"> know yet if </w:t>
      </w:r>
      <w:r w:rsidRPr="1C9633F6" w:rsidR="3A412909">
        <w:rPr>
          <w:rFonts w:ascii="Calibri" w:hAnsi="Calibri" w:eastAsia="Calibri" w:cs="Calibri"/>
          <w:noProof w:val="0"/>
          <w:sz w:val="24"/>
          <w:szCs w:val="24"/>
          <w:lang w:val="en-US"/>
        </w:rPr>
        <w:t>it's</w:t>
      </w:r>
      <w:r w:rsidRPr="1C9633F6" w:rsidR="3A412909">
        <w:rPr>
          <w:rFonts w:ascii="Calibri" w:hAnsi="Calibri" w:eastAsia="Calibri" w:cs="Calibri"/>
          <w:noProof w:val="0"/>
          <w:sz w:val="24"/>
          <w:szCs w:val="24"/>
          <w:lang w:val="en-US"/>
        </w:rPr>
        <w:t xml:space="preserve"> worth your time. In DPEG's world, </w:t>
      </w:r>
      <w:r w:rsidRPr="1C9633F6" w:rsidR="3A412909">
        <w:rPr>
          <w:rFonts w:ascii="Calibri" w:hAnsi="Calibri" w:eastAsia="Calibri" w:cs="Calibri"/>
          <w:noProof w:val="0"/>
          <w:sz w:val="24"/>
          <w:szCs w:val="24"/>
          <w:lang w:val="en-US"/>
        </w:rPr>
        <w:t>that's</w:t>
      </w:r>
      <w:r w:rsidRPr="1C9633F6" w:rsidR="3A412909">
        <w:rPr>
          <w:rFonts w:ascii="Calibri" w:hAnsi="Calibri" w:eastAsia="Calibri" w:cs="Calibri"/>
          <w:noProof w:val="0"/>
          <w:sz w:val="24"/>
          <w:szCs w:val="24"/>
          <w:lang w:val="en-US"/>
        </w:rPr>
        <w:t xml:space="preserve"> the broker email hitting the acquisitions inbox or Broker filled the form on </w:t>
      </w:r>
      <w:r w:rsidRPr="1C9633F6" w:rsidR="3A412909">
        <w:rPr>
          <w:rFonts w:ascii="Calibri" w:hAnsi="Calibri" w:eastAsia="Calibri" w:cs="Calibri"/>
          <w:noProof w:val="0"/>
          <w:sz w:val="24"/>
          <w:szCs w:val="24"/>
          <w:lang w:val="en-US"/>
        </w:rPr>
        <w:t>web</w:t>
      </w:r>
      <w:r w:rsidRPr="1C9633F6" w:rsidR="3A412909">
        <w:rPr>
          <w:rFonts w:ascii="Calibri" w:hAnsi="Calibri" w:eastAsia="Calibri" w:cs="Calibri"/>
          <w:noProof w:val="0"/>
          <w:sz w:val="24"/>
          <w:szCs w:val="24"/>
          <w:lang w:val="en-US"/>
        </w:rPr>
        <w:t xml:space="preserve"> portal</w:t>
      </w:r>
      <w:r w:rsidRPr="1C9633F6" w:rsidR="7DB465D7">
        <w:rPr>
          <w:rFonts w:ascii="Calibri" w:hAnsi="Calibri" w:eastAsia="Calibri" w:cs="Calibri"/>
          <w:noProof w:val="0"/>
          <w:sz w:val="24"/>
          <w:szCs w:val="24"/>
          <w:lang w:val="en-US"/>
        </w:rPr>
        <w:t>.</w:t>
      </w:r>
    </w:p>
    <w:p w:rsidR="7DB465D7" w:rsidP="1C9633F6" w:rsidRDefault="7DB465D7" w14:paraId="5CA030C6" w14:textId="21A9ACA0">
      <w:pPr>
        <w:pStyle w:val="Normal"/>
        <w:suppressLineNumbers w:val="0"/>
        <w:bidi w:val="0"/>
        <w:spacing w:before="0" w:beforeAutospacing="off" w:after="160" w:afterAutospacing="off" w:line="278" w:lineRule="auto"/>
        <w:ind w:left="0" w:right="0"/>
        <w:jc w:val="left"/>
      </w:pPr>
      <w:r w:rsidRPr="1C9633F6" w:rsidR="7DB465D7">
        <w:rPr>
          <w:rFonts w:ascii="Calibri" w:hAnsi="Calibri" w:eastAsia="Calibri" w:cs="Calibri"/>
          <w:b w:val="1"/>
          <w:bCs w:val="1"/>
          <w:noProof w:val="0"/>
          <w:sz w:val="24"/>
          <w:szCs w:val="24"/>
          <w:lang w:val="en-US"/>
        </w:rPr>
        <w:t>Opportunity:</w:t>
      </w:r>
      <w:r w:rsidRPr="1C9633F6" w:rsidR="7DB465D7">
        <w:rPr>
          <w:rFonts w:ascii="Calibri" w:hAnsi="Calibri" w:eastAsia="Calibri" w:cs="Calibri"/>
          <w:noProof w:val="0"/>
          <w:sz w:val="24"/>
          <w:szCs w:val="24"/>
          <w:lang w:val="en-US"/>
        </w:rPr>
        <w:t xml:space="preserve"> A qualified deal you've decided </w:t>
      </w:r>
      <w:r w:rsidRPr="1C9633F6" w:rsidR="7DB465D7">
        <w:rPr>
          <w:rFonts w:ascii="Calibri" w:hAnsi="Calibri" w:eastAsia="Calibri" w:cs="Calibri"/>
          <w:noProof w:val="0"/>
          <w:sz w:val="24"/>
          <w:szCs w:val="24"/>
          <w:lang w:val="en-US"/>
        </w:rPr>
        <w:t>to actually</w:t>
      </w:r>
      <w:r w:rsidRPr="1C9633F6" w:rsidR="7DB465D7">
        <w:rPr>
          <w:rFonts w:ascii="Calibri" w:hAnsi="Calibri" w:eastAsia="Calibri" w:cs="Calibri"/>
          <w:noProof w:val="0"/>
          <w:sz w:val="24"/>
          <w:szCs w:val="24"/>
          <w:lang w:val="en-US"/>
        </w:rPr>
        <w:t xml:space="preserve"> pursue. You looked at the address, liked it, and </w:t>
      </w:r>
      <w:r w:rsidRPr="1C9633F6" w:rsidR="7DB465D7">
        <w:rPr>
          <w:rFonts w:ascii="Calibri" w:hAnsi="Calibri" w:eastAsia="Calibri" w:cs="Calibri"/>
          <w:noProof w:val="0"/>
          <w:sz w:val="24"/>
          <w:szCs w:val="24"/>
          <w:lang w:val="en-US"/>
        </w:rPr>
        <w:t>it's</w:t>
      </w:r>
      <w:r w:rsidRPr="1C9633F6" w:rsidR="7DB465D7">
        <w:rPr>
          <w:rFonts w:ascii="Calibri" w:hAnsi="Calibri" w:eastAsia="Calibri" w:cs="Calibri"/>
          <w:noProof w:val="0"/>
          <w:sz w:val="24"/>
          <w:szCs w:val="24"/>
          <w:lang w:val="en-US"/>
        </w:rPr>
        <w:t xml:space="preserve"> </w:t>
      </w:r>
      <w:r w:rsidRPr="1C9633F6" w:rsidR="7DB465D7">
        <w:rPr>
          <w:rFonts w:ascii="Calibri" w:hAnsi="Calibri" w:eastAsia="Calibri" w:cs="Calibri"/>
          <w:noProof w:val="0"/>
          <w:sz w:val="24"/>
          <w:szCs w:val="24"/>
          <w:lang w:val="en-US"/>
        </w:rPr>
        <w:t>now</w:t>
      </w:r>
      <w:r w:rsidRPr="1C9633F6" w:rsidR="7DB465D7">
        <w:rPr>
          <w:rFonts w:ascii="Calibri" w:hAnsi="Calibri" w:eastAsia="Calibri" w:cs="Calibri"/>
          <w:noProof w:val="0"/>
          <w:sz w:val="24"/>
          <w:szCs w:val="24"/>
          <w:lang w:val="en-US"/>
        </w:rPr>
        <w:t xml:space="preserve"> something the team is spending real effort on — underwriting, LOI, negotiation</w:t>
      </w:r>
      <w:r w:rsidRPr="1C9633F6" w:rsidR="07E9B73B">
        <w:rPr>
          <w:rFonts w:ascii="Calibri" w:hAnsi="Calibri" w:eastAsia="Calibri" w:cs="Calibri"/>
          <w:noProof w:val="0"/>
          <w:sz w:val="24"/>
          <w:szCs w:val="24"/>
          <w:lang w:val="en-US"/>
        </w:rPr>
        <w:t xml:space="preserve"> etc</w:t>
      </w:r>
      <w:r w:rsidRPr="1C9633F6" w:rsidR="7DB465D7">
        <w:rPr>
          <w:rFonts w:ascii="Calibri" w:hAnsi="Calibri" w:eastAsia="Calibri" w:cs="Calibri"/>
          <w:noProof w:val="0"/>
          <w:sz w:val="24"/>
          <w:szCs w:val="24"/>
          <w:lang w:val="en-US"/>
        </w:rPr>
        <w:t>. This is the record that lives on and moves through stages toward Closed Won.</w:t>
      </w:r>
    </w:p>
    <w:p w:rsidR="1C9633F6" w:rsidP="1C9633F6" w:rsidRDefault="1C9633F6" w14:paraId="4AF12350" w14:textId="68CBD621">
      <w:pPr>
        <w:pStyle w:val="Normal"/>
        <w:suppressLineNumbers w:val="0"/>
        <w:bidi w:val="0"/>
        <w:spacing w:before="0" w:beforeAutospacing="off" w:after="160" w:afterAutospacing="off" w:line="278" w:lineRule="auto"/>
        <w:ind w:left="0" w:right="0"/>
        <w:jc w:val="left"/>
        <w:rPr>
          <w:rFonts w:ascii="Calibri" w:hAnsi="Calibri" w:cs="Calibri"/>
        </w:rPr>
      </w:pPr>
    </w:p>
    <w:p w:rsidRPr="00BF3C6A" w:rsidR="00BF3C6A" w:rsidP="00BF3C6A" w:rsidRDefault="00BF3C6A" w14:paraId="74F6AB59" w14:textId="77777777">
      <w:r w:rsidRPr="00BF3C6A">
        <w:rPr>
          <w:b/>
          <w:bCs/>
        </w:rPr>
        <w:t>Object Conversion Triggers</w:t>
      </w:r>
    </w:p>
    <w:p w:rsidR="005E2F4E" w:rsidP="5DB5F356" w:rsidRDefault="00BF3C6A" w14:paraId="7E37889C" w14:textId="77777777">
      <w:pPr>
        <w:rPr>
          <w:b w:val="1"/>
          <w:bCs w:val="1"/>
          <w:color w:val="0070C0"/>
        </w:rPr>
      </w:pPr>
      <w:r w:rsidRPr="5DB5F356" w:rsidR="3086D98C">
        <w:rPr>
          <w:b w:val="1"/>
          <w:bCs w:val="1"/>
          <w:color w:val="0070C0"/>
        </w:rPr>
        <w:t>Each time a counter is flipped, the system should recognize whether the ball is in our court or the seller’s court. The system should notify us when the ball comes back into our court.</w:t>
      </w:r>
    </w:p>
    <w:p w:rsidRPr="005E2F4E" w:rsidR="00F87DA3" w:rsidP="1C9633F6" w:rsidRDefault="005E2F4E" w14:paraId="640EA72E" w14:textId="535585EE">
      <w:pPr>
        <w:pStyle w:val="Normal"/>
        <w:rPr>
          <w:rFonts w:ascii="Calibri" w:hAnsi="Calibri" w:cs="Calibri"/>
        </w:rPr>
      </w:pPr>
      <w:r w:rsidRPr="1C9633F6" w:rsidR="120C3661">
        <w:rPr>
          <w:b w:val="1"/>
          <w:bCs w:val="1"/>
          <w:color w:val="538135" w:themeColor="accent6" w:themeTint="FF" w:themeShade="BF"/>
        </w:rPr>
        <w:t>[Avanza Response]</w:t>
      </w:r>
    </w:p>
    <w:p w:rsidRPr="005E2F4E" w:rsidR="00F87DA3" w:rsidP="005E2F4E" w:rsidRDefault="005E2F4E" w14:paraId="0517A5B5" w14:textId="5F655CD0">
      <w:pPr/>
      <w:r w:rsidRPr="1C9633F6" w:rsidR="120C3661">
        <w:rPr>
          <w:rFonts w:ascii="Calibri" w:hAnsi="Calibri" w:cs="Calibri"/>
        </w:rPr>
        <w:t>[</w:t>
      </w:r>
      <w:r w:rsidRPr="1C9633F6" w:rsidR="4877117E">
        <w:rPr>
          <w:rFonts w:ascii="Calibri" w:hAnsi="Calibri" w:eastAsia="Calibri" w:cs="Calibri"/>
          <w:noProof w:val="0"/>
          <w:sz w:val="24"/>
          <w:szCs w:val="24"/>
          <w:lang w:val="en-US"/>
        </w:rPr>
        <w:t>The seller is not part of the internal team and will not have access to the system, so the system cannot automatically determine whose action is pending.</w:t>
      </w:r>
    </w:p>
    <w:p w:rsidRPr="005E2F4E" w:rsidR="00F87DA3" w:rsidP="005E2F4E" w:rsidRDefault="005E2F4E" w14:paraId="196A9B07" w14:textId="3B9449A7">
      <w:pPr/>
      <w:r w:rsidRPr="1C9633F6" w:rsidR="4877117E">
        <w:rPr>
          <w:rFonts w:ascii="Calibri" w:hAnsi="Calibri" w:eastAsia="Calibri" w:cs="Calibri"/>
          <w:noProof w:val="0"/>
          <w:sz w:val="24"/>
          <w:szCs w:val="24"/>
          <w:lang w:val="en-US"/>
        </w:rPr>
        <w:t>You will need to manually add notes and update the status. Once the status is updated, the system will notify the relevant team members</w:t>
      </w:r>
      <w:r w:rsidRPr="1C9633F6" w:rsidR="766D1E47">
        <w:rPr>
          <w:rFonts w:ascii="Calibri" w:hAnsi="Calibri" w:cs="Calibri"/>
        </w:rPr>
        <w:t>]</w:t>
      </w:r>
    </w:p>
    <w:p w:rsidR="1C9633F6" w:rsidP="1C9633F6" w:rsidRDefault="1C9633F6" w14:paraId="403A914C" w14:textId="6148945A">
      <w:pPr>
        <w:rPr>
          <w:rFonts w:ascii="Calibri" w:hAnsi="Calibri" w:cs="Calibri"/>
        </w:rPr>
      </w:pPr>
    </w:p>
    <w:p w:rsidRPr="00BF3C6A" w:rsidR="00BF3C6A" w:rsidP="00BF3C6A" w:rsidRDefault="00BF3C6A" w14:paraId="638FD872" w14:textId="77777777">
      <w:r w:rsidRPr="00BF3C6A">
        <w:t>The workflow should be:</w:t>
      </w:r>
    </w:p>
    <w:p w:rsidRPr="00BF3C6A" w:rsidR="00BF3C6A" w:rsidP="00BF3C6A" w:rsidRDefault="00BF3C6A" w14:paraId="206F7890" w14:textId="77777777">
      <w:pPr>
        <w:numPr>
          <w:ilvl w:val="0"/>
          <w:numId w:val="33"/>
        </w:numPr>
      </w:pPr>
      <w:r w:rsidRPr="00BF3C6A">
        <w:t>Once a deal is approved for underwriting, move it to </w:t>
      </w:r>
      <w:r w:rsidRPr="00BF3C6A">
        <w:rPr>
          <w:b/>
          <w:bCs/>
        </w:rPr>
        <w:t>Underwriting Pending</w:t>
      </w:r>
      <w:r w:rsidRPr="00BF3C6A">
        <w:t> and notify us.</w:t>
      </w:r>
    </w:p>
    <w:p w:rsidRPr="00BF3C6A" w:rsidR="00BF3C6A" w:rsidP="00BF3C6A" w:rsidRDefault="00BF3C6A" w14:paraId="6F70FC69" w14:textId="77777777">
      <w:pPr>
        <w:numPr>
          <w:ilvl w:val="0"/>
          <w:numId w:val="33"/>
        </w:numPr>
      </w:pPr>
      <w:r w:rsidRPr="00BF3C6A">
        <w:t>Once underwriting is approved for LOI, move the deal to </w:t>
      </w:r>
      <w:r w:rsidRPr="00BF3C6A">
        <w:rPr>
          <w:b/>
          <w:bCs/>
        </w:rPr>
        <w:t>LOI Pending and notify.</w:t>
      </w:r>
    </w:p>
    <w:p w:rsidRPr="00BF3C6A" w:rsidR="00BF3C6A" w:rsidP="00BF3C6A" w:rsidRDefault="00BF3C6A" w14:paraId="5C9028A7" w14:textId="77777777">
      <w:pPr>
        <w:numPr>
          <w:ilvl w:val="0"/>
          <w:numId w:val="33"/>
        </w:numPr>
      </w:pPr>
      <w:r w:rsidRPr="00BF3C6A">
        <w:t>If the LOI is countered, mark that a counter is needed from our side and notify us.</w:t>
      </w:r>
    </w:p>
    <w:p w:rsidRPr="00BF3C6A" w:rsidR="00BF3C6A" w:rsidP="00BF3C6A" w:rsidRDefault="00BF3C6A" w14:paraId="217466B6" w14:textId="77777777">
      <w:pPr>
        <w:numPr>
          <w:ilvl w:val="0"/>
          <w:numId w:val="33"/>
        </w:numPr>
      </w:pPr>
      <w:r w:rsidRPr="00BF3C6A">
        <w:t>Once the LOI is fully approved by both sides, move the deal to </w:t>
      </w:r>
      <w:r w:rsidRPr="00BF3C6A">
        <w:rPr>
          <w:b/>
          <w:bCs/>
        </w:rPr>
        <w:t>PSA pending and notify</w:t>
      </w:r>
    </w:p>
    <w:p w:rsidRPr="00BF3C6A" w:rsidR="00BF3C6A" w:rsidP="00BF3C6A" w:rsidRDefault="00BF3C6A" w14:paraId="09951802" w14:textId="77777777">
      <w:pPr>
        <w:numPr>
          <w:ilvl w:val="0"/>
          <w:numId w:val="33"/>
        </w:numPr>
      </w:pPr>
      <w:r w:rsidRPr="00BF3C6A">
        <w:t>Once PSA negotiation is complete, mark the PSA as ready for execution and notify</w:t>
      </w:r>
    </w:p>
    <w:p w:rsidRPr="00BF3C6A" w:rsidR="00BF3C6A" w:rsidP="00BF3C6A" w:rsidRDefault="00BF3C6A" w14:paraId="37C6A792" w14:textId="77777777">
      <w:pPr>
        <w:numPr>
          <w:ilvl w:val="0"/>
          <w:numId w:val="33"/>
        </w:numPr>
      </w:pPr>
      <w:r w:rsidRPr="00BF3C6A">
        <w:t>Once the PSA is executed, move the deal to </w:t>
      </w:r>
      <w:r w:rsidRPr="00BF3C6A">
        <w:rPr>
          <w:b/>
          <w:bCs/>
        </w:rPr>
        <w:t>Transactions / About to Close and notify</w:t>
      </w:r>
    </w:p>
    <w:p w:rsidR="005E2F4E" w:rsidP="00BF3C6A" w:rsidRDefault="00BF3C6A" w14:paraId="4B67CA0D" w14:textId="77777777">
      <w:pPr>
        <w:numPr>
          <w:ilvl w:val="0"/>
          <w:numId w:val="33"/>
        </w:numPr>
        <w:rPr>
          <w:b/>
          <w:bCs/>
        </w:rPr>
      </w:pPr>
      <w:r w:rsidR="3086D98C">
        <w:rPr/>
        <w:t>Once the transaction is complete, move the deal to </w:t>
      </w:r>
      <w:r w:rsidRPr="1C9633F6" w:rsidR="3086D98C">
        <w:rPr>
          <w:b w:val="1"/>
          <w:bCs w:val="1"/>
        </w:rPr>
        <w:t>Closed / Bought Deals and congratulate/notify. </w:t>
      </w:r>
    </w:p>
    <w:p w:rsidR="50804097" w:rsidP="1C9633F6" w:rsidRDefault="50804097" w14:paraId="7549EBE2" w14:textId="3BC61C73">
      <w:pPr>
        <w:pStyle w:val="Normal"/>
        <w:rPr>
          <w:rFonts w:ascii="Calibri" w:hAnsi="Calibri" w:cs="Calibri"/>
        </w:rPr>
      </w:pPr>
      <w:r w:rsidRPr="1C9633F6" w:rsidR="50804097">
        <w:rPr>
          <w:b w:val="1"/>
          <w:bCs w:val="1"/>
          <w:color w:val="538135" w:themeColor="accent6" w:themeTint="FF" w:themeShade="BF"/>
        </w:rPr>
        <w:t>[Avanza Response]</w:t>
      </w:r>
    </w:p>
    <w:p w:rsidR="08771915" w:rsidP="1C9633F6" w:rsidRDefault="08771915" w14:paraId="02893E9D" w14:textId="6EE81B27">
      <w:pPr>
        <w:pStyle w:val="Normal"/>
        <w:suppressLineNumbers w:val="0"/>
        <w:bidi w:val="0"/>
        <w:spacing w:before="0" w:beforeAutospacing="off" w:after="160" w:afterAutospacing="off" w:line="278" w:lineRule="auto"/>
        <w:ind w:left="0" w:right="0"/>
        <w:jc w:val="left"/>
      </w:pPr>
      <w:r w:rsidR="08771915">
        <w:rPr/>
        <w:t>[</w:t>
      </w:r>
      <w:r w:rsidRPr="1C9633F6" w:rsidR="08771915">
        <w:rPr>
          <w:b w:val="1"/>
          <w:bCs w:val="1"/>
        </w:rPr>
        <w:t>Agreed</w:t>
      </w:r>
      <w:r w:rsidR="08771915">
        <w:rPr/>
        <w:t>, we will update the design accordingly and will share the revised FSD.]</w:t>
      </w:r>
    </w:p>
    <w:p w:rsidR="1C9633F6" w:rsidP="1C9633F6" w:rsidRDefault="1C9633F6" w14:paraId="4C97FC2E" w14:textId="2ED96205">
      <w:pPr>
        <w:rPr>
          <w:rFonts w:ascii="Calibri" w:hAnsi="Calibri" w:cs="Calibri"/>
        </w:rPr>
      </w:pPr>
    </w:p>
    <w:p w:rsidRPr="00BF3C6A" w:rsidR="00BF3C6A" w:rsidP="00BF3C6A" w:rsidRDefault="00BF3C6A" w14:paraId="2895BDFA" w14:textId="77777777">
      <w:r w:rsidRPr="00BF3C6A">
        <w:rPr>
          <w:b/>
          <w:bCs/>
        </w:rPr>
        <w:t>Section 12 – Underwriting &amp; Calculations</w:t>
      </w:r>
    </w:p>
    <w:p w:rsidRPr="00BF3C6A" w:rsidR="00BF3C6A" w:rsidP="00BF3C6A" w:rsidRDefault="00BF3C6A" w14:paraId="13A5E79B" w14:textId="77777777">
      <w:r w:rsidRPr="00BF3C6A">
        <w:t>The Underwriting sheet should include the following fields:</w:t>
      </w:r>
    </w:p>
    <w:p w:rsidRPr="00BF3C6A" w:rsidR="00BF3C6A" w:rsidP="00BF3C6A" w:rsidRDefault="00BF3C6A" w14:paraId="5EB2D93B" w14:textId="77777777">
      <w:pPr>
        <w:numPr>
          <w:ilvl w:val="0"/>
          <w:numId w:val="34"/>
        </w:numPr>
      </w:pPr>
      <w:r w:rsidRPr="00BF3C6A">
        <w:t>Property Name</w:t>
      </w:r>
    </w:p>
    <w:p w:rsidRPr="00BF3C6A" w:rsidR="00BF3C6A" w:rsidP="00BF3C6A" w:rsidRDefault="00BF3C6A" w14:paraId="0E44A7EB" w14:textId="77777777">
      <w:pPr>
        <w:numPr>
          <w:ilvl w:val="0"/>
          <w:numId w:val="34"/>
        </w:numPr>
      </w:pPr>
      <w:r w:rsidRPr="00BF3C6A">
        <w:t>Guidance Price</w:t>
      </w:r>
    </w:p>
    <w:p w:rsidRPr="00BF3C6A" w:rsidR="00BF3C6A" w:rsidP="00BF3C6A" w:rsidRDefault="00BF3C6A" w14:paraId="7AEAA308" w14:textId="77777777">
      <w:pPr>
        <w:numPr>
          <w:ilvl w:val="0"/>
          <w:numId w:val="34"/>
        </w:numPr>
      </w:pPr>
      <w:r w:rsidRPr="00BF3C6A">
        <w:t>Cap Rate</w:t>
      </w:r>
    </w:p>
    <w:p w:rsidRPr="00BF3C6A" w:rsidR="00BF3C6A" w:rsidP="00BF3C6A" w:rsidRDefault="00BF3C6A" w14:paraId="167D60BF" w14:textId="77777777">
      <w:pPr>
        <w:numPr>
          <w:ilvl w:val="0"/>
          <w:numId w:val="34"/>
        </w:numPr>
      </w:pPr>
      <w:r w:rsidRPr="00BF3C6A">
        <w:t>NOI</w:t>
      </w:r>
    </w:p>
    <w:p w:rsidRPr="00BF3C6A" w:rsidR="00BF3C6A" w:rsidP="00BF3C6A" w:rsidRDefault="00BF3C6A" w14:paraId="62F53628" w14:textId="77777777">
      <w:pPr>
        <w:numPr>
          <w:ilvl w:val="0"/>
          <w:numId w:val="34"/>
        </w:numPr>
      </w:pPr>
      <w:r w:rsidRPr="00BF3C6A">
        <w:t>Submission Price</w:t>
      </w:r>
    </w:p>
    <w:p w:rsidR="00BF3C6A" w:rsidP="00BF3C6A" w:rsidRDefault="00BF3C6A" w14:paraId="742B9444" w14:textId="77777777">
      <w:pPr>
        <w:numPr>
          <w:ilvl w:val="0"/>
          <w:numId w:val="34"/>
        </w:numPr>
        <w:rPr/>
      </w:pPr>
      <w:r w:rsidR="3086D98C">
        <w:rPr/>
        <w:t>Notes</w:t>
      </w:r>
    </w:p>
    <w:p w:rsidR="4C1C8206" w:rsidP="1C9633F6" w:rsidRDefault="4C1C8206" w14:paraId="3CC07F0A" w14:textId="3BC61C73">
      <w:pPr>
        <w:pStyle w:val="Normal"/>
        <w:rPr>
          <w:rFonts w:ascii="Calibri" w:hAnsi="Calibri" w:cs="Calibri"/>
        </w:rPr>
      </w:pPr>
      <w:r w:rsidRPr="1C9633F6" w:rsidR="4C1C8206">
        <w:rPr>
          <w:b w:val="1"/>
          <w:bCs w:val="1"/>
          <w:color w:val="538135" w:themeColor="accent6" w:themeTint="FF" w:themeShade="BF"/>
        </w:rPr>
        <w:t>[Avanza Response]</w:t>
      </w:r>
    </w:p>
    <w:p w:rsidR="4C1C8206" w:rsidP="1C9633F6" w:rsidRDefault="4C1C8206" w14:paraId="4BEFACE9" w14:textId="6EE81B27">
      <w:pPr>
        <w:pStyle w:val="Normal"/>
        <w:suppressLineNumbers w:val="0"/>
        <w:bidi w:val="0"/>
        <w:spacing w:before="0" w:beforeAutospacing="off" w:after="160" w:afterAutospacing="off" w:line="278" w:lineRule="auto"/>
        <w:ind w:left="0" w:right="0"/>
        <w:jc w:val="left"/>
      </w:pPr>
      <w:r w:rsidR="4C1C8206">
        <w:rPr/>
        <w:t>[</w:t>
      </w:r>
      <w:r w:rsidRPr="1C9633F6" w:rsidR="4C1C8206">
        <w:rPr>
          <w:b w:val="1"/>
          <w:bCs w:val="1"/>
        </w:rPr>
        <w:t>Agreed</w:t>
      </w:r>
      <w:r w:rsidR="4C1C8206">
        <w:rPr/>
        <w:t>, we will update the design accordingly and will share the revised FSD.]</w:t>
      </w:r>
    </w:p>
    <w:p w:rsidR="1C9633F6" w:rsidRDefault="1C9633F6" w14:paraId="5BE6CE6A" w14:textId="05142147"/>
    <w:p w:rsidRPr="00BF3C6A" w:rsidR="00BF3C6A" w:rsidP="00BF3C6A" w:rsidRDefault="00BF3C6A" w14:paraId="46E3D895" w14:textId="77777777">
      <w:r w:rsidRPr="00BF3C6A">
        <w:rPr>
          <w:b/>
          <w:bCs/>
        </w:rPr>
        <w:t>Automation</w:t>
      </w:r>
    </w:p>
    <w:p w:rsidRPr="00BF3C6A" w:rsidR="00BF3C6A" w:rsidP="00BF3C6A" w:rsidRDefault="00BF3C6A" w14:paraId="2DF8AAEA" w14:textId="77777777">
      <w:pPr>
        <w:numPr>
          <w:ilvl w:val="0"/>
          <w:numId w:val="35"/>
        </w:numPr>
      </w:pPr>
      <w:r w:rsidRPr="00BF3C6A">
        <w:t>Placer.ai and CoStar should be automatically populated whenever possible.</w:t>
      </w:r>
    </w:p>
    <w:p w:rsidRPr="00BF3C6A" w:rsidR="00BF3C6A" w:rsidP="00BF3C6A" w:rsidRDefault="00BF3C6A" w14:paraId="37C1A43B" w14:textId="77777777">
      <w:pPr>
        <w:numPr>
          <w:ilvl w:val="0"/>
          <w:numId w:val="35"/>
        </w:numPr>
      </w:pPr>
      <w:r w:rsidRPr="00BF3C6A">
        <w:t>ARGUS is used by the Acquisitions and Transactions teams for underwriting and financial review.</w:t>
      </w:r>
    </w:p>
    <w:p w:rsidR="005E2F4E" w:rsidP="00BF3C6A" w:rsidRDefault="00BF3C6A" w14:paraId="3A7C85F3" w14:textId="77777777">
      <w:pPr>
        <w:numPr>
          <w:ilvl w:val="0"/>
          <w:numId w:val="35"/>
        </w:numPr>
        <w:rPr/>
      </w:pPr>
      <w:r w:rsidR="3086D98C">
        <w:rPr/>
        <w:t>Investor Relations (IR) only uses the seller's marketing packages and does not use ARGUS.</w:t>
      </w:r>
    </w:p>
    <w:p w:rsidR="3C66DCB0" w:rsidP="1C9633F6" w:rsidRDefault="3C66DCB0" w14:paraId="363FBC6F" w14:textId="5C89D4FD">
      <w:pPr>
        <w:pStyle w:val="Normal"/>
        <w:rPr>
          <w:rFonts w:ascii="Calibri" w:hAnsi="Calibri" w:cs="Calibri"/>
        </w:rPr>
      </w:pPr>
      <w:r w:rsidRPr="1C9633F6" w:rsidR="3C66DCB0">
        <w:rPr>
          <w:b w:val="1"/>
          <w:bCs w:val="1"/>
          <w:color w:val="538135" w:themeColor="accent6" w:themeTint="FF" w:themeShade="BF"/>
        </w:rPr>
        <w:t>[Avanza Response]</w:t>
      </w:r>
    </w:p>
    <w:p w:rsidRPr="005E2F4E" w:rsidR="00BF3C6A" w:rsidP="005E2F4E" w:rsidRDefault="005E2F4E" w14:paraId="1AC64161" w14:textId="0E512132">
      <w:pPr>
        <w:rPr>
          <w:rFonts w:ascii="Calibri" w:hAnsi="Calibri" w:cs="Calibri"/>
        </w:rPr>
      </w:pPr>
      <w:r w:rsidRPr="1C9633F6" w:rsidR="3C66DCB0">
        <w:rPr>
          <w:rFonts w:ascii="Calibri" w:hAnsi="Calibri" w:cs="Calibri"/>
        </w:rPr>
        <w:t>[</w:t>
      </w:r>
      <w:r w:rsidRPr="1C9633F6" w:rsidR="2417D880">
        <w:rPr>
          <w:rFonts w:ascii="Calibri" w:hAnsi="Calibri" w:eastAsia="Calibri" w:cs="Calibri"/>
          <w:noProof w:val="0"/>
          <w:sz w:val="24"/>
          <w:szCs w:val="24"/>
          <w:lang w:val="en-US"/>
        </w:rPr>
        <w:t>As mentioned earlier, we are not integrating Placer.ai, CoStar, or ARGUS. Therefore, the related information will need to be entered manually</w:t>
      </w:r>
      <w:r w:rsidRPr="1C9633F6" w:rsidR="2417D880">
        <w:rPr>
          <w:rFonts w:ascii="Calibri" w:hAnsi="Calibri" w:cs="Calibri"/>
        </w:rPr>
        <w:t>]</w:t>
      </w:r>
    </w:p>
    <w:p w:rsidRPr="00BF3C6A" w:rsidR="005E2F4E" w:rsidP="005E2F4E" w:rsidRDefault="005E2F4E" w14:paraId="60BF8C77" w14:textId="6001EC7A">
      <w:pPr>
        <w:ind w:left="360"/>
      </w:pPr>
    </w:p>
    <w:p w:rsidRPr="00BF3C6A" w:rsidR="00BF3C6A" w:rsidP="00BF3C6A" w:rsidRDefault="00BF3C6A" w14:paraId="42C6E6D4" w14:textId="77777777">
      <w:r w:rsidRPr="00BF3C6A">
        <w:rPr>
          <w:b/>
          <w:bCs/>
        </w:rPr>
        <w:t>Dashboard</w:t>
      </w:r>
    </w:p>
    <w:p w:rsidRPr="00BF3C6A" w:rsidR="00BF3C6A" w:rsidP="00BF3C6A" w:rsidRDefault="00BF3C6A" w14:paraId="63921C85" w14:textId="77777777">
      <w:r w:rsidRPr="00BF3C6A">
        <w:t>The current dashboard is too complex. Instead, display only the key metrics:</w:t>
      </w:r>
    </w:p>
    <w:p w:rsidRPr="00BF3C6A" w:rsidR="00BF3C6A" w:rsidP="00BF3C6A" w:rsidRDefault="00BF3C6A" w14:paraId="775CFB6C" w14:textId="77777777">
      <w:pPr>
        <w:numPr>
          <w:ilvl w:val="0"/>
          <w:numId w:val="36"/>
        </w:numPr>
      </w:pPr>
      <w:r w:rsidRPr="00BF3C6A">
        <w:t>Property Name</w:t>
      </w:r>
    </w:p>
    <w:p w:rsidRPr="00BF3C6A" w:rsidR="00BF3C6A" w:rsidP="00BF3C6A" w:rsidRDefault="00BF3C6A" w14:paraId="452647A9" w14:textId="77777777">
      <w:pPr>
        <w:numPr>
          <w:ilvl w:val="0"/>
          <w:numId w:val="36"/>
        </w:numPr>
      </w:pPr>
      <w:r w:rsidRPr="00BF3C6A">
        <w:t>Guidance Price</w:t>
      </w:r>
    </w:p>
    <w:p w:rsidRPr="00BF3C6A" w:rsidR="00BF3C6A" w:rsidP="00BF3C6A" w:rsidRDefault="00BF3C6A" w14:paraId="6897E7BF" w14:textId="77777777">
      <w:pPr>
        <w:numPr>
          <w:ilvl w:val="0"/>
          <w:numId w:val="36"/>
        </w:numPr>
      </w:pPr>
      <w:r w:rsidRPr="00BF3C6A">
        <w:t>NOI</w:t>
      </w:r>
    </w:p>
    <w:p w:rsidR="005E2F4E" w:rsidP="00BF3C6A" w:rsidRDefault="00BF3C6A" w14:paraId="347A121E" w14:textId="77777777">
      <w:r w:rsidR="3086D98C">
        <w:rPr/>
        <w:t>Once a deal is submitted, also display any contribution information.</w:t>
      </w:r>
    </w:p>
    <w:p w:rsidR="1335C986" w:rsidP="1C9633F6" w:rsidRDefault="1335C986" w14:paraId="4E2975EB" w14:textId="1FF929D4">
      <w:pPr>
        <w:pStyle w:val="Normal"/>
        <w:rPr>
          <w:rFonts w:ascii="Calibri" w:hAnsi="Calibri" w:cs="Calibri"/>
        </w:rPr>
      </w:pPr>
      <w:r w:rsidRPr="1C9633F6" w:rsidR="1335C986">
        <w:rPr>
          <w:b w:val="1"/>
          <w:bCs w:val="1"/>
          <w:color w:val="538135" w:themeColor="accent6" w:themeTint="FF" w:themeShade="BF"/>
        </w:rPr>
        <w:t>[Avanza Response]</w:t>
      </w:r>
    </w:p>
    <w:p w:rsidRPr="005E2F4E" w:rsidR="00BF3C6A" w:rsidP="005E2F4E" w:rsidRDefault="005E2F4E" w14:paraId="633588D9" w14:textId="3E472062">
      <w:pPr/>
      <w:r w:rsidRPr="1C9633F6" w:rsidR="1335C986">
        <w:rPr>
          <w:rFonts w:ascii="Calibri" w:hAnsi="Calibri" w:cs="Calibri"/>
        </w:rPr>
        <w:t>[</w:t>
      </w:r>
      <w:r w:rsidRPr="1C9633F6" w:rsidR="574E96FF">
        <w:rPr>
          <w:rFonts w:ascii="Calibri" w:hAnsi="Calibri" w:eastAsia="Calibri" w:cs="Calibri"/>
          <w:noProof w:val="0"/>
          <w:sz w:val="24"/>
          <w:szCs w:val="24"/>
          <w:lang w:val="en-US"/>
        </w:rPr>
        <w:t xml:space="preserve">Could you please clarify what you mean by </w:t>
      </w:r>
      <w:r w:rsidRPr="1C9633F6" w:rsidR="574E96FF">
        <w:rPr>
          <w:rFonts w:ascii="Calibri" w:hAnsi="Calibri" w:eastAsia="Calibri" w:cs="Calibri"/>
          <w:b w:val="1"/>
          <w:bCs w:val="1"/>
          <w:noProof w:val="0"/>
          <w:sz w:val="24"/>
          <w:szCs w:val="24"/>
          <w:lang w:val="en-US"/>
        </w:rPr>
        <w:t>"dashboard"</w:t>
      </w:r>
      <w:r w:rsidRPr="1C9633F6" w:rsidR="574E96FF">
        <w:rPr>
          <w:rFonts w:ascii="Calibri" w:hAnsi="Calibri" w:eastAsia="Calibri" w:cs="Calibri"/>
          <w:noProof w:val="0"/>
          <w:sz w:val="24"/>
          <w:szCs w:val="24"/>
          <w:lang w:val="en-US"/>
        </w:rPr>
        <w:t xml:space="preserve"> here?</w:t>
      </w:r>
    </w:p>
    <w:p w:rsidRPr="005E2F4E" w:rsidR="00BF3C6A" w:rsidP="005E2F4E" w:rsidRDefault="005E2F4E" w14:paraId="2D6A04E7" w14:textId="72C258C7">
      <w:pPr/>
      <w:r w:rsidRPr="1C9633F6" w:rsidR="574E96FF">
        <w:rPr>
          <w:rFonts w:ascii="Calibri" w:hAnsi="Calibri" w:eastAsia="Calibri" w:cs="Calibri"/>
          <w:noProof w:val="0"/>
          <w:sz w:val="24"/>
          <w:szCs w:val="24"/>
          <w:lang w:val="en-US"/>
        </w:rPr>
        <w:t xml:space="preserve">In the FSD, we have a separate </w:t>
      </w:r>
      <w:r w:rsidRPr="1C9633F6" w:rsidR="574E96FF">
        <w:rPr>
          <w:rFonts w:ascii="Calibri" w:hAnsi="Calibri" w:eastAsia="Calibri" w:cs="Calibri"/>
          <w:b w:val="1"/>
          <w:bCs w:val="1"/>
          <w:noProof w:val="0"/>
          <w:sz w:val="24"/>
          <w:szCs w:val="24"/>
          <w:lang w:val="en-US"/>
        </w:rPr>
        <w:t>Dashboard</w:t>
      </w:r>
      <w:r w:rsidRPr="1C9633F6" w:rsidR="574E96FF">
        <w:rPr>
          <w:rFonts w:ascii="Calibri" w:hAnsi="Calibri" w:eastAsia="Calibri" w:cs="Calibri"/>
          <w:noProof w:val="0"/>
          <w:sz w:val="24"/>
          <w:szCs w:val="24"/>
          <w:lang w:val="en-US"/>
        </w:rPr>
        <w:t xml:space="preserve"> page, so please don't confuse it with the </w:t>
      </w:r>
      <w:r w:rsidRPr="1C9633F6" w:rsidR="574E96FF">
        <w:rPr>
          <w:rFonts w:ascii="Calibri" w:hAnsi="Calibri" w:eastAsia="Calibri" w:cs="Calibri"/>
          <w:b w:val="1"/>
          <w:bCs w:val="1"/>
          <w:noProof w:val="0"/>
          <w:sz w:val="24"/>
          <w:szCs w:val="24"/>
          <w:lang w:val="en-US"/>
        </w:rPr>
        <w:t>Home</w:t>
      </w:r>
      <w:r w:rsidRPr="1C9633F6" w:rsidR="574E96FF">
        <w:rPr>
          <w:rFonts w:ascii="Calibri" w:hAnsi="Calibri" w:eastAsia="Calibri" w:cs="Calibri"/>
          <w:noProof w:val="0"/>
          <w:sz w:val="24"/>
          <w:szCs w:val="24"/>
          <w:lang w:val="en-US"/>
        </w:rPr>
        <w:t xml:space="preserve"> page.</w:t>
      </w:r>
    </w:p>
    <w:p w:rsidRPr="005E2F4E" w:rsidR="00BF3C6A" w:rsidP="005E2F4E" w:rsidRDefault="005E2F4E" w14:paraId="26A283EC" w14:textId="7AD2140B">
      <w:pPr/>
      <w:r w:rsidRPr="1C9633F6" w:rsidR="574E96FF">
        <w:rPr>
          <w:rFonts w:ascii="Calibri" w:hAnsi="Calibri" w:eastAsia="Calibri" w:cs="Calibri"/>
          <w:noProof w:val="0"/>
          <w:sz w:val="24"/>
          <w:szCs w:val="24"/>
          <w:lang w:val="en-US"/>
        </w:rPr>
        <w:t xml:space="preserve">Also, please let us know if you would like this information to be displayed </w:t>
      </w:r>
      <w:r w:rsidRPr="1C9633F6" w:rsidR="574E96FF">
        <w:rPr>
          <w:rFonts w:ascii="Calibri" w:hAnsi="Calibri" w:eastAsia="Calibri" w:cs="Calibri"/>
          <w:noProof w:val="0"/>
          <w:sz w:val="24"/>
          <w:szCs w:val="24"/>
          <w:lang w:val="en-US"/>
        </w:rPr>
        <w:t>in</w:t>
      </w:r>
      <w:r w:rsidRPr="1C9633F6" w:rsidR="574E96FF">
        <w:rPr>
          <w:rFonts w:ascii="Calibri" w:hAnsi="Calibri" w:eastAsia="Calibri" w:cs="Calibri"/>
          <w:noProof w:val="0"/>
          <w:sz w:val="24"/>
          <w:szCs w:val="24"/>
          <w:lang w:val="en-US"/>
        </w:rPr>
        <w:t xml:space="preserve"> the </w:t>
      </w:r>
      <w:r w:rsidRPr="1C9633F6" w:rsidR="574E96FF">
        <w:rPr>
          <w:rFonts w:ascii="Calibri" w:hAnsi="Calibri" w:eastAsia="Calibri" w:cs="Calibri"/>
          <w:b w:val="1"/>
          <w:bCs w:val="1"/>
          <w:noProof w:val="0"/>
          <w:sz w:val="24"/>
          <w:szCs w:val="24"/>
          <w:lang w:val="en-US"/>
        </w:rPr>
        <w:t>Recent Opportunities</w:t>
      </w:r>
      <w:r w:rsidRPr="1C9633F6" w:rsidR="574E96FF">
        <w:rPr>
          <w:rFonts w:ascii="Calibri" w:hAnsi="Calibri" w:eastAsia="Calibri" w:cs="Calibri"/>
          <w:noProof w:val="0"/>
          <w:sz w:val="24"/>
          <w:szCs w:val="24"/>
          <w:lang w:val="en-US"/>
        </w:rPr>
        <w:t xml:space="preserve"> list.</w:t>
      </w:r>
      <w:r w:rsidRPr="1C9633F6" w:rsidR="67033723">
        <w:rPr>
          <w:rFonts w:ascii="Calibri" w:hAnsi="Calibri" w:cs="Calibri"/>
        </w:rPr>
        <w:t>]</w:t>
      </w:r>
    </w:p>
    <w:p w:rsidR="1C9633F6" w:rsidP="1C9633F6" w:rsidRDefault="1C9633F6" w14:paraId="77AE6739" w14:textId="550F3570">
      <w:pPr>
        <w:rPr>
          <w:rFonts w:ascii="Calibri" w:hAnsi="Calibri" w:cs="Calibri"/>
        </w:rPr>
      </w:pPr>
    </w:p>
    <w:p w:rsidRPr="00BF3C6A" w:rsidR="00BF3C6A" w:rsidP="00BF3C6A" w:rsidRDefault="00BF3C6A" w14:paraId="43ABC00A" w14:textId="77777777">
      <w:r w:rsidRPr="00BF3C6A">
        <w:rPr>
          <w:b/>
          <w:bCs/>
        </w:rPr>
        <w:t>Workflow Updates</w:t>
      </w:r>
    </w:p>
    <w:p w:rsidRPr="00BF3C6A" w:rsidR="00BF3C6A" w:rsidP="00BF3C6A" w:rsidRDefault="00BF3C6A" w14:paraId="2EF3082A" w14:textId="77777777">
      <w:pPr>
        <w:numPr>
          <w:ilvl w:val="0"/>
          <w:numId w:val="37"/>
        </w:numPr>
      </w:pPr>
      <w:r w:rsidRPr="00BF3C6A">
        <w:t>Development should become involved </w:t>
      </w:r>
      <w:r w:rsidRPr="00BF3C6A">
        <w:rPr>
          <w:b/>
          <w:bCs/>
        </w:rPr>
        <w:t>before</w:t>
      </w:r>
      <w:r w:rsidRPr="00BF3C6A">
        <w:t> underwriting when applicable.</w:t>
      </w:r>
    </w:p>
    <w:p w:rsidRPr="00BF3C6A" w:rsidR="00BF3C6A" w:rsidP="00BF3C6A" w:rsidRDefault="00BF3C6A" w14:paraId="3C8D0681" w14:textId="77777777">
      <w:pPr>
        <w:numPr>
          <w:ilvl w:val="0"/>
          <w:numId w:val="37"/>
        </w:numPr>
      </w:pPr>
      <w:r w:rsidRPr="00BF3C6A">
        <w:t>NDAs should be completed </w:t>
      </w:r>
      <w:r w:rsidRPr="00BF3C6A">
        <w:rPr>
          <w:b/>
          <w:bCs/>
        </w:rPr>
        <w:t>before</w:t>
      </w:r>
      <w:r w:rsidRPr="00BF3C6A">
        <w:t> the underwriting stage.</w:t>
      </w:r>
    </w:p>
    <w:p w:rsidRPr="00BF3C6A" w:rsidR="00BF3C6A" w:rsidP="00BF3C6A" w:rsidRDefault="00BF3C6A" w14:paraId="093F5523" w14:textId="77777777">
      <w:r w:rsidRPr="00BF3C6A">
        <w:rPr>
          <w:b/>
          <w:bCs/>
        </w:rPr>
        <w:t>Section 12B</w:t>
      </w:r>
    </w:p>
    <w:p w:rsidRPr="00BF3C6A" w:rsidR="00BF3C6A" w:rsidP="00BF3C6A" w:rsidRDefault="00BF3C6A" w14:paraId="5DB1E41F" w14:textId="77777777">
      <w:pPr>
        <w:numPr>
          <w:ilvl w:val="0"/>
          <w:numId w:val="38"/>
        </w:numPr>
      </w:pPr>
      <w:r w:rsidRPr="00BF3C6A">
        <w:t>Add a required checkbox indicating that this step has been completed.</w:t>
      </w:r>
    </w:p>
    <w:p w:rsidRPr="00BF3C6A" w:rsidR="00BF3C6A" w:rsidP="00BF3C6A" w:rsidRDefault="00BF3C6A" w14:paraId="0C897340" w14:textId="77777777">
      <w:r w:rsidRPr="00BF3C6A">
        <w:rPr>
          <w:b/>
          <w:bCs/>
        </w:rPr>
        <w:t>Section 12B.I</w:t>
      </w:r>
    </w:p>
    <w:p w:rsidRPr="005E2F4E" w:rsidR="005E2F4E" w:rsidP="00BF3C6A" w:rsidRDefault="00BF3C6A" w14:paraId="49D13988" w14:textId="77777777">
      <w:pPr>
        <w:numPr>
          <w:ilvl w:val="0"/>
          <w:numId w:val="39"/>
        </w:numPr>
        <w:rPr/>
      </w:pPr>
      <w:r w:rsidR="3086D98C">
        <w:rPr/>
        <w:t>Add a checkbox to initiate this process.</w:t>
      </w:r>
    </w:p>
    <w:p w:rsidRPr="005E2F4E" w:rsidR="00BF3C6A" w:rsidP="1C9633F6" w:rsidRDefault="005E2F4E" w14:paraId="681CE47A" w14:textId="6A91C490">
      <w:pPr>
        <w:pStyle w:val="Normal"/>
      </w:pPr>
      <w:r w:rsidRPr="1C9633F6" w:rsidR="298F2189">
        <w:rPr>
          <w:b w:val="1"/>
          <w:bCs w:val="1"/>
          <w:color w:val="538135" w:themeColor="accent6" w:themeTint="FF" w:themeShade="BF"/>
        </w:rPr>
        <w:t>[Avanza Response]</w:t>
      </w:r>
      <w:r w:rsidRPr="1C9633F6" w:rsidR="298F2189">
        <w:rPr>
          <w:rFonts w:ascii="Calibri" w:hAnsi="Calibri" w:cs="Calibri"/>
        </w:rPr>
        <w:t xml:space="preserve"> </w:t>
      </w:r>
    </w:p>
    <w:p w:rsidRPr="005E2F4E" w:rsidR="00BF3C6A" w:rsidP="1C9633F6" w:rsidRDefault="005E2F4E" w14:paraId="101706A4" w14:textId="1D422ABF">
      <w:pPr>
        <w:pStyle w:val="Normal"/>
        <w:rPr>
          <w:rFonts w:ascii="Calibri" w:hAnsi="Calibri" w:cs="Calibri"/>
        </w:rPr>
      </w:pPr>
      <w:r w:rsidRPr="1C9633F6" w:rsidR="298F2189">
        <w:rPr>
          <w:rFonts w:ascii="Calibri" w:hAnsi="Calibri" w:cs="Calibri"/>
        </w:rPr>
        <w:t>[</w:t>
      </w:r>
      <w:r w:rsidRPr="1C9633F6" w:rsidR="1DD08BE7">
        <w:rPr>
          <w:rFonts w:ascii="Calibri" w:hAnsi="Calibri" w:cs="Calibri"/>
        </w:rPr>
        <w:t xml:space="preserve">Agreed. We </w:t>
      </w:r>
      <w:r w:rsidRPr="1C9633F6" w:rsidR="1DD08BE7">
        <w:rPr>
          <w:rFonts w:ascii="Calibri" w:hAnsi="Calibri" w:cs="Calibri"/>
        </w:rPr>
        <w:t>don’t</w:t>
      </w:r>
      <w:r w:rsidRPr="1C9633F6" w:rsidR="1DD08BE7">
        <w:rPr>
          <w:rFonts w:ascii="Calibri" w:hAnsi="Calibri" w:cs="Calibri"/>
        </w:rPr>
        <w:t xml:space="preserve"> need a checkbox to </w:t>
      </w:r>
      <w:r w:rsidRPr="1C9633F6" w:rsidR="1DD08BE7">
        <w:rPr>
          <w:rFonts w:ascii="Calibri" w:hAnsi="Calibri" w:cs="Calibri"/>
        </w:rPr>
        <w:t>indicate</w:t>
      </w:r>
      <w:r w:rsidRPr="1C9633F6" w:rsidR="1DD08BE7">
        <w:rPr>
          <w:rFonts w:ascii="Calibri" w:hAnsi="Calibri" w:cs="Calibri"/>
        </w:rPr>
        <w:t xml:space="preserve"> that a step has been completed or a checkbox to </w:t>
      </w:r>
      <w:r w:rsidRPr="1C9633F6" w:rsidR="1DD08BE7">
        <w:rPr>
          <w:rFonts w:ascii="Calibri" w:hAnsi="Calibri" w:cs="Calibri"/>
        </w:rPr>
        <w:t>initiate</w:t>
      </w:r>
      <w:r w:rsidRPr="1C9633F6" w:rsidR="1DD08BE7">
        <w:rPr>
          <w:rFonts w:ascii="Calibri" w:hAnsi="Calibri" w:cs="Calibri"/>
        </w:rPr>
        <w:t xml:space="preserve"> the process; instead, we will have a button at the top that automatically completes the step. There will also be validation rules — for example, if the NDA is not signed, you </w:t>
      </w:r>
      <w:r w:rsidRPr="1C9633F6" w:rsidR="1DD08BE7">
        <w:rPr>
          <w:rFonts w:ascii="Calibri" w:hAnsi="Calibri" w:cs="Calibri"/>
        </w:rPr>
        <w:t>won’t</w:t>
      </w:r>
      <w:r w:rsidRPr="1C9633F6" w:rsidR="1DD08BE7">
        <w:rPr>
          <w:rFonts w:ascii="Calibri" w:hAnsi="Calibri" w:cs="Calibri"/>
        </w:rPr>
        <w:t xml:space="preserve"> be able to move to the Underwriting stage</w:t>
      </w:r>
      <w:r w:rsidRPr="1C9633F6" w:rsidR="7866345E">
        <w:rPr>
          <w:rFonts w:ascii="Calibri" w:hAnsi="Calibri" w:cs="Calibri"/>
        </w:rPr>
        <w:t>]</w:t>
      </w:r>
    </w:p>
    <w:p w:rsidRPr="00BF3C6A" w:rsidR="00BF3C6A" w:rsidP="00BF3C6A" w:rsidRDefault="00BF3C6A" w14:paraId="5E667161" w14:textId="77777777">
      <w:r w:rsidRPr="00BF3C6A">
        <w:pict w14:anchorId="1530CFCC">
          <v:rect id="_x0000_i1061" style="width:552.75pt;height:1.5pt" o:hr="t" o:hrstd="t" o:hrpct="0" fillcolor="#a0a0a0" stroked="f"/>
        </w:pict>
      </w:r>
    </w:p>
    <w:p w:rsidRPr="00BF3C6A" w:rsidR="00BF3C6A" w:rsidP="00BF3C6A" w:rsidRDefault="00BF3C6A" w14:paraId="1B189219" w14:textId="77777777">
      <w:r w:rsidRPr="00BF3C6A">
        <w:rPr>
          <w:b/>
          <w:bCs/>
        </w:rPr>
        <w:t>Section 13.2 – LOI Fields</w:t>
      </w:r>
    </w:p>
    <w:p w:rsidRPr="00BF3C6A" w:rsidR="00BF3C6A" w:rsidP="00BF3C6A" w:rsidRDefault="00BF3C6A" w14:paraId="18A9863A" w14:textId="77777777">
      <w:r w:rsidRPr="00BF3C6A">
        <w:t>Add the following fields to the LOI:</w:t>
      </w:r>
    </w:p>
    <w:p w:rsidRPr="00BF3C6A" w:rsidR="00BF3C6A" w:rsidP="00BF3C6A" w:rsidRDefault="00BF3C6A" w14:paraId="3A8F1AF0" w14:textId="77777777">
      <w:pPr>
        <w:numPr>
          <w:ilvl w:val="0"/>
          <w:numId w:val="40"/>
        </w:numPr>
      </w:pPr>
      <w:r w:rsidRPr="00BF3C6A">
        <w:t>NOI</w:t>
      </w:r>
    </w:p>
    <w:p w:rsidRPr="00BF3C6A" w:rsidR="00BF3C6A" w:rsidP="00BF3C6A" w:rsidRDefault="00BF3C6A" w14:paraId="1F09480D" w14:textId="77777777">
      <w:pPr>
        <w:numPr>
          <w:ilvl w:val="0"/>
          <w:numId w:val="40"/>
        </w:numPr>
      </w:pPr>
      <w:r w:rsidRPr="00BF3C6A">
        <w:t>Square Footage</w:t>
      </w:r>
    </w:p>
    <w:p w:rsidRPr="00BF3C6A" w:rsidR="00BF3C6A" w:rsidP="00BF3C6A" w:rsidRDefault="00BF3C6A" w14:paraId="421DCC8D" w14:textId="77777777">
      <w:pPr>
        <w:numPr>
          <w:ilvl w:val="0"/>
          <w:numId w:val="40"/>
        </w:numPr>
        <w:rPr/>
      </w:pPr>
      <w:r w:rsidR="6E697294">
        <w:rPr/>
        <w:t>ARC</w:t>
      </w:r>
    </w:p>
    <w:p w:rsidR="006F4A7C" w:rsidP="00BF3C6A" w:rsidRDefault="00BF3C6A" w14:paraId="698F2599" w14:textId="77777777">
      <w:pPr>
        <w:numPr>
          <w:ilvl w:val="0"/>
          <w:numId w:val="40"/>
        </w:numPr>
        <w:rPr/>
      </w:pPr>
      <w:r w:rsidR="3086D98C">
        <w:rPr/>
        <w:t>Title Company</w:t>
      </w:r>
    </w:p>
    <w:p w:rsidR="0E0E8491" w:rsidP="1C9633F6" w:rsidRDefault="0E0E8491" w14:paraId="449442CD" w14:textId="3BC61C73">
      <w:pPr>
        <w:pStyle w:val="Normal"/>
        <w:rPr>
          <w:rFonts w:ascii="Calibri" w:hAnsi="Calibri" w:cs="Calibri"/>
        </w:rPr>
      </w:pPr>
      <w:r w:rsidRPr="1C9633F6" w:rsidR="0E0E8491">
        <w:rPr>
          <w:b w:val="1"/>
          <w:bCs w:val="1"/>
          <w:color w:val="538135" w:themeColor="accent6" w:themeTint="FF" w:themeShade="BF"/>
        </w:rPr>
        <w:t>[Avanza Response]</w:t>
      </w:r>
    </w:p>
    <w:p w:rsidR="0E0E8491" w:rsidP="1C9633F6" w:rsidRDefault="0E0E8491" w14:paraId="032DBEA0" w14:textId="6EE81B27">
      <w:pPr>
        <w:pStyle w:val="Normal"/>
        <w:suppressLineNumbers w:val="0"/>
        <w:bidi w:val="0"/>
        <w:spacing w:before="0" w:beforeAutospacing="off" w:after="160" w:afterAutospacing="off" w:line="278" w:lineRule="auto"/>
        <w:ind w:left="0" w:right="0"/>
        <w:jc w:val="left"/>
      </w:pPr>
      <w:r w:rsidR="0E0E8491">
        <w:rPr/>
        <w:t>[</w:t>
      </w:r>
      <w:r w:rsidRPr="1C9633F6" w:rsidR="0E0E8491">
        <w:rPr>
          <w:b w:val="1"/>
          <w:bCs w:val="1"/>
        </w:rPr>
        <w:t>Agreed</w:t>
      </w:r>
      <w:r w:rsidR="0E0E8491">
        <w:rPr/>
        <w:t>, we will update the design accordingly and will share the revised FSD.]</w:t>
      </w:r>
    </w:p>
    <w:p w:rsidRPr="00BF3C6A" w:rsidR="00BF3C6A" w:rsidP="00BF3C6A" w:rsidRDefault="00BF3C6A" w14:paraId="1D770053" w14:textId="77777777">
      <w:r w:rsidRPr="00BF3C6A">
        <w:pict w14:anchorId="0CA071FF">
          <v:rect id="_x0000_i1062" style="width:552.75pt;height:1.5pt" o:hr="t" o:hrstd="t" o:hrpct="0" fillcolor="#a0a0a0" stroked="f"/>
        </w:pict>
      </w:r>
    </w:p>
    <w:p w:rsidRPr="00BF3C6A" w:rsidR="00BF3C6A" w:rsidP="00BF3C6A" w:rsidRDefault="00BF3C6A" w14:paraId="79543622" w14:textId="77777777">
      <w:r w:rsidRPr="00BF3C6A">
        <w:rPr>
          <w:b/>
          <w:bCs/>
        </w:rPr>
        <w:t>Section 14 – LOI Process</w:t>
      </w:r>
    </w:p>
    <w:p w:rsidRPr="00BF3C6A" w:rsidR="00BF3C6A" w:rsidP="00BF3C6A" w:rsidRDefault="00BF3C6A" w14:paraId="2EADA938" w14:textId="77777777">
      <w:r w:rsidRPr="00BF3C6A">
        <w:t>The Acquisitions team prepares and reviews the LOI before it is sent.</w:t>
      </w:r>
    </w:p>
    <w:p w:rsidR="006F4A7C" w:rsidP="5DB5F356" w:rsidRDefault="00BF3C6A" w14:paraId="5F9FD606" w14:textId="77777777">
      <w:pPr>
        <w:rPr>
          <w:b w:val="1"/>
          <w:bCs w:val="1"/>
          <w:color w:val="0070C0"/>
        </w:rPr>
      </w:pPr>
      <w:r w:rsidRPr="5DB5F356" w:rsidR="3086D98C">
        <w:rPr>
          <w:b w:val="1"/>
          <w:bCs w:val="1"/>
          <w:color w:val="0070C0"/>
        </w:rPr>
        <w:t>Update </w:t>
      </w:r>
      <w:r w:rsidRPr="5DB5F356" w:rsidR="3086D98C">
        <w:rPr>
          <w:b w:val="1"/>
          <w:bCs w:val="1"/>
          <w:color w:val="0070C0"/>
        </w:rPr>
        <w:t>Step 1</w:t>
      </w:r>
      <w:r w:rsidRPr="5DB5F356" w:rsidR="3086D98C">
        <w:rPr>
          <w:b w:val="1"/>
          <w:bCs w:val="1"/>
          <w:color w:val="0070C0"/>
        </w:rPr>
        <w:t> to include an approval from the Acquisitions team before the LOI process begins.</w:t>
      </w:r>
    </w:p>
    <w:p w:rsidR="1C9633F6" w:rsidRDefault="1C9633F6" w14:paraId="32DF4827" w14:textId="65C81B63"/>
    <w:p w:rsidR="1C9633F6" w:rsidP="1C9633F6" w:rsidRDefault="1C9633F6" w14:paraId="6650EA52" w14:textId="5685FFC2">
      <w:pPr>
        <w:pStyle w:val="Normal"/>
        <w:rPr>
          <w:b w:val="1"/>
          <w:bCs w:val="1"/>
          <w:color w:val="538135" w:themeColor="accent6" w:themeTint="FF" w:themeShade="BF"/>
        </w:rPr>
      </w:pPr>
    </w:p>
    <w:p w:rsidR="6977B50A" w:rsidP="1C9633F6" w:rsidRDefault="6977B50A" w14:paraId="16B6D9A1" w14:textId="3BC61C73">
      <w:pPr>
        <w:pStyle w:val="Normal"/>
        <w:rPr>
          <w:rFonts w:ascii="Calibri" w:hAnsi="Calibri" w:cs="Calibri"/>
        </w:rPr>
      </w:pPr>
      <w:r w:rsidRPr="1C9633F6" w:rsidR="6977B50A">
        <w:rPr>
          <w:b w:val="1"/>
          <w:bCs w:val="1"/>
          <w:color w:val="538135" w:themeColor="accent6" w:themeTint="FF" w:themeShade="BF"/>
        </w:rPr>
        <w:t>[Avanza Response]</w:t>
      </w:r>
    </w:p>
    <w:p w:rsidRPr="006F4A7C" w:rsidR="00BF3C6A" w:rsidP="1C9633F6" w:rsidRDefault="006F4A7C" w14:paraId="6E807FD2" w14:textId="68E8FE61">
      <w:pPr>
        <w:pStyle w:val="Normal"/>
        <w:suppressLineNumbers w:val="0"/>
        <w:bidi w:val="0"/>
        <w:spacing w:before="0" w:beforeAutospacing="off" w:after="160" w:afterAutospacing="off" w:line="278" w:lineRule="auto"/>
        <w:ind w:left="0" w:right="0"/>
        <w:jc w:val="left"/>
      </w:pPr>
      <w:r w:rsidRPr="1C9633F6" w:rsidR="4FEE51FE">
        <w:rPr>
          <w:rFonts w:ascii="Calibri" w:hAnsi="Calibri" w:cs="Calibri"/>
        </w:rPr>
        <w:t>[</w:t>
      </w:r>
      <w:r w:rsidRPr="1C9633F6" w:rsidR="578A96D1">
        <w:rPr>
          <w:rFonts w:ascii="Calibri" w:hAnsi="Calibri" w:eastAsia="Calibri" w:cs="Calibri"/>
          <w:noProof w:val="0"/>
          <w:sz w:val="24"/>
          <w:szCs w:val="24"/>
          <w:lang w:val="en-US"/>
        </w:rPr>
        <w:t>Check the Lead and Opportunity details above we explained earlier.</w:t>
      </w:r>
    </w:p>
    <w:p w:rsidRPr="006F4A7C" w:rsidR="00BF3C6A" w:rsidP="1C9633F6" w:rsidRDefault="006F4A7C" w14:paraId="57418E5A" w14:textId="3C0E265B">
      <w:pPr>
        <w:pStyle w:val="Normal"/>
        <w:suppressLineNumbers w:val="0"/>
        <w:bidi w:val="0"/>
        <w:spacing w:before="0" w:beforeAutospacing="off" w:after="160" w:afterAutospacing="off" w:line="278" w:lineRule="auto"/>
        <w:ind w:left="0" w:right="0"/>
        <w:jc w:val="left"/>
      </w:pPr>
      <w:r w:rsidRPr="1C9633F6" w:rsidR="5A63D1C7">
        <w:rPr>
          <w:rFonts w:ascii="Calibri" w:hAnsi="Calibri" w:eastAsia="Calibri" w:cs="Calibri"/>
          <w:noProof w:val="0"/>
          <w:sz w:val="24"/>
          <w:szCs w:val="24"/>
          <w:lang w:val="en-US"/>
        </w:rPr>
        <w:t xml:space="preserve">However, we will include an approval process for the </w:t>
      </w:r>
      <w:r w:rsidRPr="1C9633F6" w:rsidR="5A63D1C7">
        <w:rPr>
          <w:rFonts w:ascii="Calibri" w:hAnsi="Calibri" w:eastAsia="Calibri" w:cs="Calibri"/>
          <w:noProof w:val="0"/>
          <w:sz w:val="24"/>
          <w:szCs w:val="24"/>
          <w:lang w:val="en-US"/>
        </w:rPr>
        <w:t>Principals</w:t>
      </w:r>
      <w:r w:rsidRPr="1C9633F6" w:rsidR="5A63D1C7">
        <w:rPr>
          <w:rFonts w:ascii="Calibri" w:hAnsi="Calibri" w:eastAsia="Calibri" w:cs="Calibri"/>
          <w:noProof w:val="0"/>
          <w:sz w:val="24"/>
          <w:szCs w:val="24"/>
          <w:lang w:val="en-US"/>
        </w:rPr>
        <w:t xml:space="preserve"> </w:t>
      </w:r>
      <w:r w:rsidRPr="1C9633F6" w:rsidR="22A1398D">
        <w:rPr>
          <w:rFonts w:ascii="Calibri" w:hAnsi="Calibri" w:eastAsia="Calibri" w:cs="Calibri"/>
          <w:noProof w:val="0"/>
          <w:sz w:val="24"/>
          <w:szCs w:val="24"/>
          <w:lang w:val="en-US"/>
        </w:rPr>
        <w:t>for</w:t>
      </w:r>
      <w:r w:rsidRPr="1C9633F6" w:rsidR="5A63D1C7">
        <w:rPr>
          <w:rFonts w:ascii="Calibri" w:hAnsi="Calibri" w:eastAsia="Calibri" w:cs="Calibri"/>
          <w:noProof w:val="0"/>
          <w:sz w:val="24"/>
          <w:szCs w:val="24"/>
          <w:lang w:val="en-US"/>
        </w:rPr>
        <w:t xml:space="preserve"> the LOI</w:t>
      </w:r>
      <w:r w:rsidRPr="1C9633F6" w:rsidR="32E7998B">
        <w:rPr>
          <w:rFonts w:ascii="Calibri" w:hAnsi="Calibri" w:cs="Calibri"/>
        </w:rPr>
        <w:t>]</w:t>
      </w:r>
    </w:p>
    <w:p w:rsidR="1C9633F6" w:rsidP="1C9633F6" w:rsidRDefault="1C9633F6" w14:paraId="01FED8A9" w14:textId="54C4D5D1">
      <w:pPr>
        <w:rPr>
          <w:rFonts w:ascii="Calibri" w:hAnsi="Calibri" w:cs="Calibri"/>
        </w:rPr>
      </w:pPr>
    </w:p>
    <w:p w:rsidRPr="00BF3C6A" w:rsidR="00BF3C6A" w:rsidP="00BF3C6A" w:rsidRDefault="00BF3C6A" w14:paraId="08FEF7B4" w14:textId="77777777">
      <w:r w:rsidRPr="00BF3C6A">
        <w:t>After the initial LOI is sent, the negotiation process should mirror the PSA workflow. The buyer and seller will exchange drafts and counteroffers until mutually acceptable terms are reached.</w:t>
      </w:r>
    </w:p>
    <w:p w:rsidRPr="00BF3C6A" w:rsidR="00BF3C6A" w:rsidP="00BF3C6A" w:rsidRDefault="00BF3C6A" w14:paraId="3871622C" w14:textId="77777777">
      <w:r w:rsidRPr="00BF3C6A">
        <w:rPr>
          <w:b/>
          <w:bCs/>
        </w:rPr>
        <w:t>LOI Lifecycle</w:t>
      </w:r>
    </w:p>
    <w:p w:rsidRPr="00BF3C6A" w:rsidR="00BF3C6A" w:rsidP="00BF3C6A" w:rsidRDefault="00BF3C6A" w14:paraId="70D00B25" w14:textId="77777777">
      <w:pPr>
        <w:numPr>
          <w:ilvl w:val="0"/>
          <w:numId w:val="41"/>
        </w:numPr>
      </w:pPr>
      <w:r w:rsidRPr="00BF3C6A">
        <w:t>Legal should be notified once the final LOI has been fully executed.</w:t>
      </w:r>
    </w:p>
    <w:p w:rsidRPr="00BF3C6A" w:rsidR="00BF3C6A" w:rsidP="00BF3C6A" w:rsidRDefault="00BF3C6A" w14:paraId="7848907C" w14:textId="77777777">
      <w:pPr>
        <w:numPr>
          <w:ilvl w:val="0"/>
          <w:numId w:val="41"/>
        </w:numPr>
      </w:pPr>
      <w:r w:rsidRPr="00BF3C6A">
        <w:t>The Acquisitions team should be notified for </w:t>
      </w:r>
      <w:r w:rsidRPr="00BF3C6A">
        <w:rPr>
          <w:b/>
          <w:bCs/>
        </w:rPr>
        <w:t>every</w:t>
      </w:r>
      <w:r w:rsidRPr="00BF3C6A">
        <w:t> LOI counter received.</w:t>
      </w:r>
    </w:p>
    <w:p w:rsidRPr="00BF3C6A" w:rsidR="00BF3C6A" w:rsidP="00BF3C6A" w:rsidRDefault="00BF3C6A" w14:paraId="12DBE39B" w14:textId="77777777">
      <w:pPr>
        <w:numPr>
          <w:ilvl w:val="0"/>
          <w:numId w:val="41"/>
        </w:numPr>
      </w:pPr>
      <w:r w:rsidRPr="00BF3C6A">
        <w:t>Every counteroffer should:</w:t>
      </w:r>
    </w:p>
    <w:p w:rsidRPr="00BF3C6A" w:rsidR="00BF3C6A" w:rsidP="00BF3C6A" w:rsidRDefault="00BF3C6A" w14:paraId="18B75CD8" w14:textId="77777777">
      <w:pPr>
        <w:numPr>
          <w:ilvl w:val="1"/>
          <w:numId w:val="41"/>
        </w:numPr>
      </w:pPr>
      <w:r w:rsidRPr="00BF3C6A">
        <w:t>Automatically update the dashboard.</w:t>
      </w:r>
    </w:p>
    <w:p w:rsidRPr="00BF3C6A" w:rsidR="00BF3C6A" w:rsidP="00BF3C6A" w:rsidRDefault="00BF3C6A" w14:paraId="4D719266" w14:textId="77777777">
      <w:pPr>
        <w:numPr>
          <w:ilvl w:val="1"/>
          <w:numId w:val="41"/>
        </w:numPr>
      </w:pPr>
      <w:r w:rsidRPr="00BF3C6A">
        <w:t>Trigger a notification.</w:t>
      </w:r>
    </w:p>
    <w:p w:rsidRPr="00BF3C6A" w:rsidR="00BF3C6A" w:rsidP="00BF3C6A" w:rsidRDefault="00BF3C6A" w14:paraId="190A3B48" w14:textId="77777777">
      <w:pPr>
        <w:numPr>
          <w:ilvl w:val="1"/>
          <w:numId w:val="41"/>
        </w:numPr>
      </w:pPr>
      <w:r w:rsidRPr="00BF3C6A">
        <w:t>Indicate whether the ball is in our court or the seller's court.</w:t>
      </w:r>
    </w:p>
    <w:p w:rsidR="006F4A7C" w:rsidP="00BF3C6A" w:rsidRDefault="00BF3C6A" w14:paraId="4382EC9E" w14:textId="77777777">
      <w:pPr>
        <w:numPr>
          <w:ilvl w:val="1"/>
          <w:numId w:val="41"/>
        </w:numPr>
        <w:rPr/>
      </w:pPr>
      <w:r w:rsidR="3086D98C">
        <w:rPr/>
        <w:t>Maintain a complete history of all versions and negotiations.</w:t>
      </w:r>
    </w:p>
    <w:p w:rsidRPr="006F4A7C" w:rsidR="00BF3C6A" w:rsidP="1C9633F6" w:rsidRDefault="006F4A7C" w14:paraId="74774822" w14:textId="0CEDE4FB">
      <w:pPr>
        <w:pStyle w:val="Normal"/>
      </w:pPr>
      <w:r w:rsidRPr="1C9633F6" w:rsidR="35BE83E5">
        <w:rPr>
          <w:b w:val="1"/>
          <w:bCs w:val="1"/>
          <w:color w:val="538135" w:themeColor="accent6" w:themeTint="FF" w:themeShade="BF"/>
        </w:rPr>
        <w:t>[Avanza Response]</w:t>
      </w:r>
      <w:r w:rsidRPr="1C9633F6" w:rsidR="35BE83E5">
        <w:rPr>
          <w:rFonts w:ascii="Calibri" w:hAnsi="Calibri" w:cs="Calibri"/>
        </w:rPr>
        <w:t xml:space="preserve"> </w:t>
      </w:r>
    </w:p>
    <w:p w:rsidRPr="006F4A7C" w:rsidR="00BF3C6A" w:rsidP="006F4A7C" w:rsidRDefault="006F4A7C" w14:paraId="38910609" w14:textId="2B5AE71E">
      <w:pPr>
        <w:rPr>
          <w:rFonts w:ascii="Calibri" w:hAnsi="Calibri" w:cs="Calibri"/>
        </w:rPr>
      </w:pPr>
      <w:r w:rsidRPr="1C9633F6" w:rsidR="35BE83E5">
        <w:rPr>
          <w:rFonts w:ascii="Calibri" w:hAnsi="Calibri" w:cs="Calibri"/>
        </w:rPr>
        <w:t>[</w:t>
      </w:r>
      <w:r w:rsidRPr="1C9633F6" w:rsidR="3A0F4DF4">
        <w:rPr>
          <w:rFonts w:ascii="Calibri" w:hAnsi="Calibri" w:cs="Calibri"/>
        </w:rPr>
        <w:t xml:space="preserve">We will add a tracker to </w:t>
      </w:r>
      <w:r w:rsidRPr="1C9633F6" w:rsidR="3A0F4DF4">
        <w:rPr>
          <w:rFonts w:ascii="Calibri" w:hAnsi="Calibri" w:cs="Calibri"/>
        </w:rPr>
        <w:t>maintain</w:t>
      </w:r>
      <w:r w:rsidRPr="1C9633F6" w:rsidR="3A0F4DF4">
        <w:rPr>
          <w:rFonts w:ascii="Calibri" w:hAnsi="Calibri" w:cs="Calibri"/>
        </w:rPr>
        <w:t xml:space="preserve"> the complete history, but again, the </w:t>
      </w:r>
      <w:r w:rsidRPr="1C9633F6" w:rsidR="3A0F4DF4">
        <w:rPr>
          <w:rFonts w:ascii="Calibri" w:hAnsi="Calibri" w:cs="Calibri"/>
        </w:rPr>
        <w:t>indication</w:t>
      </w:r>
      <w:r w:rsidRPr="1C9633F6" w:rsidR="3A0F4DF4">
        <w:rPr>
          <w:rFonts w:ascii="Calibri" w:hAnsi="Calibri" w:cs="Calibri"/>
        </w:rPr>
        <w:t xml:space="preserve"> of whether the ball is in the seller’s or buyer’s court will be updated manually.</w:t>
      </w:r>
      <w:r w:rsidRPr="1C9633F6" w:rsidR="2D3829B7">
        <w:rPr>
          <w:rFonts w:ascii="Calibri" w:hAnsi="Calibri" w:cs="Calibri"/>
        </w:rPr>
        <w:t>]</w:t>
      </w:r>
    </w:p>
    <w:p w:rsidRPr="00BF3C6A" w:rsidR="00BF3C6A" w:rsidP="00BF3C6A" w:rsidRDefault="00BF3C6A" w14:paraId="2EA148AF" w14:textId="77777777">
      <w:r w:rsidRPr="00BF3C6A">
        <w:pict w14:anchorId="0241EF8C">
          <v:rect id="_x0000_i1063" style="width:552.75pt;height:1.5pt" o:hr="t" o:hrstd="t" o:hrpct="0" fillcolor="#a0a0a0" stroked="f"/>
        </w:pict>
      </w:r>
    </w:p>
    <w:p w:rsidRPr="00BF3C6A" w:rsidR="00BF3C6A" w:rsidP="00BF3C6A" w:rsidRDefault="00BF3C6A" w14:paraId="7C6E2B00" w14:textId="77777777">
      <w:r w:rsidRPr="00BF3C6A">
        <w:rPr>
          <w:b/>
          <w:bCs/>
        </w:rPr>
        <w:t>Section 15 – PSA Process</w:t>
      </w:r>
    </w:p>
    <w:p w:rsidRPr="00BF3C6A" w:rsidR="00BF3C6A" w:rsidP="00BF3C6A" w:rsidRDefault="00BF3C6A" w14:paraId="29749F81" w14:textId="77777777">
      <w:r w:rsidRPr="00BF3C6A">
        <w:t>The </w:t>
      </w:r>
      <w:r w:rsidRPr="00BF3C6A">
        <w:rPr>
          <w:b/>
          <w:bCs/>
        </w:rPr>
        <w:t>seller</w:t>
      </w:r>
      <w:r w:rsidRPr="00BF3C6A">
        <w:t> prepares the initial PSA draft, </w:t>
      </w:r>
      <w:r w:rsidRPr="00BF3C6A">
        <w:rPr>
          <w:b/>
          <w:bCs/>
        </w:rPr>
        <w:t>not</w:t>
      </w:r>
      <w:r w:rsidRPr="00BF3C6A">
        <w:t> our legal team.</w:t>
      </w:r>
    </w:p>
    <w:p w:rsidRPr="00BF3C6A" w:rsidR="00BF3C6A" w:rsidP="00BF3C6A" w:rsidRDefault="00BF3C6A" w14:paraId="7A17DF1E" w14:textId="77777777">
      <w:r w:rsidRPr="00BF3C6A">
        <w:t>The PSA follows the same negotiation process as the LOI:</w:t>
      </w:r>
    </w:p>
    <w:p w:rsidRPr="00BF3C6A" w:rsidR="00BF3C6A" w:rsidP="00BF3C6A" w:rsidRDefault="00BF3C6A" w14:paraId="00D77824" w14:textId="77777777">
      <w:pPr>
        <w:numPr>
          <w:ilvl w:val="0"/>
          <w:numId w:val="42"/>
        </w:numPr>
      </w:pPr>
      <w:r w:rsidRPr="00BF3C6A">
        <w:t>Initial Draft</w:t>
      </w:r>
    </w:p>
    <w:p w:rsidRPr="00BF3C6A" w:rsidR="00BF3C6A" w:rsidP="00BF3C6A" w:rsidRDefault="00BF3C6A" w14:paraId="6528A277" w14:textId="77777777">
      <w:pPr>
        <w:numPr>
          <w:ilvl w:val="0"/>
          <w:numId w:val="42"/>
        </w:numPr>
      </w:pPr>
      <w:r w:rsidRPr="00BF3C6A">
        <w:t>Seller Counter</w:t>
      </w:r>
    </w:p>
    <w:p w:rsidRPr="00BF3C6A" w:rsidR="00BF3C6A" w:rsidP="00BF3C6A" w:rsidRDefault="00BF3C6A" w14:paraId="62EDA192" w14:textId="77777777">
      <w:pPr>
        <w:numPr>
          <w:ilvl w:val="0"/>
          <w:numId w:val="42"/>
        </w:numPr>
      </w:pPr>
      <w:r w:rsidRPr="00BF3C6A">
        <w:t>Buyer Counter</w:t>
      </w:r>
    </w:p>
    <w:p w:rsidRPr="00BF3C6A" w:rsidR="00BF3C6A" w:rsidP="00BF3C6A" w:rsidRDefault="00BF3C6A" w14:paraId="515C4A62" w14:textId="77777777">
      <w:pPr>
        <w:numPr>
          <w:ilvl w:val="0"/>
          <w:numId w:val="42"/>
        </w:numPr>
      </w:pPr>
      <w:r w:rsidRPr="00BF3C6A">
        <w:t>Revised Versions</w:t>
      </w:r>
    </w:p>
    <w:p w:rsidRPr="00BF3C6A" w:rsidR="00BF3C6A" w:rsidP="00BF3C6A" w:rsidRDefault="00BF3C6A" w14:paraId="5C9E8477" w14:textId="77777777">
      <w:pPr>
        <w:numPr>
          <w:ilvl w:val="0"/>
          <w:numId w:val="42"/>
        </w:numPr>
      </w:pPr>
      <w:r w:rsidRPr="00BF3C6A">
        <w:t>Final Executed PSA</w:t>
      </w:r>
    </w:p>
    <w:p w:rsidRPr="00BF3C6A" w:rsidR="00BF3C6A" w:rsidP="00BF3C6A" w:rsidRDefault="00BF3C6A" w14:paraId="484CB487" w14:textId="77777777">
      <w:r w:rsidRPr="00BF3C6A">
        <w:t>Each time a revised PSA is received:</w:t>
      </w:r>
    </w:p>
    <w:p w:rsidRPr="00BF3C6A" w:rsidR="00BF3C6A" w:rsidP="00BF3C6A" w:rsidRDefault="00BF3C6A" w14:paraId="41B67D14" w14:textId="77777777">
      <w:pPr>
        <w:numPr>
          <w:ilvl w:val="0"/>
          <w:numId w:val="43"/>
        </w:numPr>
      </w:pPr>
      <w:r w:rsidRPr="00BF3C6A">
        <w:t>Notify the appropriate team members.</w:t>
      </w:r>
    </w:p>
    <w:p w:rsidRPr="00BF3C6A" w:rsidR="00BF3C6A" w:rsidP="00BF3C6A" w:rsidRDefault="00BF3C6A" w14:paraId="10E94089" w14:textId="77777777">
      <w:pPr>
        <w:numPr>
          <w:ilvl w:val="0"/>
          <w:numId w:val="43"/>
        </w:numPr>
      </w:pPr>
      <w:r w:rsidRPr="00BF3C6A">
        <w:t>Track every version.</w:t>
      </w:r>
    </w:p>
    <w:p w:rsidR="006F4A7C" w:rsidP="00BF3C6A" w:rsidRDefault="00BF3C6A" w14:paraId="51FD87A9" w14:textId="77777777">
      <w:pPr>
        <w:numPr>
          <w:ilvl w:val="0"/>
          <w:numId w:val="43"/>
        </w:numPr>
        <w:rPr/>
      </w:pPr>
      <w:r w:rsidR="3086D98C">
        <w:rPr/>
        <w:t>Indicate whose turn it is to respond.</w:t>
      </w:r>
    </w:p>
    <w:p w:rsidRPr="006F4A7C" w:rsidR="00BF3C6A" w:rsidP="1C9633F6" w:rsidRDefault="006F4A7C" w14:paraId="15521D65" w14:textId="375E1C9C">
      <w:pPr>
        <w:pStyle w:val="Normal"/>
      </w:pPr>
      <w:r w:rsidRPr="1C9633F6" w:rsidR="7E2AD4DE">
        <w:rPr>
          <w:b w:val="1"/>
          <w:bCs w:val="1"/>
          <w:color w:val="538135" w:themeColor="accent6" w:themeTint="FF" w:themeShade="BF"/>
        </w:rPr>
        <w:t>[Avanza Response]</w:t>
      </w:r>
    </w:p>
    <w:p w:rsidRPr="006F4A7C" w:rsidR="00BF3C6A" w:rsidP="1C9633F6" w:rsidRDefault="006F4A7C" w14:paraId="5F5D7A32" w14:textId="7364F5F8">
      <w:pPr>
        <w:pStyle w:val="Normal"/>
        <w:rPr>
          <w:rFonts w:ascii="Calibri" w:hAnsi="Calibri" w:cs="Calibri"/>
        </w:rPr>
      </w:pPr>
      <w:r w:rsidRPr="1C9633F6" w:rsidR="7E2AD4DE">
        <w:rPr>
          <w:rFonts w:ascii="Calibri" w:hAnsi="Calibri" w:cs="Calibri"/>
        </w:rPr>
        <w:t>[</w:t>
      </w:r>
      <w:r w:rsidRPr="1C9633F6" w:rsidR="3A0F4DF4">
        <w:rPr>
          <w:rFonts w:ascii="Calibri" w:hAnsi="Calibri" w:cs="Calibri"/>
        </w:rPr>
        <w:t xml:space="preserve">Agreed, we will notify the </w:t>
      </w:r>
      <w:r w:rsidRPr="1C9633F6" w:rsidR="3A0F4DF4">
        <w:rPr>
          <w:rFonts w:ascii="Calibri" w:hAnsi="Calibri" w:cs="Calibri"/>
        </w:rPr>
        <w:t>appropriate team</w:t>
      </w:r>
      <w:r w:rsidRPr="1C9633F6" w:rsidR="3A0F4DF4">
        <w:rPr>
          <w:rFonts w:ascii="Calibri" w:hAnsi="Calibri" w:cs="Calibri"/>
        </w:rPr>
        <w:t xml:space="preserve"> members</w:t>
      </w:r>
      <w:r w:rsidRPr="1C9633F6" w:rsidR="3A0F4DF4">
        <w:rPr>
          <w:rFonts w:ascii="Calibri" w:hAnsi="Calibri" w:cs="Calibri"/>
        </w:rPr>
        <w:t xml:space="preserve"> and track each version</w:t>
      </w:r>
      <w:r w:rsidRPr="1C9633F6" w:rsidR="3A0F4DF4">
        <w:rPr>
          <w:rFonts w:ascii="Calibri" w:hAnsi="Calibri" w:cs="Calibri"/>
        </w:rPr>
        <w:t>.</w:t>
      </w:r>
      <w:r w:rsidRPr="1C9633F6" w:rsidR="3A0F4DF4">
        <w:rPr>
          <w:rFonts w:ascii="Calibri" w:hAnsi="Calibri" w:cs="Calibri"/>
        </w:rPr>
        <w:t xml:space="preserve"> However, as noted before, </w:t>
      </w:r>
      <w:r w:rsidRPr="1C9633F6" w:rsidR="3A0F4DF4">
        <w:rPr>
          <w:rFonts w:ascii="Calibri" w:hAnsi="Calibri" w:cs="Calibri"/>
        </w:rPr>
        <w:t>indicating</w:t>
      </w:r>
      <w:r w:rsidRPr="1C9633F6" w:rsidR="3A0F4DF4">
        <w:rPr>
          <w:rFonts w:ascii="Calibri" w:hAnsi="Calibri" w:cs="Calibri"/>
        </w:rPr>
        <w:t xml:space="preserve"> whose turn it is to respond cannot be detected automatically and will have to be updated manually</w:t>
      </w:r>
      <w:r w:rsidRPr="1C9633F6" w:rsidR="6EF59E78">
        <w:rPr>
          <w:rFonts w:ascii="Calibri" w:hAnsi="Calibri" w:cs="Calibri"/>
        </w:rPr>
        <w:t>]</w:t>
      </w:r>
    </w:p>
    <w:p w:rsidRPr="00BF3C6A" w:rsidR="00BF3C6A" w:rsidP="00BF3C6A" w:rsidRDefault="00BF3C6A" w14:paraId="2025B35F" w14:textId="77777777">
      <w:r w:rsidRPr="00BF3C6A">
        <w:pict w14:anchorId="368F9245">
          <v:rect id="_x0000_i1064" style="width:552.75pt;height:1.5pt" o:hr="t" o:hrstd="t" o:hrpct="0" fillcolor="#a0a0a0" stroked="f"/>
        </w:pict>
      </w:r>
    </w:p>
    <w:p w:rsidRPr="00BF3C6A" w:rsidR="00BF3C6A" w:rsidP="00BF3C6A" w:rsidRDefault="00BF3C6A" w14:paraId="615F09DE" w14:textId="77777777">
      <w:r w:rsidRPr="00BF3C6A">
        <w:rPr>
          <w:b/>
          <w:bCs/>
        </w:rPr>
        <w:t>Section 18 – Automation</w:t>
      </w:r>
    </w:p>
    <w:p w:rsidRPr="00BF3C6A" w:rsidR="00BF3C6A" w:rsidP="00BF3C6A" w:rsidRDefault="00BF3C6A" w14:paraId="160A78FF" w14:textId="77777777">
      <w:r w:rsidRPr="00BF3C6A">
        <w:t>Automate the integration of:</w:t>
      </w:r>
    </w:p>
    <w:p w:rsidRPr="00BF3C6A" w:rsidR="00BF3C6A" w:rsidP="00BF3C6A" w:rsidRDefault="00BF3C6A" w14:paraId="2AD07EF8" w14:textId="77777777">
      <w:pPr>
        <w:numPr>
          <w:ilvl w:val="0"/>
          <w:numId w:val="44"/>
        </w:numPr>
      </w:pPr>
      <w:r w:rsidRPr="00BF3C6A">
        <w:t>Placer.ai</w:t>
      </w:r>
    </w:p>
    <w:p w:rsidRPr="00BF3C6A" w:rsidR="00BF3C6A" w:rsidP="00BF3C6A" w:rsidRDefault="00BF3C6A" w14:paraId="1BA3A9A4" w14:textId="77777777">
      <w:pPr>
        <w:numPr>
          <w:ilvl w:val="0"/>
          <w:numId w:val="44"/>
        </w:numPr>
      </w:pPr>
      <w:r w:rsidRPr="00BF3C6A">
        <w:t>CoStar</w:t>
      </w:r>
    </w:p>
    <w:p w:rsidR="00BF3C6A" w:rsidP="00BF3C6A" w:rsidRDefault="00BF3C6A" w14:paraId="70AFBF3C" w14:textId="77777777">
      <w:r w:rsidR="3086D98C">
        <w:rPr/>
        <w:t>whenever possible.</w:t>
      </w:r>
    </w:p>
    <w:p w:rsidR="439BF962" w:rsidP="1C9633F6" w:rsidRDefault="439BF962" w14:paraId="1120E997" w14:textId="0C186160">
      <w:pPr>
        <w:pStyle w:val="Normal"/>
      </w:pPr>
      <w:r w:rsidRPr="1C9633F6" w:rsidR="439BF962">
        <w:rPr>
          <w:b w:val="1"/>
          <w:bCs w:val="1"/>
          <w:color w:val="538135" w:themeColor="accent6" w:themeTint="FF" w:themeShade="BF"/>
        </w:rPr>
        <w:t>[Avanza Response]</w:t>
      </w:r>
      <w:r w:rsidR="439BF962">
        <w:rPr/>
        <w:t xml:space="preserve"> </w:t>
      </w:r>
    </w:p>
    <w:p w:rsidR="439BF962" w:rsidP="1C9633F6" w:rsidRDefault="439BF962" w14:paraId="7DFA3542" w14:textId="625828BF">
      <w:pPr>
        <w:pStyle w:val="Normal"/>
        <w:suppressLineNumbers w:val="0"/>
        <w:bidi w:val="0"/>
        <w:spacing w:before="0" w:beforeAutospacing="off" w:after="160" w:afterAutospacing="off" w:line="278" w:lineRule="auto"/>
        <w:ind w:left="0" w:right="0"/>
        <w:jc w:val="left"/>
      </w:pPr>
      <w:r w:rsidR="439BF962">
        <w:rPr/>
        <w:t>[As mentioned, no integration available for these systems]</w:t>
      </w:r>
    </w:p>
    <w:p w:rsidRPr="00BF3C6A" w:rsidR="00BF3C6A" w:rsidP="00BF3C6A" w:rsidRDefault="00BF3C6A" w14:paraId="214845A7" w14:textId="77777777">
      <w:r w:rsidRPr="00BF3C6A">
        <w:pict w14:anchorId="3CEB34B0">
          <v:rect id="_x0000_i1065" style="width:552.75pt;height:1.5pt" o:hr="t" o:hrstd="t" o:hrpct="0" fillcolor="#a0a0a0" stroked="f"/>
        </w:pict>
      </w:r>
    </w:p>
    <w:p w:rsidRPr="00BF3C6A" w:rsidR="00BF3C6A" w:rsidP="00BF3C6A" w:rsidRDefault="00BF3C6A" w14:paraId="6CA4DE06" w14:textId="77777777">
      <w:r w:rsidRPr="00BF3C6A">
        <w:rPr>
          <w:b/>
          <w:bCs/>
        </w:rPr>
        <w:t>Section 29 – Approvals &amp; Responsibilities</w:t>
      </w:r>
    </w:p>
    <w:p w:rsidRPr="00BF3C6A" w:rsidR="00BF3C6A" w:rsidP="5DB5F356" w:rsidRDefault="00BF3C6A" w14:paraId="0BE67B87" w14:textId="77777777">
      <w:pPr>
        <w:rPr>
          <w:b w:val="1"/>
          <w:bCs w:val="1"/>
          <w:color w:val="0070C0"/>
        </w:rPr>
      </w:pPr>
      <w:r w:rsidRPr="5DB5F356" w:rsidR="00BF3C6A">
        <w:rPr>
          <w:b w:val="1"/>
          <w:bCs w:val="1"/>
          <w:color w:val="0070C0"/>
        </w:rPr>
        <w:t>LOI Approval</w:t>
      </w:r>
    </w:p>
    <w:p w:rsidRPr="00BF3C6A" w:rsidR="00BF3C6A" w:rsidP="5DB5F356" w:rsidRDefault="00BF3C6A" w14:paraId="241D9A86" w14:textId="77777777">
      <w:pPr>
        <w:rPr>
          <w:b w:val="1"/>
          <w:bCs w:val="1"/>
          <w:color w:val="0070C0"/>
        </w:rPr>
      </w:pPr>
      <w:r w:rsidRPr="5DB5F356" w:rsidR="00BF3C6A">
        <w:rPr>
          <w:b w:val="1"/>
          <w:bCs w:val="1"/>
          <w:color w:val="0070C0"/>
        </w:rPr>
        <w:t>LOIs must be approved by:</w:t>
      </w:r>
    </w:p>
    <w:p w:rsidRPr="00BF3C6A" w:rsidR="00BF3C6A" w:rsidP="5DB5F356" w:rsidRDefault="00BF3C6A" w14:paraId="1EBDCE2A" w14:textId="77777777">
      <w:pPr>
        <w:numPr>
          <w:ilvl w:val="0"/>
          <w:numId w:val="45"/>
        </w:numPr>
        <w:rPr>
          <w:b w:val="1"/>
          <w:bCs w:val="1"/>
          <w:color w:val="0070C0"/>
        </w:rPr>
      </w:pPr>
      <w:r w:rsidRPr="5DB5F356" w:rsidR="00BF3C6A">
        <w:rPr>
          <w:b w:val="1"/>
          <w:bCs w:val="1"/>
          <w:color w:val="0070C0"/>
        </w:rPr>
        <w:t>Ali</w:t>
      </w:r>
    </w:p>
    <w:p w:rsidRPr="00BF3C6A" w:rsidR="00BF3C6A" w:rsidP="5DB5F356" w:rsidRDefault="00BF3C6A" w14:paraId="729ADFAC" w14:textId="77777777">
      <w:pPr>
        <w:numPr>
          <w:ilvl w:val="0"/>
          <w:numId w:val="45"/>
        </w:numPr>
        <w:rPr>
          <w:b w:val="1"/>
          <w:bCs w:val="1"/>
          <w:color w:val="0070C0"/>
        </w:rPr>
      </w:pPr>
      <w:r w:rsidRPr="5DB5F356" w:rsidR="00BF3C6A">
        <w:rPr>
          <w:b w:val="1"/>
          <w:bCs w:val="1"/>
          <w:color w:val="0070C0"/>
        </w:rPr>
        <w:t>Nikhil</w:t>
      </w:r>
    </w:p>
    <w:p w:rsidRPr="00BF3C6A" w:rsidR="00BF3C6A" w:rsidP="5DB5F356" w:rsidRDefault="00BF3C6A" w14:paraId="3A83AF16" w14:textId="77777777">
      <w:pPr>
        <w:numPr>
          <w:ilvl w:val="0"/>
          <w:numId w:val="45"/>
        </w:numPr>
        <w:rPr>
          <w:b w:val="1"/>
          <w:bCs w:val="1"/>
          <w:color w:val="0070C0"/>
        </w:rPr>
      </w:pPr>
      <w:r w:rsidRPr="5DB5F356" w:rsidR="00BF3C6A">
        <w:rPr>
          <w:b w:val="1"/>
          <w:bCs w:val="1"/>
          <w:color w:val="0070C0"/>
        </w:rPr>
        <w:t>Nick</w:t>
      </w:r>
    </w:p>
    <w:p w:rsidR="00BF3C6A" w:rsidP="5DB5F356" w:rsidRDefault="00BF3C6A" w14:paraId="68E0C485" w14:textId="77777777">
      <w:pPr>
        <w:numPr>
          <w:ilvl w:val="0"/>
          <w:numId w:val="45"/>
        </w:numPr>
        <w:rPr>
          <w:b w:val="1"/>
          <w:bCs w:val="1"/>
          <w:color w:val="0070C0"/>
        </w:rPr>
      </w:pPr>
      <w:r w:rsidRPr="5DB5F356" w:rsidR="3086D98C">
        <w:rPr>
          <w:b w:val="1"/>
          <w:bCs w:val="1"/>
          <w:color w:val="0070C0"/>
        </w:rPr>
        <w:t>JR</w:t>
      </w:r>
    </w:p>
    <w:p w:rsidRPr="00F03A41" w:rsidR="00F03A41" w:rsidP="5DB5F356" w:rsidRDefault="00F03A41" w14:paraId="7924F899" w14:textId="7810EAD5">
      <w:pPr>
        <w:pStyle w:val="Normal"/>
        <w:rPr>
          <w:b w:val="1"/>
          <w:bCs w:val="1"/>
          <w:color w:val="0070C0"/>
        </w:rPr>
      </w:pPr>
      <w:r w:rsidRPr="5DB5F356" w:rsidR="46AD37B4">
        <w:rPr>
          <w:b w:val="1"/>
          <w:bCs w:val="1"/>
          <w:color w:val="0070C0"/>
        </w:rPr>
        <w:t>[Avanza Response]</w:t>
      </w:r>
    </w:p>
    <w:p w:rsidRPr="00F03A41" w:rsidR="00F03A41" w:rsidP="5DB5F356" w:rsidRDefault="00F03A41" w14:paraId="7A0DAF03" w14:textId="7E5F49DD">
      <w:pPr>
        <w:rPr>
          <w:rFonts w:ascii="Calibri" w:hAnsi="Calibri" w:eastAsia="Calibri" w:cs="Calibri"/>
          <w:b w:val="1"/>
          <w:bCs w:val="1"/>
          <w:noProof w:val="0"/>
          <w:color w:val="0070C0"/>
          <w:sz w:val="24"/>
          <w:szCs w:val="24"/>
          <w:lang w:val="en-US"/>
        </w:rPr>
      </w:pPr>
      <w:r w:rsidRPr="5DB5F356" w:rsidR="46AD37B4">
        <w:rPr>
          <w:rFonts w:ascii="Calibri" w:hAnsi="Calibri" w:cs="Calibri"/>
          <w:b w:val="1"/>
          <w:bCs w:val="1"/>
          <w:color w:val="0070C0"/>
        </w:rPr>
        <w:t>[</w:t>
      </w:r>
      <w:r w:rsidRPr="5DB5F356" w:rsidR="1BA82046">
        <w:rPr>
          <w:rFonts w:ascii="Calibri" w:hAnsi="Calibri" w:eastAsia="Calibri" w:cs="Calibri"/>
          <w:b w:val="1"/>
          <w:bCs w:val="1"/>
          <w:noProof w:val="0"/>
          <w:color w:val="0070C0"/>
          <w:sz w:val="24"/>
          <w:szCs w:val="24"/>
          <w:lang w:val="en-US"/>
        </w:rPr>
        <w:t>Could you please explain this approval process in more detail?</w:t>
      </w:r>
    </w:p>
    <w:p w:rsidRPr="00F03A41" w:rsidR="00F03A41" w:rsidP="5DB5F356" w:rsidRDefault="00F03A41" w14:paraId="0E2ACCCA" w14:textId="23C8F6E4">
      <w:pPr>
        <w:pStyle w:val="Normal"/>
        <w:suppressLineNumbers w:val="0"/>
        <w:bidi w:val="0"/>
        <w:spacing w:before="0" w:beforeAutospacing="off" w:after="160" w:afterAutospacing="off" w:line="278" w:lineRule="auto"/>
        <w:ind w:left="0" w:right="0"/>
        <w:jc w:val="left"/>
        <w:rPr>
          <w:rFonts w:ascii="Calibri" w:hAnsi="Calibri" w:cs="Calibri"/>
          <w:b w:val="1"/>
          <w:bCs w:val="1"/>
        </w:rPr>
      </w:pPr>
      <w:r w:rsidRPr="5DB5F356" w:rsidR="1BA82046">
        <w:rPr>
          <w:rFonts w:ascii="Calibri" w:hAnsi="Calibri" w:eastAsia="Calibri" w:cs="Calibri"/>
          <w:b w:val="1"/>
          <w:bCs w:val="1"/>
          <w:noProof w:val="0"/>
          <w:color w:val="0070C0"/>
          <w:sz w:val="24"/>
          <w:szCs w:val="24"/>
          <w:lang w:val="en-US"/>
        </w:rPr>
        <w:t xml:space="preserve">All </w:t>
      </w:r>
      <w:r w:rsidRPr="5DB5F356" w:rsidR="1BA82046">
        <w:rPr>
          <w:rFonts w:ascii="Calibri" w:hAnsi="Calibri" w:eastAsia="Calibri" w:cs="Calibri"/>
          <w:b w:val="1"/>
          <w:bCs w:val="1"/>
          <w:noProof w:val="0"/>
          <w:color w:val="0070C0"/>
          <w:sz w:val="24"/>
          <w:szCs w:val="24"/>
          <w:lang w:val="en-US"/>
        </w:rPr>
        <w:t>approvers</w:t>
      </w:r>
      <w:r w:rsidRPr="5DB5F356" w:rsidR="1BA82046">
        <w:rPr>
          <w:rFonts w:ascii="Calibri" w:hAnsi="Calibri" w:eastAsia="Calibri" w:cs="Calibri"/>
          <w:b w:val="1"/>
          <w:bCs w:val="1"/>
          <w:noProof w:val="0"/>
          <w:color w:val="0070C0"/>
          <w:sz w:val="24"/>
          <w:szCs w:val="24"/>
          <w:lang w:val="en-US"/>
        </w:rPr>
        <w:t xml:space="preserve"> at the same level </w:t>
      </w:r>
      <w:r w:rsidRPr="5DB5F356" w:rsidR="1BA82046">
        <w:rPr>
          <w:rFonts w:ascii="Calibri" w:hAnsi="Calibri" w:eastAsia="Calibri" w:cs="Calibri"/>
          <w:b w:val="1"/>
          <w:bCs w:val="1"/>
          <w:noProof w:val="0"/>
          <w:color w:val="0070C0"/>
          <w:sz w:val="24"/>
          <w:szCs w:val="24"/>
          <w:lang w:val="en-US"/>
        </w:rPr>
        <w:t>can’t</w:t>
      </w:r>
      <w:r w:rsidRPr="5DB5F356" w:rsidR="1BA82046">
        <w:rPr>
          <w:rFonts w:ascii="Calibri" w:hAnsi="Calibri" w:eastAsia="Calibri" w:cs="Calibri"/>
          <w:b w:val="1"/>
          <w:bCs w:val="1"/>
          <w:noProof w:val="0"/>
          <w:color w:val="0070C0"/>
          <w:sz w:val="24"/>
          <w:szCs w:val="24"/>
          <w:lang w:val="en-US"/>
        </w:rPr>
        <w:t xml:space="preserve"> approve, Is there an approval hierarchy? We need to understand the approval sequence so we can design the process correctly.</w:t>
      </w:r>
      <w:r w:rsidRPr="5DB5F356" w:rsidR="00641843">
        <w:rPr>
          <w:rFonts w:ascii="Calibri" w:hAnsi="Calibri" w:cs="Calibri"/>
          <w:b w:val="1"/>
          <w:bCs w:val="1"/>
          <w:color w:val="0070C0"/>
        </w:rPr>
        <w:t>]</w:t>
      </w:r>
    </w:p>
    <w:p w:rsidR="00F03A41" w:rsidP="00BF3C6A" w:rsidRDefault="00BF3C6A" w14:paraId="1A8EF853" w14:textId="77777777">
      <w:pPr>
        <w:rPr>
          <w:b/>
          <w:bCs/>
        </w:rPr>
      </w:pPr>
      <w:r w:rsidRPr="00BF3C6A">
        <w:rPr>
          <w:b/>
          <w:bCs/>
        </w:rPr>
        <w:t>Rahila</w:t>
      </w:r>
    </w:p>
    <w:p w:rsidRPr="00BF3C6A" w:rsidR="00BF3C6A" w:rsidP="00BF3C6A" w:rsidRDefault="00BF3C6A" w14:paraId="598E740E" w14:textId="77777777">
      <w:pPr>
        <w:numPr>
          <w:ilvl w:val="0"/>
          <w:numId w:val="46"/>
        </w:numPr>
      </w:pPr>
      <w:r w:rsidRPr="00BF3C6A">
        <w:t>Add PSA permissions within the Create/Edit workflow.</w:t>
      </w:r>
    </w:p>
    <w:p w:rsidRPr="00BF3C6A" w:rsidR="00BF3C6A" w:rsidP="00BF3C6A" w:rsidRDefault="00BF3C6A" w14:paraId="49071F64" w14:textId="77777777">
      <w:r w:rsidRPr="00BF3C6A">
        <w:rPr>
          <w:b/>
          <w:bCs/>
        </w:rPr>
        <w:t>Danish</w:t>
      </w:r>
    </w:p>
    <w:p w:rsidR="00F03A41" w:rsidP="5DB5F356" w:rsidRDefault="00BF3C6A" w14:paraId="356DE0ED" w14:textId="77777777">
      <w:pPr>
        <w:numPr>
          <w:ilvl w:val="0"/>
          <w:numId w:val="47"/>
        </w:numPr>
        <w:rPr>
          <w:b w:val="1"/>
          <w:bCs w:val="1"/>
          <w:color w:val="0070C0"/>
        </w:rPr>
      </w:pPr>
      <w:r w:rsidRPr="5DB5F356" w:rsidR="3086D98C">
        <w:rPr>
          <w:b w:val="1"/>
          <w:bCs w:val="1"/>
          <w:color w:val="0070C0"/>
        </w:rPr>
        <w:t xml:space="preserve">Coordinate with </w:t>
      </w:r>
      <w:r w:rsidRPr="5DB5F356" w:rsidR="3086D98C">
        <w:rPr>
          <w:b w:val="1"/>
          <w:bCs w:val="1"/>
          <w:color w:val="0070C0"/>
        </w:rPr>
        <w:t>Niyi</w:t>
      </w:r>
      <w:r w:rsidRPr="5DB5F356" w:rsidR="3086D98C">
        <w:rPr>
          <w:b w:val="1"/>
          <w:bCs w:val="1"/>
          <w:color w:val="0070C0"/>
        </w:rPr>
        <w:t xml:space="preserve"> regarding PCR reports and contract documentation.</w:t>
      </w:r>
    </w:p>
    <w:p w:rsidR="0EBCC9C4" w:rsidP="1C9633F6" w:rsidRDefault="0EBCC9C4" w14:paraId="6A50C7DF" w14:textId="7810EAD5">
      <w:pPr>
        <w:pStyle w:val="Normal"/>
      </w:pPr>
      <w:r w:rsidRPr="1C9633F6" w:rsidR="0EBCC9C4">
        <w:rPr>
          <w:b w:val="1"/>
          <w:bCs w:val="1"/>
          <w:color w:val="538135" w:themeColor="accent6" w:themeTint="FF" w:themeShade="BF"/>
        </w:rPr>
        <w:t>[Avanza Response]</w:t>
      </w:r>
    </w:p>
    <w:p w:rsidRPr="00F03A41" w:rsidR="00BF3C6A" w:rsidP="1C9633F6" w:rsidRDefault="00F03A41" w14:paraId="314C2528" w14:textId="24508C0E">
      <w:pPr>
        <w:pStyle w:val="Normal"/>
        <w:suppressLineNumbers w:val="0"/>
        <w:bidi w:val="0"/>
        <w:spacing w:before="0" w:beforeAutospacing="off" w:after="160" w:afterAutospacing="off" w:line="278" w:lineRule="auto"/>
        <w:ind w:left="0" w:right="0"/>
        <w:jc w:val="left"/>
        <w:rPr>
          <w:rFonts w:ascii="Calibri" w:hAnsi="Calibri" w:cs="Calibri"/>
        </w:rPr>
      </w:pPr>
      <w:r w:rsidRPr="1C9633F6" w:rsidR="0EBCC9C4">
        <w:rPr>
          <w:rFonts w:ascii="Calibri" w:hAnsi="Calibri" w:cs="Calibri"/>
        </w:rPr>
        <w:t>[</w:t>
      </w:r>
      <w:r w:rsidRPr="1C9633F6" w:rsidR="28480776">
        <w:rPr>
          <w:rFonts w:ascii="Calibri" w:hAnsi="Calibri" w:cs="Calibri"/>
        </w:rPr>
        <w:t xml:space="preserve">Kindly add this point </w:t>
      </w:r>
      <w:r w:rsidRPr="1C9633F6" w:rsidR="0610D04D">
        <w:rPr>
          <w:rFonts w:ascii="Calibri" w:hAnsi="Calibri" w:cs="Calibri"/>
        </w:rPr>
        <w:t xml:space="preserve">under </w:t>
      </w:r>
      <w:r w:rsidRPr="1C9633F6" w:rsidR="66CE584B">
        <w:rPr>
          <w:rFonts w:ascii="Calibri" w:hAnsi="Calibri" w:cs="Calibri"/>
        </w:rPr>
        <w:t>T</w:t>
      </w:r>
      <w:r w:rsidRPr="1C9633F6" w:rsidR="28480776">
        <w:rPr>
          <w:rFonts w:ascii="Calibri" w:hAnsi="Calibri" w:cs="Calibri"/>
        </w:rPr>
        <w:t>ransaction</w:t>
      </w:r>
      <w:r w:rsidRPr="1C9633F6" w:rsidR="28480776">
        <w:rPr>
          <w:rFonts w:ascii="Calibri" w:hAnsi="Calibri" w:cs="Calibri"/>
        </w:rPr>
        <w:t xml:space="preserve"> FSD</w:t>
      </w:r>
      <w:r w:rsidRPr="1C9633F6" w:rsidR="5C5E767E">
        <w:rPr>
          <w:rFonts w:ascii="Calibri" w:hAnsi="Calibri" w:cs="Calibri"/>
        </w:rPr>
        <w:t xml:space="preserve"> review as we have separate FSD for Transaction]</w:t>
      </w:r>
      <w:r w:rsidRPr="1C9633F6" w:rsidR="28480776">
        <w:rPr>
          <w:rFonts w:ascii="Calibri" w:hAnsi="Calibri" w:cs="Calibri"/>
        </w:rPr>
        <w:t xml:space="preserve"> </w:t>
      </w:r>
    </w:p>
    <w:p w:rsidRPr="00BF3C6A" w:rsidR="00BF3C6A" w:rsidP="00BF3C6A" w:rsidRDefault="00BF3C6A" w14:paraId="513A439A" w14:textId="77777777">
      <w:r w:rsidRPr="00BF3C6A">
        <w:pict w14:anchorId="265129B1">
          <v:rect id="_x0000_i1066" style="width:552.75pt;height:1.5pt" o:hr="t" o:hrstd="t" o:hrpct="0" fillcolor="#a0a0a0" stroked="f"/>
        </w:pict>
      </w:r>
    </w:p>
    <w:p w:rsidRPr="00BF3C6A" w:rsidR="00BF3C6A" w:rsidP="00BF3C6A" w:rsidRDefault="00BF3C6A" w14:paraId="43403D24" w14:textId="77777777">
      <w:r w:rsidRPr="00BF3C6A">
        <w:rPr>
          <w:b/>
          <w:bCs/>
        </w:rPr>
        <w:t>Part VIII – Dashboard Workflow</w:t>
      </w:r>
    </w:p>
    <w:p w:rsidRPr="00BF3C6A" w:rsidR="00BF3C6A" w:rsidP="00BF3C6A" w:rsidRDefault="00BF3C6A" w14:paraId="127671E3" w14:textId="77777777">
      <w:r w:rsidRPr="00BF3C6A">
        <w:t>The dashboard should reflect the complete lifecycle of a deal:</w:t>
      </w:r>
    </w:p>
    <w:p w:rsidRPr="00BF3C6A" w:rsidR="00BF3C6A" w:rsidP="00BF3C6A" w:rsidRDefault="00BF3C6A" w14:paraId="64FBC2D7" w14:textId="77777777">
      <w:pPr>
        <w:numPr>
          <w:ilvl w:val="0"/>
          <w:numId w:val="48"/>
        </w:numPr>
      </w:pPr>
      <w:r w:rsidRPr="00BF3C6A">
        <w:t>Deal Received / First Seen (Email)</w:t>
      </w:r>
    </w:p>
    <w:p w:rsidRPr="00BF3C6A" w:rsidR="00BF3C6A" w:rsidP="00BF3C6A" w:rsidRDefault="00BF3C6A" w14:paraId="296EA6D8" w14:textId="77777777">
      <w:pPr>
        <w:numPr>
          <w:ilvl w:val="0"/>
          <w:numId w:val="48"/>
        </w:numPr>
      </w:pPr>
      <w:r w:rsidRPr="00BF3C6A">
        <w:t>NDA Completed</w:t>
      </w:r>
    </w:p>
    <w:p w:rsidRPr="00BF3C6A" w:rsidR="00BF3C6A" w:rsidP="00BF3C6A" w:rsidRDefault="00BF3C6A" w14:paraId="15038629" w14:textId="77777777">
      <w:pPr>
        <w:numPr>
          <w:ilvl w:val="0"/>
          <w:numId w:val="48"/>
        </w:numPr>
      </w:pPr>
      <w:r w:rsidRPr="00BF3C6A">
        <w:t>Underwriting</w:t>
      </w:r>
    </w:p>
    <w:p w:rsidRPr="00BF3C6A" w:rsidR="00BF3C6A" w:rsidP="00BF3C6A" w:rsidRDefault="00BF3C6A" w14:paraId="433E96A1" w14:textId="77777777">
      <w:pPr>
        <w:numPr>
          <w:ilvl w:val="0"/>
          <w:numId w:val="48"/>
        </w:numPr>
      </w:pPr>
      <w:r w:rsidRPr="00BF3C6A">
        <w:t>Placer.ai &amp; CoStar Data Added</w:t>
      </w:r>
    </w:p>
    <w:p w:rsidRPr="00BF3C6A" w:rsidR="00BF3C6A" w:rsidP="00BF3C6A" w:rsidRDefault="00BF3C6A" w14:paraId="5325801E" w14:textId="77777777">
      <w:pPr>
        <w:numPr>
          <w:ilvl w:val="0"/>
          <w:numId w:val="48"/>
        </w:numPr>
      </w:pPr>
      <w:r w:rsidRPr="00BF3C6A">
        <w:t>LOI Submitted</w:t>
      </w:r>
    </w:p>
    <w:p w:rsidRPr="00BF3C6A" w:rsidR="00BF3C6A" w:rsidP="00BF3C6A" w:rsidRDefault="00BF3C6A" w14:paraId="60B0F2BC" w14:textId="77777777">
      <w:pPr>
        <w:numPr>
          <w:ilvl w:val="0"/>
          <w:numId w:val="48"/>
        </w:numPr>
      </w:pPr>
      <w:r w:rsidRPr="00BF3C6A">
        <w:t>LOI Negotiation (Track all counters until mutually acceptable terms are reached)</w:t>
      </w:r>
    </w:p>
    <w:p w:rsidRPr="00BF3C6A" w:rsidR="00BF3C6A" w:rsidP="00BF3C6A" w:rsidRDefault="00BF3C6A" w14:paraId="7F5D0F74" w14:textId="77777777">
      <w:pPr>
        <w:numPr>
          <w:ilvl w:val="0"/>
          <w:numId w:val="48"/>
        </w:numPr>
      </w:pPr>
      <w:r w:rsidRPr="00BF3C6A">
        <w:t>Final LOI Executed</w:t>
      </w:r>
    </w:p>
    <w:p w:rsidRPr="00BF3C6A" w:rsidR="00BF3C6A" w:rsidP="00BF3C6A" w:rsidRDefault="00BF3C6A" w14:paraId="3026CA54" w14:textId="77777777">
      <w:pPr>
        <w:numPr>
          <w:ilvl w:val="0"/>
          <w:numId w:val="48"/>
        </w:numPr>
      </w:pPr>
      <w:r w:rsidRPr="00BF3C6A">
        <w:t>Seller Issues Initial PSA</w:t>
      </w:r>
    </w:p>
    <w:p w:rsidRPr="00BF3C6A" w:rsidR="00BF3C6A" w:rsidP="00BF3C6A" w:rsidRDefault="00BF3C6A" w14:paraId="5B2CD5A6" w14:textId="77777777">
      <w:pPr>
        <w:numPr>
          <w:ilvl w:val="0"/>
          <w:numId w:val="48"/>
        </w:numPr>
      </w:pPr>
      <w:r w:rsidRPr="00BF3C6A">
        <w:t>PSA Negotiation (Track all counters until mutually acceptable terms are reached)</w:t>
      </w:r>
    </w:p>
    <w:p w:rsidRPr="00BF3C6A" w:rsidR="00BF3C6A" w:rsidP="00BF3C6A" w:rsidRDefault="00BF3C6A" w14:paraId="620D390A" w14:textId="77777777">
      <w:pPr>
        <w:numPr>
          <w:ilvl w:val="0"/>
          <w:numId w:val="48"/>
        </w:numPr>
      </w:pPr>
      <w:r w:rsidRPr="00BF3C6A">
        <w:t>Final PSA Executed</w:t>
      </w:r>
    </w:p>
    <w:p w:rsidRPr="00BF3C6A" w:rsidR="00BF3C6A" w:rsidP="00BF3C6A" w:rsidRDefault="00BF3C6A" w14:paraId="30521883" w14:textId="77777777">
      <w:pPr>
        <w:numPr>
          <w:ilvl w:val="0"/>
          <w:numId w:val="48"/>
        </w:numPr>
      </w:pPr>
      <w:r w:rsidRPr="00BF3C6A">
        <w:t>Transactions Team Begins PCR Report and Closing Process</w:t>
      </w:r>
    </w:p>
    <w:p w:rsidRPr="00BF3C6A" w:rsidR="00BF3C6A" w:rsidP="00BF3C6A" w:rsidRDefault="00BF3C6A" w14:paraId="5883384C" w14:textId="77777777">
      <w:pPr>
        <w:numPr>
          <w:ilvl w:val="0"/>
          <w:numId w:val="48"/>
        </w:numPr>
      </w:pPr>
      <w:r w:rsidRPr="00BF3C6A">
        <w:t>Report Review</w:t>
      </w:r>
    </w:p>
    <w:p w:rsidR="00F03A41" w:rsidP="00BF3C6A" w:rsidRDefault="00BF3C6A" w14:paraId="75AF3566" w14:textId="77777777">
      <w:pPr>
        <w:numPr>
          <w:ilvl w:val="0"/>
          <w:numId w:val="48"/>
        </w:numPr>
        <w:rPr/>
      </w:pPr>
      <w:r w:rsidR="3086D98C">
        <w:rPr/>
        <w:t>Final Negotiations</w:t>
      </w:r>
    </w:p>
    <w:p w:rsidRPr="00F03A41" w:rsidR="00BF3C6A" w:rsidP="1C9633F6" w:rsidRDefault="00F03A41" w14:paraId="2562D37C" w14:textId="7810EAD5">
      <w:pPr>
        <w:pStyle w:val="Normal"/>
      </w:pPr>
      <w:r w:rsidRPr="1C9633F6" w:rsidR="79477D95">
        <w:rPr>
          <w:b w:val="1"/>
          <w:bCs w:val="1"/>
          <w:color w:val="538135" w:themeColor="accent6" w:themeTint="FF" w:themeShade="BF"/>
        </w:rPr>
        <w:t>[Avanza Response]</w:t>
      </w:r>
    </w:p>
    <w:p w:rsidRPr="00F03A41" w:rsidR="00BF3C6A" w:rsidP="00F03A41" w:rsidRDefault="00F03A41" w14:paraId="3D13AC3A" w14:textId="5FE40E29">
      <w:pPr>
        <w:rPr>
          <w:rFonts w:ascii="Calibri" w:hAnsi="Calibri" w:cs="Calibri"/>
        </w:rPr>
      </w:pPr>
      <w:r w:rsidRPr="1C9633F6" w:rsidR="79477D95">
        <w:rPr>
          <w:rFonts w:ascii="Calibri" w:hAnsi="Calibri" w:cs="Calibri"/>
        </w:rPr>
        <w:t>[</w:t>
      </w:r>
      <w:r w:rsidRPr="1C9633F6" w:rsidR="28480776">
        <w:rPr>
          <w:rFonts w:ascii="Calibri" w:hAnsi="Calibri" w:cs="Calibri"/>
        </w:rPr>
        <w:t>Kindly explain what you mean by “Report Review” and “Final Negotiations.”</w:t>
      </w:r>
      <w:r w:rsidRPr="1C9633F6" w:rsidR="08026114">
        <w:rPr>
          <w:rFonts w:ascii="Calibri" w:hAnsi="Calibri" w:cs="Calibri"/>
        </w:rPr>
        <w:t>]</w:t>
      </w:r>
    </w:p>
    <w:p w:rsidRPr="00BF3C6A" w:rsidR="00BF3C6A" w:rsidP="00BF3C6A" w:rsidRDefault="00BF3C6A" w14:paraId="72F589ED" w14:textId="00A55184">
      <w:pPr>
        <w:numPr>
          <w:ilvl w:val="0"/>
          <w:numId w:val="48"/>
        </w:numPr>
      </w:pPr>
      <w:r w:rsidRPr="00BF3C6A">
        <w:t>Closing / Acquired Deal</w:t>
      </w:r>
    </w:p>
    <w:p w:rsidR="00F03A41" w:rsidP="5DB5F356" w:rsidRDefault="00BF3C6A" w14:paraId="02E01837" w14:textId="77777777">
      <w:pPr>
        <w:rPr>
          <w:b w:val="1"/>
          <w:bCs w:val="1"/>
          <w:color w:val="0070C0"/>
        </w:rPr>
      </w:pPr>
      <w:r w:rsidRPr="5DB5F356" w:rsidR="3086D98C">
        <w:rPr>
          <w:b w:val="1"/>
          <w:bCs w:val="1"/>
          <w:color w:val="0070C0"/>
        </w:rPr>
        <w:t>Overall, each time a deal document is countered, the system should automatically track the counter and notify us when the ball is back in our court.</w:t>
      </w:r>
    </w:p>
    <w:p w:rsidRPr="00F03A41" w:rsidR="006301B7" w:rsidP="1C9633F6" w:rsidRDefault="00F03A41" w14:paraId="5EC4F2A2" w14:textId="7810EAD5">
      <w:pPr>
        <w:pStyle w:val="Normal"/>
      </w:pPr>
      <w:r w:rsidRPr="1C9633F6" w:rsidR="567DC223">
        <w:rPr>
          <w:b w:val="1"/>
          <w:bCs w:val="1"/>
          <w:color w:val="538135" w:themeColor="accent6" w:themeTint="FF" w:themeShade="BF"/>
        </w:rPr>
        <w:t>[Avanza Response]</w:t>
      </w:r>
    </w:p>
    <w:p w:rsidRPr="00F03A41" w:rsidR="006301B7" w:rsidP="1C9633F6" w:rsidRDefault="00F03A41" w14:paraId="5D9E4772" w14:textId="0A18ECCC">
      <w:pPr>
        <w:pStyle w:val="Normal"/>
        <w:suppressLineNumbers w:val="0"/>
        <w:bidi w:val="0"/>
        <w:spacing w:before="0" w:beforeAutospacing="off" w:after="160" w:afterAutospacing="off" w:line="278" w:lineRule="auto"/>
        <w:ind w:left="0" w:right="0"/>
        <w:jc w:val="left"/>
        <w:rPr>
          <w:rFonts w:ascii="Calibri" w:hAnsi="Calibri" w:cs="Calibri"/>
        </w:rPr>
      </w:pPr>
      <w:r w:rsidRPr="1C9633F6" w:rsidR="567DC223">
        <w:rPr>
          <w:rFonts w:ascii="Calibri" w:hAnsi="Calibri" w:cs="Calibri"/>
        </w:rPr>
        <w:t xml:space="preserve">[relevant information has already been </w:t>
      </w:r>
      <w:r w:rsidRPr="1C9633F6" w:rsidR="567DC223">
        <w:rPr>
          <w:rFonts w:ascii="Calibri" w:hAnsi="Calibri" w:cs="Calibri"/>
        </w:rPr>
        <w:t>shared</w:t>
      </w:r>
      <w:r w:rsidRPr="1C9633F6" w:rsidR="567DC223">
        <w:rPr>
          <w:rFonts w:ascii="Calibri" w:hAnsi="Calibri" w:cs="Calibri"/>
        </w:rPr>
        <w:t xml:space="preserve"> above]</w:t>
      </w:r>
    </w:p>
    <w:sectPr w:rsidRPr="00F03A41" w:rsidR="006301B7">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ftab Ali" w:date="2026-07-24T16:09:59" w:id="1597351132">
    <w:p xmlns:w14="http://schemas.microsoft.com/office/word/2010/wordml" xmlns:w="http://schemas.openxmlformats.org/wordprocessingml/2006/main" w:rsidR="6BA9DDBD" w:rsidRDefault="04D269B6" w14:paraId="0B460450" w14:textId="4173B035">
      <w:pPr>
        <w:pStyle w:val="CommentText"/>
      </w:pPr>
      <w:r>
        <w:rPr>
          <w:rStyle w:val="CommentReference"/>
        </w:rPr>
        <w:annotationRef/>
      </w:r>
      <w:r w:rsidRPr="1E17AC71" w:rsidR="6A9E6A60">
        <w:t>Acquisition Team will prepare the LOI ?</w:t>
      </w:r>
    </w:p>
  </w:comment>
</w:comments>
</file>

<file path=word/commentsExtended.xml><?xml version="1.0" encoding="utf-8"?>
<w15:commentsEx xmlns:mc="http://schemas.openxmlformats.org/markup-compatibility/2006" xmlns:w15="http://schemas.microsoft.com/office/word/2012/wordml" mc:Ignorable="w15">
  <w15:commentEx w15:done="0" w15:paraId="0B46045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891ED1" w16cex:dateUtc="2026-07-24T12:09:59.291Z"/>
</w16cex:commentsExtensible>
</file>

<file path=word/commentsIds.xml><?xml version="1.0" encoding="utf-8"?>
<w16cid:commentsIds xmlns:mc="http://schemas.openxmlformats.org/markup-compatibility/2006" xmlns:w16cid="http://schemas.microsoft.com/office/word/2016/wordml/cid" mc:Ignorable="w16cid">
  <w16cid:commentId w16cid:paraId="0B460450" w16cid:durableId="2B891E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3B2B" w:rsidP="00B03B2B" w:rsidRDefault="00B03B2B" w14:paraId="5154639E" w14:textId="77777777">
      <w:pPr>
        <w:spacing w:after="0" w:line="240" w:lineRule="auto"/>
      </w:pPr>
      <w:r>
        <w:separator/>
      </w:r>
    </w:p>
  </w:endnote>
  <w:endnote w:type="continuationSeparator" w:id="0">
    <w:p w:rsidR="00B03B2B" w:rsidP="00B03B2B" w:rsidRDefault="00B03B2B" w14:paraId="7B24FB3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B2B" w:rsidRDefault="00B03B2B" w14:paraId="7D8DA0C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B2B" w:rsidRDefault="00B03B2B" w14:paraId="5777ABF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B2B" w:rsidRDefault="00B03B2B" w14:paraId="6B92417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3B2B" w:rsidP="00B03B2B" w:rsidRDefault="00B03B2B" w14:paraId="50AFBBA8" w14:textId="77777777">
      <w:pPr>
        <w:spacing w:after="0" w:line="240" w:lineRule="auto"/>
      </w:pPr>
      <w:r>
        <w:separator/>
      </w:r>
    </w:p>
  </w:footnote>
  <w:footnote w:type="continuationSeparator" w:id="0">
    <w:p w:rsidR="00B03B2B" w:rsidP="00B03B2B" w:rsidRDefault="00B03B2B" w14:paraId="66C1907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B2B" w:rsidRDefault="00B03B2B" w14:paraId="3B6E255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B2B" w:rsidRDefault="00B03B2B" w14:paraId="062B1F2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3B2B" w:rsidRDefault="00B03B2B" w14:paraId="715B734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2567ae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e00218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7052BB"/>
    <w:multiLevelType w:val="multilevel"/>
    <w:tmpl w:val="42762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8151AF"/>
    <w:multiLevelType w:val="multilevel"/>
    <w:tmpl w:val="E6BC7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C7893"/>
    <w:multiLevelType w:val="multilevel"/>
    <w:tmpl w:val="E17C0D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AA4EFE"/>
    <w:multiLevelType w:val="multilevel"/>
    <w:tmpl w:val="561E3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D42CE"/>
    <w:multiLevelType w:val="multilevel"/>
    <w:tmpl w:val="39027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6033A6"/>
    <w:multiLevelType w:val="multilevel"/>
    <w:tmpl w:val="3DF664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F96661"/>
    <w:multiLevelType w:val="multilevel"/>
    <w:tmpl w:val="CEF2D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D26EF7"/>
    <w:multiLevelType w:val="multilevel"/>
    <w:tmpl w:val="717C2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8408E6"/>
    <w:multiLevelType w:val="multilevel"/>
    <w:tmpl w:val="1D883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8E7E97"/>
    <w:multiLevelType w:val="multilevel"/>
    <w:tmpl w:val="86EC7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340FDC"/>
    <w:multiLevelType w:val="multilevel"/>
    <w:tmpl w:val="5142D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FB66A3"/>
    <w:multiLevelType w:val="multilevel"/>
    <w:tmpl w:val="935CC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EA727CE"/>
    <w:multiLevelType w:val="multilevel"/>
    <w:tmpl w:val="8C228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EFC5EA6"/>
    <w:multiLevelType w:val="multilevel"/>
    <w:tmpl w:val="C27A7A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0D4540"/>
    <w:multiLevelType w:val="multilevel"/>
    <w:tmpl w:val="ED986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12665A2"/>
    <w:multiLevelType w:val="multilevel"/>
    <w:tmpl w:val="95545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CF27B4"/>
    <w:multiLevelType w:val="multilevel"/>
    <w:tmpl w:val="CFDA86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4E46CBE"/>
    <w:multiLevelType w:val="multilevel"/>
    <w:tmpl w:val="0ABC5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E54A3"/>
    <w:multiLevelType w:val="multilevel"/>
    <w:tmpl w:val="6DD6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044D61"/>
    <w:multiLevelType w:val="multilevel"/>
    <w:tmpl w:val="A85C5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CE45F34"/>
    <w:multiLevelType w:val="multilevel"/>
    <w:tmpl w:val="17624A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FE343A7"/>
    <w:multiLevelType w:val="multilevel"/>
    <w:tmpl w:val="5586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E351A4"/>
    <w:multiLevelType w:val="multilevel"/>
    <w:tmpl w:val="8BFCB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32C4F5E"/>
    <w:multiLevelType w:val="multilevel"/>
    <w:tmpl w:val="1AEE6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47063A0"/>
    <w:multiLevelType w:val="multilevel"/>
    <w:tmpl w:val="507C3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813728A"/>
    <w:multiLevelType w:val="multilevel"/>
    <w:tmpl w:val="C66A7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002F50"/>
    <w:multiLevelType w:val="multilevel"/>
    <w:tmpl w:val="A82ACC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D855DF7"/>
    <w:multiLevelType w:val="multilevel"/>
    <w:tmpl w:val="0B74DC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DBF1A9B"/>
    <w:multiLevelType w:val="multilevel"/>
    <w:tmpl w:val="CFB29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170345C"/>
    <w:multiLevelType w:val="multilevel"/>
    <w:tmpl w:val="C850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7C35D7"/>
    <w:multiLevelType w:val="multilevel"/>
    <w:tmpl w:val="821CE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4150E39"/>
    <w:multiLevelType w:val="multilevel"/>
    <w:tmpl w:val="AC140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B0B16B1"/>
    <w:multiLevelType w:val="multilevel"/>
    <w:tmpl w:val="51E2D4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B6947CB"/>
    <w:multiLevelType w:val="multilevel"/>
    <w:tmpl w:val="DA00B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EE97473"/>
    <w:multiLevelType w:val="multilevel"/>
    <w:tmpl w:val="547ED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222331D"/>
    <w:multiLevelType w:val="multilevel"/>
    <w:tmpl w:val="25348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9191F"/>
    <w:multiLevelType w:val="multilevel"/>
    <w:tmpl w:val="0012E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B5770B0"/>
    <w:multiLevelType w:val="multilevel"/>
    <w:tmpl w:val="9A369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C9517E1"/>
    <w:multiLevelType w:val="multilevel"/>
    <w:tmpl w:val="6B66B5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05A33F8"/>
    <w:multiLevelType w:val="multilevel"/>
    <w:tmpl w:val="DF660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18E3EB2"/>
    <w:multiLevelType w:val="multilevel"/>
    <w:tmpl w:val="EE1C6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7067F2"/>
    <w:multiLevelType w:val="multilevel"/>
    <w:tmpl w:val="E6FAA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5E37B8"/>
    <w:multiLevelType w:val="multilevel"/>
    <w:tmpl w:val="841C8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275517"/>
    <w:multiLevelType w:val="multilevel"/>
    <w:tmpl w:val="38F80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0C4532D"/>
    <w:multiLevelType w:val="multilevel"/>
    <w:tmpl w:val="43464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2C1226D"/>
    <w:multiLevelType w:val="multilevel"/>
    <w:tmpl w:val="BA909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765343C"/>
    <w:multiLevelType w:val="multilevel"/>
    <w:tmpl w:val="276CB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DCD7CEB"/>
    <w:multiLevelType w:val="multilevel"/>
    <w:tmpl w:val="12663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0">
    <w:abstractNumId w:val="49"/>
  </w:num>
  <w:num w:numId="49">
    <w:abstractNumId w:val="48"/>
  </w:num>
  <w:num w:numId="1" w16cid:durableId="1055540620">
    <w:abstractNumId w:val="24"/>
  </w:num>
  <w:num w:numId="2" w16cid:durableId="1431779338">
    <w:abstractNumId w:val="38"/>
  </w:num>
  <w:num w:numId="3" w16cid:durableId="179586723">
    <w:abstractNumId w:val="16"/>
  </w:num>
  <w:num w:numId="4" w16cid:durableId="962611215">
    <w:abstractNumId w:val="13"/>
  </w:num>
  <w:num w:numId="5" w16cid:durableId="2015984904">
    <w:abstractNumId w:val="15"/>
  </w:num>
  <w:num w:numId="6" w16cid:durableId="988364947">
    <w:abstractNumId w:val="42"/>
  </w:num>
  <w:num w:numId="7" w16cid:durableId="143281079">
    <w:abstractNumId w:val="3"/>
  </w:num>
  <w:num w:numId="8" w16cid:durableId="1073309811">
    <w:abstractNumId w:val="1"/>
  </w:num>
  <w:num w:numId="9" w16cid:durableId="306671552">
    <w:abstractNumId w:val="29"/>
  </w:num>
  <w:num w:numId="10" w16cid:durableId="1510952153">
    <w:abstractNumId w:val="39"/>
  </w:num>
  <w:num w:numId="11" w16cid:durableId="673654665">
    <w:abstractNumId w:val="36"/>
  </w:num>
  <w:num w:numId="12" w16cid:durableId="1521504801">
    <w:abstractNumId w:val="45"/>
  </w:num>
  <w:num w:numId="13" w16cid:durableId="1658458073">
    <w:abstractNumId w:val="44"/>
  </w:num>
  <w:num w:numId="14" w16cid:durableId="1455244827">
    <w:abstractNumId w:val="23"/>
  </w:num>
  <w:num w:numId="15" w16cid:durableId="1956249676">
    <w:abstractNumId w:val="26"/>
  </w:num>
  <w:num w:numId="16" w16cid:durableId="2145660788">
    <w:abstractNumId w:val="7"/>
  </w:num>
  <w:num w:numId="17" w16cid:durableId="69813956">
    <w:abstractNumId w:val="20"/>
  </w:num>
  <w:num w:numId="18" w16cid:durableId="1464806637">
    <w:abstractNumId w:val="11"/>
  </w:num>
  <w:num w:numId="19" w16cid:durableId="734739415">
    <w:abstractNumId w:val="33"/>
  </w:num>
  <w:num w:numId="20" w16cid:durableId="1684084433">
    <w:abstractNumId w:val="46"/>
  </w:num>
  <w:num w:numId="21" w16cid:durableId="833881304">
    <w:abstractNumId w:val="6"/>
  </w:num>
  <w:num w:numId="22" w16cid:durableId="292711088">
    <w:abstractNumId w:val="4"/>
  </w:num>
  <w:num w:numId="23" w16cid:durableId="1566527797">
    <w:abstractNumId w:val="19"/>
  </w:num>
  <w:num w:numId="24" w16cid:durableId="1534725870">
    <w:abstractNumId w:val="18"/>
  </w:num>
  <w:num w:numId="25" w16cid:durableId="8875500">
    <w:abstractNumId w:val="10"/>
  </w:num>
  <w:num w:numId="26" w16cid:durableId="1438138362">
    <w:abstractNumId w:val="32"/>
  </w:num>
  <w:num w:numId="27" w16cid:durableId="235556746">
    <w:abstractNumId w:val="5"/>
  </w:num>
  <w:num w:numId="28" w16cid:durableId="806774307">
    <w:abstractNumId w:val="14"/>
  </w:num>
  <w:num w:numId="29" w16cid:durableId="1865287611">
    <w:abstractNumId w:val="17"/>
  </w:num>
  <w:num w:numId="30" w16cid:durableId="255863712">
    <w:abstractNumId w:val="35"/>
  </w:num>
  <w:num w:numId="31" w16cid:durableId="1764301063">
    <w:abstractNumId w:val="40"/>
  </w:num>
  <w:num w:numId="32" w16cid:durableId="360667823">
    <w:abstractNumId w:val="41"/>
  </w:num>
  <w:num w:numId="33" w16cid:durableId="2075425401">
    <w:abstractNumId w:val="25"/>
  </w:num>
  <w:num w:numId="34" w16cid:durableId="238444371">
    <w:abstractNumId w:val="28"/>
  </w:num>
  <w:num w:numId="35" w16cid:durableId="1065107379">
    <w:abstractNumId w:val="31"/>
  </w:num>
  <w:num w:numId="36" w16cid:durableId="1597055844">
    <w:abstractNumId w:val="43"/>
  </w:num>
  <w:num w:numId="37" w16cid:durableId="1571689435">
    <w:abstractNumId w:val="37"/>
  </w:num>
  <w:num w:numId="38" w16cid:durableId="1094860250">
    <w:abstractNumId w:val="47"/>
  </w:num>
  <w:num w:numId="39" w16cid:durableId="1665934097">
    <w:abstractNumId w:val="12"/>
  </w:num>
  <w:num w:numId="40" w16cid:durableId="286786280">
    <w:abstractNumId w:val="2"/>
  </w:num>
  <w:num w:numId="41" w16cid:durableId="1170176850">
    <w:abstractNumId w:val="27"/>
  </w:num>
  <w:num w:numId="42" w16cid:durableId="1760370345">
    <w:abstractNumId w:val="30"/>
  </w:num>
  <w:num w:numId="43" w16cid:durableId="796146173">
    <w:abstractNumId w:val="0"/>
  </w:num>
  <w:num w:numId="44" w16cid:durableId="1087462149">
    <w:abstractNumId w:val="34"/>
  </w:num>
  <w:num w:numId="45" w16cid:durableId="2116630745">
    <w:abstractNumId w:val="8"/>
  </w:num>
  <w:num w:numId="46" w16cid:durableId="127210908">
    <w:abstractNumId w:val="9"/>
  </w:num>
  <w:num w:numId="47" w16cid:durableId="64765182">
    <w:abstractNumId w:val="22"/>
  </w:num>
  <w:num w:numId="48" w16cid:durableId="1625388283">
    <w:abstractNumId w:val="21"/>
  </w:num>
</w:numbering>
</file>

<file path=word/people.xml><?xml version="1.0" encoding="utf-8"?>
<w15:people xmlns:mc="http://schemas.openxmlformats.org/markup-compatibility/2006" xmlns:w15="http://schemas.microsoft.com/office/word/2012/wordml" mc:Ignorable="w15">
  <w15:person w15:author="Aftab Ali">
    <w15:presenceInfo w15:providerId="AD" w15:userId="S::aftab.ali@avanzasolutions.com::38c31fd4-ceb2-43b0-a3c1-f910fa278df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8"/>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C6A"/>
    <w:rsid w:val="000529D6"/>
    <w:rsid w:val="000B4650"/>
    <w:rsid w:val="000C2C4C"/>
    <w:rsid w:val="00133FF3"/>
    <w:rsid w:val="0038132F"/>
    <w:rsid w:val="00496951"/>
    <w:rsid w:val="0052199A"/>
    <w:rsid w:val="005A1BB8"/>
    <w:rsid w:val="005A7A99"/>
    <w:rsid w:val="005E2F4E"/>
    <w:rsid w:val="006301B7"/>
    <w:rsid w:val="00640F30"/>
    <w:rsid w:val="00641843"/>
    <w:rsid w:val="0065067C"/>
    <w:rsid w:val="00680E42"/>
    <w:rsid w:val="006F4A7C"/>
    <w:rsid w:val="008106E0"/>
    <w:rsid w:val="00894FEA"/>
    <w:rsid w:val="00990249"/>
    <w:rsid w:val="00A169CF"/>
    <w:rsid w:val="00A6006B"/>
    <w:rsid w:val="00B03B2B"/>
    <w:rsid w:val="00B17C49"/>
    <w:rsid w:val="00BF3C6A"/>
    <w:rsid w:val="00D07358"/>
    <w:rsid w:val="00F03A41"/>
    <w:rsid w:val="00F87DA3"/>
    <w:rsid w:val="015B6B65"/>
    <w:rsid w:val="018440D8"/>
    <w:rsid w:val="01A3FE99"/>
    <w:rsid w:val="01E210B1"/>
    <w:rsid w:val="022E9F38"/>
    <w:rsid w:val="02D266EF"/>
    <w:rsid w:val="030DAFE8"/>
    <w:rsid w:val="0401AD7A"/>
    <w:rsid w:val="053502A2"/>
    <w:rsid w:val="05838D68"/>
    <w:rsid w:val="05C8676C"/>
    <w:rsid w:val="0610D04D"/>
    <w:rsid w:val="0657C65C"/>
    <w:rsid w:val="0707B232"/>
    <w:rsid w:val="07425ED9"/>
    <w:rsid w:val="078B6762"/>
    <w:rsid w:val="07A8974F"/>
    <w:rsid w:val="07E9B73B"/>
    <w:rsid w:val="08026114"/>
    <w:rsid w:val="08512815"/>
    <w:rsid w:val="08771915"/>
    <w:rsid w:val="097B12B3"/>
    <w:rsid w:val="09B282F8"/>
    <w:rsid w:val="0A777CF8"/>
    <w:rsid w:val="0AC789C5"/>
    <w:rsid w:val="0AEBB01B"/>
    <w:rsid w:val="0B3C2AB3"/>
    <w:rsid w:val="0BE38D44"/>
    <w:rsid w:val="0C3068B3"/>
    <w:rsid w:val="0C3B3581"/>
    <w:rsid w:val="0C788D11"/>
    <w:rsid w:val="0CE2BE71"/>
    <w:rsid w:val="0CF12F81"/>
    <w:rsid w:val="0CFC53BA"/>
    <w:rsid w:val="0D034B12"/>
    <w:rsid w:val="0E0E8491"/>
    <w:rsid w:val="0EBCC9C4"/>
    <w:rsid w:val="0F1A526D"/>
    <w:rsid w:val="0FB70A3C"/>
    <w:rsid w:val="10277BFC"/>
    <w:rsid w:val="1049D8A7"/>
    <w:rsid w:val="10A249E8"/>
    <w:rsid w:val="116DA281"/>
    <w:rsid w:val="11B82B4A"/>
    <w:rsid w:val="11B94960"/>
    <w:rsid w:val="120C3661"/>
    <w:rsid w:val="1282D045"/>
    <w:rsid w:val="1289EFF9"/>
    <w:rsid w:val="13084915"/>
    <w:rsid w:val="1335C986"/>
    <w:rsid w:val="13953A09"/>
    <w:rsid w:val="139E367B"/>
    <w:rsid w:val="13B6AB04"/>
    <w:rsid w:val="13BED73C"/>
    <w:rsid w:val="1414CAE1"/>
    <w:rsid w:val="14973EA9"/>
    <w:rsid w:val="149D2853"/>
    <w:rsid w:val="15E99716"/>
    <w:rsid w:val="16D1D4BA"/>
    <w:rsid w:val="16E2513E"/>
    <w:rsid w:val="17E47310"/>
    <w:rsid w:val="18524344"/>
    <w:rsid w:val="18603762"/>
    <w:rsid w:val="18BD1B32"/>
    <w:rsid w:val="19321FB3"/>
    <w:rsid w:val="1A038A58"/>
    <w:rsid w:val="1A0BD4C2"/>
    <w:rsid w:val="1A2B84FB"/>
    <w:rsid w:val="1B0CCEA9"/>
    <w:rsid w:val="1B19142C"/>
    <w:rsid w:val="1BA82046"/>
    <w:rsid w:val="1BF2BB4A"/>
    <w:rsid w:val="1C9633F6"/>
    <w:rsid w:val="1CC3CB81"/>
    <w:rsid w:val="1D266395"/>
    <w:rsid w:val="1DD08BE7"/>
    <w:rsid w:val="1E07A060"/>
    <w:rsid w:val="1E9A8AF3"/>
    <w:rsid w:val="1EA4D5C5"/>
    <w:rsid w:val="1EADE9B0"/>
    <w:rsid w:val="1EEBAEA6"/>
    <w:rsid w:val="20B81ED5"/>
    <w:rsid w:val="21706B74"/>
    <w:rsid w:val="2178B75E"/>
    <w:rsid w:val="22309165"/>
    <w:rsid w:val="227AA6C4"/>
    <w:rsid w:val="227B23F3"/>
    <w:rsid w:val="22A1398D"/>
    <w:rsid w:val="22B750D0"/>
    <w:rsid w:val="22F38C74"/>
    <w:rsid w:val="232B9DCE"/>
    <w:rsid w:val="2417D880"/>
    <w:rsid w:val="25A19CCF"/>
    <w:rsid w:val="25A2BEF5"/>
    <w:rsid w:val="25ECCA19"/>
    <w:rsid w:val="265176AF"/>
    <w:rsid w:val="26EEBE2A"/>
    <w:rsid w:val="277108F0"/>
    <w:rsid w:val="2785A4E0"/>
    <w:rsid w:val="27F917F8"/>
    <w:rsid w:val="28480776"/>
    <w:rsid w:val="2860D79C"/>
    <w:rsid w:val="28873490"/>
    <w:rsid w:val="294E59F8"/>
    <w:rsid w:val="298F2189"/>
    <w:rsid w:val="29B48AFB"/>
    <w:rsid w:val="2A8CC8B2"/>
    <w:rsid w:val="2AA2E008"/>
    <w:rsid w:val="2AC5091F"/>
    <w:rsid w:val="2B2A8F03"/>
    <w:rsid w:val="2BD22489"/>
    <w:rsid w:val="2BD8F99E"/>
    <w:rsid w:val="2CD2DB61"/>
    <w:rsid w:val="2D19BA6E"/>
    <w:rsid w:val="2D3829B7"/>
    <w:rsid w:val="2E2782AE"/>
    <w:rsid w:val="2FBA2844"/>
    <w:rsid w:val="30171487"/>
    <w:rsid w:val="3086D98C"/>
    <w:rsid w:val="30CF741A"/>
    <w:rsid w:val="319C42EF"/>
    <w:rsid w:val="31CA47B6"/>
    <w:rsid w:val="31DFE8BB"/>
    <w:rsid w:val="321CFA92"/>
    <w:rsid w:val="322E02DC"/>
    <w:rsid w:val="323FEBFE"/>
    <w:rsid w:val="32E7998B"/>
    <w:rsid w:val="332C9D0A"/>
    <w:rsid w:val="334C9E4B"/>
    <w:rsid w:val="3406FE12"/>
    <w:rsid w:val="34F8F43B"/>
    <w:rsid w:val="35BE83E5"/>
    <w:rsid w:val="35C2F9BA"/>
    <w:rsid w:val="35E791C1"/>
    <w:rsid w:val="35F7C68D"/>
    <w:rsid w:val="36459C6E"/>
    <w:rsid w:val="36A00101"/>
    <w:rsid w:val="36EA13F7"/>
    <w:rsid w:val="376B735A"/>
    <w:rsid w:val="37716E9E"/>
    <w:rsid w:val="37D52A63"/>
    <w:rsid w:val="3828D4D9"/>
    <w:rsid w:val="38F9BFFD"/>
    <w:rsid w:val="393F405C"/>
    <w:rsid w:val="394BF84B"/>
    <w:rsid w:val="3A04347E"/>
    <w:rsid w:val="3A0F4DF4"/>
    <w:rsid w:val="3A412909"/>
    <w:rsid w:val="3BB9DBB8"/>
    <w:rsid w:val="3BD03341"/>
    <w:rsid w:val="3BD71B08"/>
    <w:rsid w:val="3C66DCB0"/>
    <w:rsid w:val="3CF6E9B5"/>
    <w:rsid w:val="3D61EC57"/>
    <w:rsid w:val="3DF5EEEA"/>
    <w:rsid w:val="3EB51CA6"/>
    <w:rsid w:val="3FB2FF41"/>
    <w:rsid w:val="40318927"/>
    <w:rsid w:val="40761021"/>
    <w:rsid w:val="407C10B5"/>
    <w:rsid w:val="413F42F6"/>
    <w:rsid w:val="41A7F484"/>
    <w:rsid w:val="41EFC8A2"/>
    <w:rsid w:val="422AE2EA"/>
    <w:rsid w:val="425E8040"/>
    <w:rsid w:val="42C7D82B"/>
    <w:rsid w:val="43416DA8"/>
    <w:rsid w:val="439BF962"/>
    <w:rsid w:val="43CDF1BE"/>
    <w:rsid w:val="44073D8A"/>
    <w:rsid w:val="44429E32"/>
    <w:rsid w:val="450FA396"/>
    <w:rsid w:val="45C1049B"/>
    <w:rsid w:val="4690F111"/>
    <w:rsid w:val="46AD37B4"/>
    <w:rsid w:val="4741C48A"/>
    <w:rsid w:val="4782E3AF"/>
    <w:rsid w:val="479D349F"/>
    <w:rsid w:val="4877117E"/>
    <w:rsid w:val="48923CDE"/>
    <w:rsid w:val="4932E79A"/>
    <w:rsid w:val="4A6A5226"/>
    <w:rsid w:val="4AB6E577"/>
    <w:rsid w:val="4B05F57E"/>
    <w:rsid w:val="4B227380"/>
    <w:rsid w:val="4C04F55C"/>
    <w:rsid w:val="4C1C8206"/>
    <w:rsid w:val="4C59601A"/>
    <w:rsid w:val="4D262876"/>
    <w:rsid w:val="4D3C05FD"/>
    <w:rsid w:val="4D61CADF"/>
    <w:rsid w:val="4E2677E5"/>
    <w:rsid w:val="4E427763"/>
    <w:rsid w:val="4E6C4E74"/>
    <w:rsid w:val="4EEF4E5F"/>
    <w:rsid w:val="4FEE51FE"/>
    <w:rsid w:val="50804097"/>
    <w:rsid w:val="508D0C80"/>
    <w:rsid w:val="512BCED9"/>
    <w:rsid w:val="5178C486"/>
    <w:rsid w:val="518D7416"/>
    <w:rsid w:val="51C02CA9"/>
    <w:rsid w:val="51DF74CC"/>
    <w:rsid w:val="527A4B15"/>
    <w:rsid w:val="52A9A322"/>
    <w:rsid w:val="52BB48E5"/>
    <w:rsid w:val="52E2D5D7"/>
    <w:rsid w:val="5321A95B"/>
    <w:rsid w:val="538CF6D9"/>
    <w:rsid w:val="544D61E3"/>
    <w:rsid w:val="55290671"/>
    <w:rsid w:val="55C71320"/>
    <w:rsid w:val="567DC223"/>
    <w:rsid w:val="574E96FF"/>
    <w:rsid w:val="577453A3"/>
    <w:rsid w:val="5786634D"/>
    <w:rsid w:val="578A96D1"/>
    <w:rsid w:val="58054A7D"/>
    <w:rsid w:val="58226D0B"/>
    <w:rsid w:val="5886804B"/>
    <w:rsid w:val="5892A2D2"/>
    <w:rsid w:val="58B548B7"/>
    <w:rsid w:val="59B32AAC"/>
    <w:rsid w:val="5A52D944"/>
    <w:rsid w:val="5A63D1C7"/>
    <w:rsid w:val="5A7E84AD"/>
    <w:rsid w:val="5A962CED"/>
    <w:rsid w:val="5AA6F567"/>
    <w:rsid w:val="5B3355DF"/>
    <w:rsid w:val="5B99ECB4"/>
    <w:rsid w:val="5C446EFF"/>
    <w:rsid w:val="5C5E767E"/>
    <w:rsid w:val="5D1F4626"/>
    <w:rsid w:val="5DB5F356"/>
    <w:rsid w:val="5DF042E4"/>
    <w:rsid w:val="5E3B279C"/>
    <w:rsid w:val="5EA49300"/>
    <w:rsid w:val="5EB76962"/>
    <w:rsid w:val="5FA22CDA"/>
    <w:rsid w:val="5FF4A1CF"/>
    <w:rsid w:val="601D5C0D"/>
    <w:rsid w:val="60766433"/>
    <w:rsid w:val="6176678C"/>
    <w:rsid w:val="61F90863"/>
    <w:rsid w:val="6205E25D"/>
    <w:rsid w:val="628D34A8"/>
    <w:rsid w:val="62C7713F"/>
    <w:rsid w:val="631A5C61"/>
    <w:rsid w:val="6326E294"/>
    <w:rsid w:val="64F1D8D0"/>
    <w:rsid w:val="6502CE46"/>
    <w:rsid w:val="65B80712"/>
    <w:rsid w:val="65CD5372"/>
    <w:rsid w:val="65FDFACA"/>
    <w:rsid w:val="668DBB13"/>
    <w:rsid w:val="66CE584B"/>
    <w:rsid w:val="67033723"/>
    <w:rsid w:val="673E6F77"/>
    <w:rsid w:val="6806DFB8"/>
    <w:rsid w:val="681F8554"/>
    <w:rsid w:val="68D840D9"/>
    <w:rsid w:val="6901C8AA"/>
    <w:rsid w:val="6977B50A"/>
    <w:rsid w:val="69AA965D"/>
    <w:rsid w:val="69D30734"/>
    <w:rsid w:val="6A7A84A7"/>
    <w:rsid w:val="6C316FB7"/>
    <w:rsid w:val="6D6838AD"/>
    <w:rsid w:val="6DD12209"/>
    <w:rsid w:val="6E697294"/>
    <w:rsid w:val="6EF59E78"/>
    <w:rsid w:val="6F41C602"/>
    <w:rsid w:val="6FB6B082"/>
    <w:rsid w:val="701713CA"/>
    <w:rsid w:val="7042C18F"/>
    <w:rsid w:val="70A6A0A5"/>
    <w:rsid w:val="70C4E1F7"/>
    <w:rsid w:val="7113A48C"/>
    <w:rsid w:val="7119E64C"/>
    <w:rsid w:val="7129964B"/>
    <w:rsid w:val="716B74A0"/>
    <w:rsid w:val="717E6420"/>
    <w:rsid w:val="71C6B161"/>
    <w:rsid w:val="71D89561"/>
    <w:rsid w:val="72330940"/>
    <w:rsid w:val="72A1D613"/>
    <w:rsid w:val="730F9B4B"/>
    <w:rsid w:val="741787B6"/>
    <w:rsid w:val="7436CBD9"/>
    <w:rsid w:val="75F9EBD7"/>
    <w:rsid w:val="766D1E47"/>
    <w:rsid w:val="766D9640"/>
    <w:rsid w:val="772E8137"/>
    <w:rsid w:val="77343072"/>
    <w:rsid w:val="773A096E"/>
    <w:rsid w:val="77C8937C"/>
    <w:rsid w:val="77F4B41D"/>
    <w:rsid w:val="782F16C8"/>
    <w:rsid w:val="783AA938"/>
    <w:rsid w:val="78415312"/>
    <w:rsid w:val="7866345E"/>
    <w:rsid w:val="787276AE"/>
    <w:rsid w:val="792D0571"/>
    <w:rsid w:val="79477D95"/>
    <w:rsid w:val="7A2FA25C"/>
    <w:rsid w:val="7A396776"/>
    <w:rsid w:val="7AA04668"/>
    <w:rsid w:val="7AD5C341"/>
    <w:rsid w:val="7AE17B05"/>
    <w:rsid w:val="7B7E88F5"/>
    <w:rsid w:val="7B9A7D7F"/>
    <w:rsid w:val="7BDB38EC"/>
    <w:rsid w:val="7C1721F5"/>
    <w:rsid w:val="7CAC6D63"/>
    <w:rsid w:val="7CFAA392"/>
    <w:rsid w:val="7DAD0613"/>
    <w:rsid w:val="7DB465D7"/>
    <w:rsid w:val="7E2AD4DE"/>
    <w:rsid w:val="7E2E8517"/>
    <w:rsid w:val="7E4E9AAE"/>
    <w:rsid w:val="7EB5D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99F8"/>
  <w15:chartTrackingRefBased/>
  <w15:docId w15:val="{FAB87347-2466-4481-AA2A-E2B21B214B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F3C6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C6A"/>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C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C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C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C6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3C6A"/>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F3C6A"/>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F3C6A"/>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F3C6A"/>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F3C6A"/>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F3C6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F3C6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F3C6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F3C6A"/>
    <w:rPr>
      <w:rFonts w:eastAsiaTheme="majorEastAsia" w:cstheme="majorBidi"/>
      <w:color w:val="272727" w:themeColor="text1" w:themeTint="D8"/>
    </w:rPr>
  </w:style>
  <w:style w:type="paragraph" w:styleId="Title">
    <w:name w:val="Title"/>
    <w:basedOn w:val="Normal"/>
    <w:next w:val="Normal"/>
    <w:link w:val="TitleChar"/>
    <w:uiPriority w:val="10"/>
    <w:qFormat/>
    <w:rsid w:val="00BF3C6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F3C6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F3C6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F3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C6A"/>
    <w:pPr>
      <w:spacing w:before="160"/>
      <w:jc w:val="center"/>
    </w:pPr>
    <w:rPr>
      <w:i/>
      <w:iCs/>
      <w:color w:val="404040" w:themeColor="text1" w:themeTint="BF"/>
    </w:rPr>
  </w:style>
  <w:style w:type="character" w:styleId="QuoteChar" w:customStyle="1">
    <w:name w:val="Quote Char"/>
    <w:basedOn w:val="DefaultParagraphFont"/>
    <w:link w:val="Quote"/>
    <w:uiPriority w:val="29"/>
    <w:rsid w:val="00BF3C6A"/>
    <w:rPr>
      <w:i/>
      <w:iCs/>
      <w:color w:val="404040" w:themeColor="text1" w:themeTint="BF"/>
    </w:rPr>
  </w:style>
  <w:style w:type="paragraph" w:styleId="ListParagraph">
    <w:name w:val="List Paragraph"/>
    <w:basedOn w:val="Normal"/>
    <w:uiPriority w:val="34"/>
    <w:qFormat/>
    <w:rsid w:val="00BF3C6A"/>
    <w:pPr>
      <w:ind w:left="720"/>
      <w:contextualSpacing/>
    </w:pPr>
  </w:style>
  <w:style w:type="character" w:styleId="IntenseEmphasis">
    <w:name w:val="Intense Emphasis"/>
    <w:basedOn w:val="DefaultParagraphFont"/>
    <w:uiPriority w:val="21"/>
    <w:qFormat/>
    <w:rsid w:val="00BF3C6A"/>
    <w:rPr>
      <w:i/>
      <w:iCs/>
      <w:color w:val="2F5496" w:themeColor="accent1" w:themeShade="BF"/>
    </w:rPr>
  </w:style>
  <w:style w:type="paragraph" w:styleId="IntenseQuote">
    <w:name w:val="Intense Quote"/>
    <w:basedOn w:val="Normal"/>
    <w:next w:val="Normal"/>
    <w:link w:val="IntenseQuoteChar"/>
    <w:uiPriority w:val="30"/>
    <w:qFormat/>
    <w:rsid w:val="00BF3C6A"/>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F3C6A"/>
    <w:rPr>
      <w:i/>
      <w:iCs/>
      <w:color w:val="2F5496" w:themeColor="accent1" w:themeShade="BF"/>
    </w:rPr>
  </w:style>
  <w:style w:type="character" w:styleId="IntenseReference">
    <w:name w:val="Intense Reference"/>
    <w:basedOn w:val="DefaultParagraphFont"/>
    <w:uiPriority w:val="32"/>
    <w:qFormat/>
    <w:rsid w:val="00BF3C6A"/>
    <w:rPr>
      <w:b/>
      <w:bCs/>
      <w:smallCaps/>
      <w:color w:val="2F5496" w:themeColor="accent1" w:themeShade="BF"/>
      <w:spacing w:val="5"/>
    </w:rPr>
  </w:style>
  <w:style w:type="character" w:styleId="CommentReference">
    <w:name w:val="Comment Reference"/>
    <w:basedOn w:val="DefaultParagraphFont"/>
    <w:uiPriority w:val="99"/>
    <w:semiHidden/>
    <w:unhideWhenUsed/>
    <w:rsid w:val="00BF3C6A"/>
    <w:rPr>
      <w:sz w:val="16"/>
      <w:szCs w:val="16"/>
    </w:rPr>
  </w:style>
  <w:style w:type="paragraph" w:styleId="CommentText">
    <w:name w:val="Comment Text"/>
    <w:basedOn w:val="Normal"/>
    <w:link w:val="CommentTextChar"/>
    <w:uiPriority w:val="99"/>
    <w:semiHidden/>
    <w:unhideWhenUsed/>
    <w:rsid w:val="00BF3C6A"/>
    <w:pPr>
      <w:spacing w:line="240" w:lineRule="auto"/>
    </w:pPr>
    <w:rPr>
      <w:sz w:val="20"/>
      <w:szCs w:val="20"/>
    </w:rPr>
  </w:style>
  <w:style w:type="character" w:styleId="CommentTextChar" w:customStyle="1">
    <w:name w:val="Comment Text Char"/>
    <w:basedOn w:val="DefaultParagraphFont"/>
    <w:link w:val="CommentText"/>
    <w:uiPriority w:val="99"/>
    <w:semiHidden/>
    <w:rsid w:val="00BF3C6A"/>
    <w:rPr>
      <w:sz w:val="20"/>
      <w:szCs w:val="20"/>
    </w:rPr>
  </w:style>
  <w:style w:type="paragraph" w:styleId="CommentSubject">
    <w:name w:val="Comment Subject"/>
    <w:basedOn w:val="CommentText"/>
    <w:next w:val="CommentText"/>
    <w:link w:val="CommentSubjectChar"/>
    <w:uiPriority w:val="99"/>
    <w:semiHidden/>
    <w:unhideWhenUsed/>
    <w:rsid w:val="00BF3C6A"/>
    <w:rPr>
      <w:b/>
      <w:bCs/>
    </w:rPr>
  </w:style>
  <w:style w:type="character" w:styleId="CommentSubjectChar" w:customStyle="1">
    <w:name w:val="Comment Subject Char"/>
    <w:basedOn w:val="CommentTextChar"/>
    <w:link w:val="CommentSubject"/>
    <w:uiPriority w:val="99"/>
    <w:semiHidden/>
    <w:rsid w:val="00BF3C6A"/>
    <w:rPr>
      <w:b/>
      <w:bCs/>
      <w:sz w:val="20"/>
      <w:szCs w:val="20"/>
    </w:rPr>
  </w:style>
  <w:style w:type="paragraph" w:styleId="Header">
    <w:name w:val="header"/>
    <w:basedOn w:val="Normal"/>
    <w:link w:val="HeaderChar"/>
    <w:uiPriority w:val="99"/>
    <w:unhideWhenUsed/>
    <w:rsid w:val="00B03B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B03B2B"/>
  </w:style>
  <w:style w:type="paragraph" w:styleId="Footer">
    <w:name w:val="footer"/>
    <w:basedOn w:val="Normal"/>
    <w:link w:val="FooterChar"/>
    <w:uiPriority w:val="99"/>
    <w:unhideWhenUsed/>
    <w:rsid w:val="00B03B2B"/>
    <w:pPr>
      <w:tabs>
        <w:tab w:val="center" w:pos="4680"/>
        <w:tab w:val="right" w:pos="9360"/>
      </w:tabs>
      <w:spacing w:after="0" w:line="240" w:lineRule="auto"/>
    </w:pPr>
  </w:style>
  <w:style w:type="character" w:styleId="FooterChar" w:customStyle="1">
    <w:name w:val="Footer Char"/>
    <w:basedOn w:val="DefaultParagraphFont"/>
    <w:link w:val="Footer"/>
    <w:uiPriority w:val="99"/>
    <w:rsid w:val="00B03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oter" Target="footer1.xml" Id="rId13" /><Relationship Type="http://schemas.microsoft.com/office/2011/relationships/people" Target="people.xml" Id="rId18" /><Relationship Type="http://schemas.openxmlformats.org/officeDocument/2006/relationships/settings" Target="settings.xml" Id="rId3"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eader" Target="header3.xml" Id="rId15" /><Relationship Type="http://schemas.openxmlformats.org/officeDocument/2006/relationships/theme" Target="theme/theme1.xml" Id="rId19"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footer" Target="footer2.xml" Id="rId14" /><Relationship Type="http://schemas.openxmlformats.org/officeDocument/2006/relationships/comments" Target="comments.xml" Id="R2be836ddab764d6d" /><Relationship Type="http://schemas.microsoft.com/office/2018/08/relationships/commentsExtensible" Target="commentsExtensible.xml" Id="R87a3e5aa35c54ca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63AF38-1882-4EAA-9C3C-7E9F6F87C415}">
  <we:reference id="WA200010725" version="1.0.0.1" store="Omex" storeType="OMEX"/>
  <we:alternateReferences>
    <we:reference id="WA200010725" version="1.0.0.1" store="WA200010725" storeType="OMEX"/>
  </we:alternateReferences>
  <we:properties>
    <we:property name="claude.fileId" value="&quot;afa1dd46-92ff-4eb7-a9f0-6db485919985&quot;"/>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Usman Khan</dc:creator>
  <keywords/>
  <dc:description/>
  <lastModifiedBy>Aftab Ali</lastModifiedBy>
  <revision>5</revision>
  <dcterms:created xsi:type="dcterms:W3CDTF">2026-07-06T10:16:00.0000000Z</dcterms:created>
  <dcterms:modified xsi:type="dcterms:W3CDTF">2026-07-24T12:10:40.7640512Z</dcterms:modified>
</coreProperties>
</file>