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424" w:rsidRPr="000E506A" w:rsidRDefault="00AC3EEB" w:rsidP="000D2424">
      <w:pPr>
        <w:pStyle w:val="Title"/>
        <w:rPr>
          <w:color w:val="000000" w:themeColor="text1"/>
        </w:rPr>
      </w:pPr>
      <w:r>
        <w:rPr>
          <w:rFonts w:ascii="Arial" w:hAnsi="Arial" w:cs="Arial"/>
          <w:color w:val="000000"/>
        </w:rPr>
        <w:t xml:space="preserve">Design &amp; </w:t>
      </w:r>
      <w:r w:rsidRPr="003E0030">
        <w:rPr>
          <w:rFonts w:ascii="Arial" w:hAnsi="Arial" w:cs="Arial"/>
          <w:color w:val="000000"/>
        </w:rPr>
        <w:t>Analysis of Algorithms</w:t>
      </w: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urse syllabus information table"/>
      </w:tblPr>
      <w:tblGrid>
        <w:gridCol w:w="2514"/>
        <w:gridCol w:w="7429"/>
      </w:tblGrid>
      <w:tr w:rsidR="000E506A" w:rsidRPr="000E506A" w:rsidTr="00207E51">
        <w:trPr>
          <w:trHeight w:val="6198"/>
        </w:trPr>
        <w:tc>
          <w:tcPr>
            <w:tcW w:w="2514" w:type="dxa"/>
          </w:tcPr>
          <w:p w:rsidR="000D2424" w:rsidRPr="000E506A" w:rsidRDefault="007A390A" w:rsidP="00306FC3">
            <w:pPr>
              <w:pStyle w:val="Heading1"/>
              <w:rPr>
                <w:color w:val="000000" w:themeColor="text1"/>
              </w:rPr>
            </w:pPr>
            <w:sdt>
              <w:sdtPr>
                <w:rPr>
                  <w:color w:val="000000" w:themeColor="text1"/>
                </w:rPr>
                <w:alias w:val="Instructor:"/>
                <w:tag w:val="Instructor:"/>
                <w:id w:val="383999990"/>
                <w:placeholder>
                  <w:docPart w:val="6FB9022AE3374250B79CCF9867D407F8"/>
                </w:placeholder>
                <w:temporary/>
                <w:showingPlcHdr/>
                <w15:appearance w15:val="hidden"/>
              </w:sdtPr>
              <w:sdtEndPr/>
              <w:sdtContent>
                <w:r w:rsidR="000D2424" w:rsidRPr="000E506A">
                  <w:rPr>
                    <w:color w:val="000000" w:themeColor="text1"/>
                  </w:rPr>
                  <w:t>Instructor</w:t>
                </w:r>
              </w:sdtContent>
            </w:sdt>
          </w:p>
          <w:p w:rsidR="000D2424" w:rsidRPr="000E506A" w:rsidRDefault="00AC3EEB" w:rsidP="00306FC3">
            <w:pPr>
              <w:rPr>
                <w:i/>
                <w:color w:val="000000" w:themeColor="text1"/>
              </w:rPr>
            </w:pPr>
            <w:r>
              <w:rPr>
                <w:i/>
                <w:color w:val="000000" w:themeColor="text1"/>
              </w:rPr>
              <w:t xml:space="preserve">Asim </w:t>
            </w:r>
            <w:proofErr w:type="spellStart"/>
            <w:r>
              <w:rPr>
                <w:i/>
                <w:color w:val="000000" w:themeColor="text1"/>
              </w:rPr>
              <w:t>Rehan</w:t>
            </w:r>
            <w:proofErr w:type="spellEnd"/>
          </w:p>
          <w:p w:rsidR="000D2424" w:rsidRPr="000E506A" w:rsidRDefault="00194AF5" w:rsidP="00306FC3">
            <w:pPr>
              <w:pStyle w:val="Heading1"/>
              <w:rPr>
                <w:color w:val="000000" w:themeColor="text1"/>
              </w:rPr>
            </w:pPr>
            <w:r w:rsidRPr="000E506A">
              <w:rPr>
                <w:color w:val="000000" w:themeColor="text1"/>
              </w:rPr>
              <w:t>Contact Detail</w:t>
            </w:r>
          </w:p>
          <w:p w:rsidR="000D2424" w:rsidRPr="000E506A" w:rsidRDefault="00194AF5" w:rsidP="00194AF5">
            <w:pPr>
              <w:spacing w:after="0"/>
              <w:rPr>
                <w:color w:val="000000" w:themeColor="text1"/>
              </w:rPr>
            </w:pPr>
            <w:r w:rsidRPr="000E506A">
              <w:rPr>
                <w:color w:val="000000" w:themeColor="text1"/>
              </w:rPr>
              <w:t>+9234</w:t>
            </w:r>
            <w:r w:rsidR="00D665BE">
              <w:rPr>
                <w:color w:val="000000" w:themeColor="text1"/>
              </w:rPr>
              <w:t>65317740</w:t>
            </w:r>
          </w:p>
          <w:p w:rsidR="00194AF5" w:rsidRPr="000E506A" w:rsidRDefault="00D665BE" w:rsidP="00194AF5">
            <w:pPr>
              <w:spacing w:after="0"/>
              <w:rPr>
                <w:color w:val="000000" w:themeColor="text1"/>
              </w:rPr>
            </w:pPr>
            <w:r>
              <w:rPr>
                <w:color w:val="000000" w:themeColor="text1"/>
              </w:rPr>
              <w:t>arehan</w:t>
            </w:r>
            <w:r w:rsidR="00194AF5" w:rsidRPr="000E506A">
              <w:rPr>
                <w:color w:val="000000" w:themeColor="text1"/>
              </w:rPr>
              <w:t>@numl.edu.pk</w:t>
            </w:r>
          </w:p>
          <w:p w:rsidR="000D2424" w:rsidRPr="000E506A" w:rsidRDefault="007A390A" w:rsidP="00306FC3">
            <w:pPr>
              <w:pStyle w:val="Heading1"/>
              <w:rPr>
                <w:color w:val="000000" w:themeColor="text1"/>
              </w:rPr>
            </w:pPr>
            <w:sdt>
              <w:sdtPr>
                <w:rPr>
                  <w:color w:val="000000" w:themeColor="text1"/>
                </w:rPr>
                <w:alias w:val="Office location:"/>
                <w:tag w:val="Office location:"/>
                <w:id w:val="-8444177"/>
                <w:placeholder>
                  <w:docPart w:val="49E72A141F5B4285A9688DE5B27FD80D"/>
                </w:placeholder>
                <w:temporary/>
                <w:showingPlcHdr/>
                <w15:appearance w15:val="hidden"/>
              </w:sdtPr>
              <w:sdtEndPr/>
              <w:sdtContent>
                <w:r w:rsidR="00194AF5" w:rsidRPr="000E506A">
                  <w:rPr>
                    <w:color w:val="000000" w:themeColor="text1"/>
                  </w:rPr>
                  <w:t>Office Location</w:t>
                </w:r>
              </w:sdtContent>
            </w:sdt>
          </w:p>
          <w:p w:rsidR="00194AF5" w:rsidRPr="000E506A" w:rsidRDefault="00194AF5" w:rsidP="00194AF5">
            <w:pPr>
              <w:spacing w:after="0"/>
              <w:rPr>
                <w:i/>
                <w:color w:val="000000" w:themeColor="text1"/>
              </w:rPr>
            </w:pPr>
            <w:proofErr w:type="spellStart"/>
            <w:r w:rsidRPr="000E506A">
              <w:rPr>
                <w:i/>
                <w:color w:val="000000" w:themeColor="text1"/>
              </w:rPr>
              <w:t>Ghazali</w:t>
            </w:r>
            <w:proofErr w:type="spellEnd"/>
            <w:r w:rsidRPr="000E506A">
              <w:rPr>
                <w:i/>
                <w:color w:val="000000" w:themeColor="text1"/>
              </w:rPr>
              <w:t xml:space="preserve"> Block, </w:t>
            </w:r>
          </w:p>
          <w:p w:rsidR="000D2424" w:rsidRPr="000E506A" w:rsidRDefault="000C1B9B" w:rsidP="00194AF5">
            <w:pPr>
              <w:spacing w:after="0"/>
              <w:rPr>
                <w:i/>
                <w:color w:val="000000" w:themeColor="text1"/>
              </w:rPr>
            </w:pPr>
            <w:r>
              <w:rPr>
                <w:i/>
                <w:color w:val="000000" w:themeColor="text1"/>
              </w:rPr>
              <w:t>Basement</w:t>
            </w:r>
            <w:r w:rsidR="00194AF5" w:rsidRPr="000E506A">
              <w:rPr>
                <w:i/>
                <w:color w:val="000000" w:themeColor="text1"/>
              </w:rPr>
              <w:t xml:space="preserve">, Room </w:t>
            </w:r>
            <w:r>
              <w:rPr>
                <w:i/>
                <w:color w:val="000000" w:themeColor="text1"/>
              </w:rPr>
              <w:t>20</w:t>
            </w:r>
            <w:r w:rsidR="00194AF5" w:rsidRPr="000E506A">
              <w:rPr>
                <w:i/>
                <w:color w:val="000000" w:themeColor="text1"/>
              </w:rPr>
              <w:t xml:space="preserve"> </w:t>
            </w:r>
          </w:p>
          <w:p w:rsidR="000D2424" w:rsidRPr="000E506A" w:rsidRDefault="007A390A" w:rsidP="00306FC3">
            <w:pPr>
              <w:pStyle w:val="Heading1"/>
              <w:rPr>
                <w:color w:val="000000" w:themeColor="text1"/>
              </w:rPr>
            </w:pPr>
            <w:sdt>
              <w:sdtPr>
                <w:rPr>
                  <w:color w:val="000000" w:themeColor="text1"/>
                </w:rPr>
                <w:alias w:val="Office hours:"/>
                <w:tag w:val="Office hours:"/>
                <w:id w:val="1871100205"/>
                <w:placeholder>
                  <w:docPart w:val="130A2AC215874C659B4691C9BA95F9FA"/>
                </w:placeholder>
                <w:temporary/>
                <w:showingPlcHdr/>
                <w15:appearance w15:val="hidden"/>
              </w:sdtPr>
              <w:sdtEndPr/>
              <w:sdtContent>
                <w:r w:rsidR="000D2424" w:rsidRPr="000E506A">
                  <w:rPr>
                    <w:color w:val="000000" w:themeColor="text1"/>
                  </w:rPr>
                  <w:t>Office Hours</w:t>
                </w:r>
              </w:sdtContent>
            </w:sdt>
          </w:p>
          <w:p w:rsidR="000D2424" w:rsidRPr="000E506A" w:rsidRDefault="000C1B9B" w:rsidP="00194AF5">
            <w:pPr>
              <w:spacing w:after="0"/>
              <w:rPr>
                <w:rFonts w:ascii="Times New Roman" w:hAnsi="Times New Roman"/>
                <w:i/>
                <w:color w:val="000000" w:themeColor="text1"/>
                <w:sz w:val="24"/>
                <w:szCs w:val="24"/>
              </w:rPr>
            </w:pPr>
            <w:r>
              <w:rPr>
                <w:rFonts w:ascii="Times New Roman" w:hAnsi="Times New Roman"/>
                <w:i/>
                <w:color w:val="000000" w:themeColor="text1"/>
                <w:sz w:val="24"/>
                <w:szCs w:val="24"/>
              </w:rPr>
              <w:t>8:00 to 10</w:t>
            </w:r>
            <w:r w:rsidR="00194AF5" w:rsidRPr="000E506A">
              <w:rPr>
                <w:rFonts w:ascii="Times New Roman" w:hAnsi="Times New Roman"/>
                <w:i/>
                <w:color w:val="000000" w:themeColor="text1"/>
                <w:sz w:val="24"/>
                <w:szCs w:val="24"/>
              </w:rPr>
              <w:t>:00</w:t>
            </w:r>
          </w:p>
          <w:p w:rsidR="00194AF5" w:rsidRPr="000E506A" w:rsidRDefault="000C1B9B" w:rsidP="00194AF5">
            <w:pPr>
              <w:spacing w:after="0"/>
              <w:rPr>
                <w:rFonts w:ascii="Times New Roman" w:hAnsi="Times New Roman"/>
                <w:i/>
                <w:color w:val="000000" w:themeColor="text1"/>
                <w:sz w:val="24"/>
                <w:szCs w:val="24"/>
              </w:rPr>
            </w:pPr>
            <w:r>
              <w:rPr>
                <w:rFonts w:ascii="Times New Roman" w:hAnsi="Times New Roman"/>
                <w:i/>
                <w:color w:val="000000" w:themeColor="text1"/>
                <w:sz w:val="24"/>
                <w:szCs w:val="24"/>
              </w:rPr>
              <w:t>Wednesday</w:t>
            </w:r>
          </w:p>
          <w:p w:rsidR="00194AF5" w:rsidRPr="000E506A" w:rsidRDefault="00194AF5" w:rsidP="00194AF5">
            <w:pPr>
              <w:spacing w:after="0"/>
              <w:rPr>
                <w:rFonts w:ascii="Times New Roman" w:hAnsi="Times New Roman"/>
                <w:i/>
                <w:color w:val="000000" w:themeColor="text1"/>
                <w:sz w:val="24"/>
                <w:szCs w:val="24"/>
              </w:rPr>
            </w:pPr>
          </w:p>
          <w:p w:rsidR="00194AF5" w:rsidRPr="000E506A" w:rsidRDefault="000C1B9B" w:rsidP="00194AF5">
            <w:pPr>
              <w:spacing w:after="0"/>
              <w:rPr>
                <w:rFonts w:ascii="Times New Roman" w:hAnsi="Times New Roman"/>
                <w:i/>
                <w:color w:val="000000" w:themeColor="text1"/>
                <w:sz w:val="24"/>
                <w:szCs w:val="24"/>
              </w:rPr>
            </w:pPr>
            <w:r>
              <w:rPr>
                <w:rFonts w:ascii="Times New Roman" w:hAnsi="Times New Roman"/>
                <w:i/>
                <w:color w:val="000000" w:themeColor="text1"/>
                <w:sz w:val="24"/>
                <w:szCs w:val="24"/>
              </w:rPr>
              <w:t>8:00 to 10</w:t>
            </w:r>
            <w:r w:rsidR="00194AF5" w:rsidRPr="000E506A">
              <w:rPr>
                <w:rFonts w:ascii="Times New Roman" w:hAnsi="Times New Roman"/>
                <w:i/>
                <w:color w:val="000000" w:themeColor="text1"/>
                <w:sz w:val="24"/>
                <w:szCs w:val="24"/>
              </w:rPr>
              <w:t>:00</w:t>
            </w:r>
          </w:p>
          <w:p w:rsidR="00194AF5" w:rsidRPr="000E506A" w:rsidRDefault="00194AF5" w:rsidP="00194AF5">
            <w:pPr>
              <w:spacing w:after="0"/>
              <w:rPr>
                <w:color w:val="000000" w:themeColor="text1"/>
              </w:rPr>
            </w:pPr>
            <w:r w:rsidRPr="000E506A">
              <w:rPr>
                <w:rFonts w:ascii="Times New Roman" w:hAnsi="Times New Roman"/>
                <w:i/>
                <w:color w:val="000000" w:themeColor="text1"/>
                <w:sz w:val="24"/>
                <w:szCs w:val="24"/>
              </w:rPr>
              <w:t>Thursday</w:t>
            </w:r>
          </w:p>
        </w:tc>
        <w:tc>
          <w:tcPr>
            <w:tcW w:w="7429" w:type="dxa"/>
          </w:tcPr>
          <w:p w:rsidR="000D2424" w:rsidRPr="000E506A" w:rsidRDefault="007A390A" w:rsidP="00306FC3">
            <w:pPr>
              <w:pStyle w:val="Heading1"/>
              <w:rPr>
                <w:color w:val="000000" w:themeColor="text1"/>
                <w:sz w:val="28"/>
                <w:u w:val="single"/>
              </w:rPr>
            </w:pPr>
            <w:sdt>
              <w:sdtPr>
                <w:rPr>
                  <w:color w:val="000000" w:themeColor="text1"/>
                  <w:sz w:val="28"/>
                </w:rPr>
                <w:alias w:val="Course overview:"/>
                <w:tag w:val="Course overview:"/>
                <w:id w:val="742681939"/>
                <w:placeholder>
                  <w:docPart w:val="81D944DCF23743C9B94F539C5FE1E795"/>
                </w:placeholder>
                <w:temporary/>
                <w:showingPlcHdr/>
                <w15:appearance w15:val="hidden"/>
              </w:sdtPr>
              <w:sdtEndPr>
                <w:rPr>
                  <w:u w:val="single"/>
                </w:rPr>
              </w:sdtEndPr>
              <w:sdtContent>
                <w:r w:rsidR="000D2424" w:rsidRPr="000E506A">
                  <w:rPr>
                    <w:color w:val="000000" w:themeColor="text1"/>
                    <w:sz w:val="28"/>
                  </w:rPr>
                  <w:t>Course Overview</w:t>
                </w:r>
              </w:sdtContent>
            </w:sdt>
          </w:p>
          <w:tbl>
            <w:tblPr>
              <w:tblStyle w:val="SyllabusTable"/>
              <w:tblW w:w="0" w:type="auto"/>
              <w:tblInd w:w="0" w:type="dxa"/>
              <w:tblLayout w:type="fixed"/>
              <w:tblLook w:val="04A0" w:firstRow="1" w:lastRow="0" w:firstColumn="1" w:lastColumn="0" w:noHBand="0" w:noVBand="1"/>
            </w:tblPr>
            <w:tblGrid>
              <w:gridCol w:w="3714"/>
              <w:gridCol w:w="3715"/>
            </w:tblGrid>
            <w:tr w:rsidR="000E506A" w:rsidRPr="000E506A" w:rsidTr="00207E51">
              <w:trPr>
                <w:cnfStyle w:val="100000000000" w:firstRow="1" w:lastRow="0" w:firstColumn="0" w:lastColumn="0" w:oddVBand="0" w:evenVBand="0" w:oddHBand="0" w:evenHBand="0" w:firstRowFirstColumn="0" w:firstRowLastColumn="0" w:lastRowFirstColumn="0" w:lastRowLastColumn="0"/>
                <w:trHeight w:val="380"/>
              </w:trPr>
              <w:tc>
                <w:tcPr>
                  <w:tcW w:w="3714" w:type="dxa"/>
                </w:tcPr>
                <w:p w:rsidR="00194AF5" w:rsidRPr="000E506A" w:rsidRDefault="00194AF5" w:rsidP="00306FC3">
                  <w:pPr>
                    <w:rPr>
                      <w:b w:val="0"/>
                      <w:color w:val="000000" w:themeColor="text1"/>
                    </w:rPr>
                  </w:pPr>
                  <w:r w:rsidRPr="000E506A">
                    <w:rPr>
                      <w:b w:val="0"/>
                      <w:color w:val="000000" w:themeColor="text1"/>
                    </w:rPr>
                    <w:t>Classes</w:t>
                  </w:r>
                </w:p>
              </w:tc>
              <w:tc>
                <w:tcPr>
                  <w:tcW w:w="3715" w:type="dxa"/>
                </w:tcPr>
                <w:p w:rsidR="00194AF5" w:rsidRPr="000E506A" w:rsidRDefault="00194AF5" w:rsidP="003F1E24">
                  <w:pPr>
                    <w:rPr>
                      <w:b w:val="0"/>
                      <w:color w:val="000000" w:themeColor="text1"/>
                    </w:rPr>
                  </w:pPr>
                  <w:bookmarkStart w:id="0" w:name="_GoBack"/>
                  <w:bookmarkEnd w:id="0"/>
                  <w:r w:rsidRPr="000E506A">
                    <w:rPr>
                      <w:rFonts w:asciiTheme="minorHAnsi" w:hAnsiTheme="minorHAnsi"/>
                      <w:b w:val="0"/>
                      <w:color w:val="000000" w:themeColor="text1"/>
                    </w:rPr>
                    <w:t>BSCS</w:t>
                  </w:r>
                </w:p>
              </w:tc>
            </w:tr>
            <w:tr w:rsidR="000E506A" w:rsidRPr="000E506A" w:rsidTr="00207E51">
              <w:trPr>
                <w:trHeight w:val="380"/>
              </w:trPr>
              <w:tc>
                <w:tcPr>
                  <w:tcW w:w="3714" w:type="dxa"/>
                </w:tcPr>
                <w:p w:rsidR="00194AF5" w:rsidRPr="000E506A" w:rsidRDefault="00194AF5" w:rsidP="00306FC3">
                  <w:pPr>
                    <w:rPr>
                      <w:color w:val="000000" w:themeColor="text1"/>
                    </w:rPr>
                  </w:pPr>
                  <w:r w:rsidRPr="000E506A">
                    <w:rPr>
                      <w:rFonts w:asciiTheme="majorHAnsi" w:hAnsiTheme="majorHAnsi"/>
                      <w:color w:val="000000" w:themeColor="text1"/>
                    </w:rPr>
                    <w:t>Session</w:t>
                  </w:r>
                </w:p>
              </w:tc>
              <w:tc>
                <w:tcPr>
                  <w:tcW w:w="3715" w:type="dxa"/>
                </w:tcPr>
                <w:p w:rsidR="00194AF5" w:rsidRPr="000E506A" w:rsidRDefault="00194AF5" w:rsidP="00306FC3">
                  <w:pPr>
                    <w:rPr>
                      <w:color w:val="000000" w:themeColor="text1"/>
                    </w:rPr>
                  </w:pPr>
                  <w:r w:rsidRPr="000E506A">
                    <w:rPr>
                      <w:color w:val="000000" w:themeColor="text1"/>
                    </w:rPr>
                    <w:t>Fall 2020</w:t>
                  </w:r>
                </w:p>
              </w:tc>
            </w:tr>
            <w:tr w:rsidR="000E506A" w:rsidRPr="000E506A" w:rsidTr="00207E51">
              <w:trPr>
                <w:trHeight w:val="408"/>
              </w:trPr>
              <w:tc>
                <w:tcPr>
                  <w:tcW w:w="3714" w:type="dxa"/>
                </w:tcPr>
                <w:p w:rsidR="00194AF5" w:rsidRPr="000E506A" w:rsidRDefault="00194AF5" w:rsidP="00194AF5">
                  <w:pPr>
                    <w:rPr>
                      <w:color w:val="000000" w:themeColor="text1"/>
                    </w:rPr>
                  </w:pPr>
                  <w:r w:rsidRPr="000E506A">
                    <w:rPr>
                      <w:rFonts w:asciiTheme="majorHAnsi" w:hAnsiTheme="majorHAnsi"/>
                      <w:color w:val="000000" w:themeColor="text1"/>
                    </w:rPr>
                    <w:t>Course Time</w:t>
                  </w:r>
                </w:p>
              </w:tc>
              <w:tc>
                <w:tcPr>
                  <w:tcW w:w="3715" w:type="dxa"/>
                </w:tcPr>
                <w:p w:rsidR="00194AF5" w:rsidRDefault="00D665BE" w:rsidP="00306F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Monday</w:t>
                  </w:r>
                  <w:r w:rsidR="00194AF5" w:rsidRPr="000E506A">
                    <w:rPr>
                      <w:rFonts w:ascii="Times New Roman" w:hAnsi="Times New Roman" w:cs="Times New Roman"/>
                      <w:color w:val="000000" w:themeColor="text1"/>
                      <w:sz w:val="24"/>
                      <w:szCs w:val="24"/>
                    </w:rPr>
                    <w:t xml:space="preserve">, 8:00 </w:t>
                  </w:r>
                  <w:r>
                    <w:rPr>
                      <w:rFonts w:ascii="Times New Roman" w:hAnsi="Times New Roman" w:cs="Times New Roman"/>
                      <w:color w:val="000000" w:themeColor="text1"/>
                      <w:sz w:val="24"/>
                      <w:szCs w:val="24"/>
                    </w:rPr>
                    <w:t>AM</w:t>
                  </w:r>
                  <w:r w:rsidR="00194AF5" w:rsidRPr="000E506A">
                    <w:rPr>
                      <w:rFonts w:ascii="Times New Roman" w:hAnsi="Times New Roman" w:cs="Times New Roman"/>
                      <w:color w:val="000000" w:themeColor="text1"/>
                      <w:sz w:val="24"/>
                      <w:szCs w:val="24"/>
                    </w:rPr>
                    <w:t>– 09:15 AM</w:t>
                  </w:r>
                </w:p>
                <w:p w:rsidR="00D665BE" w:rsidRPr="000E506A" w:rsidRDefault="00D665BE" w:rsidP="00D665BE">
                  <w:pPr>
                    <w:rPr>
                      <w:color w:val="000000" w:themeColor="text1"/>
                    </w:rPr>
                  </w:pPr>
                  <w:r>
                    <w:rPr>
                      <w:rFonts w:ascii="Times New Roman" w:hAnsi="Times New Roman" w:cs="Times New Roman"/>
                      <w:color w:val="000000" w:themeColor="text1"/>
                      <w:sz w:val="24"/>
                      <w:szCs w:val="24"/>
                    </w:rPr>
                    <w:t>Tuesday, 12:15 PM – 1:30PM</w:t>
                  </w:r>
                </w:p>
              </w:tc>
            </w:tr>
            <w:tr w:rsidR="000E506A" w:rsidRPr="000E506A" w:rsidTr="00207E51">
              <w:trPr>
                <w:trHeight w:val="380"/>
              </w:trPr>
              <w:tc>
                <w:tcPr>
                  <w:tcW w:w="3714" w:type="dxa"/>
                </w:tcPr>
                <w:p w:rsidR="00194AF5" w:rsidRPr="000E506A" w:rsidRDefault="00194AF5" w:rsidP="00306FC3">
                  <w:pPr>
                    <w:rPr>
                      <w:color w:val="000000" w:themeColor="text1"/>
                    </w:rPr>
                  </w:pPr>
                  <w:r w:rsidRPr="000E506A">
                    <w:rPr>
                      <w:rFonts w:asciiTheme="majorHAnsi" w:hAnsiTheme="majorHAnsi"/>
                      <w:color w:val="000000" w:themeColor="text1"/>
                    </w:rPr>
                    <w:t>Credit Hours</w:t>
                  </w:r>
                </w:p>
              </w:tc>
              <w:tc>
                <w:tcPr>
                  <w:tcW w:w="3715" w:type="dxa"/>
                </w:tcPr>
                <w:p w:rsidR="00194AF5" w:rsidRPr="000E506A" w:rsidRDefault="00194AF5" w:rsidP="00306FC3">
                  <w:pPr>
                    <w:rPr>
                      <w:color w:val="000000" w:themeColor="text1"/>
                    </w:rPr>
                  </w:pPr>
                  <w:r w:rsidRPr="000E506A">
                    <w:rPr>
                      <w:color w:val="000000" w:themeColor="text1"/>
                    </w:rPr>
                    <w:t>03 (3,0)</w:t>
                  </w:r>
                </w:p>
              </w:tc>
            </w:tr>
            <w:tr w:rsidR="000E506A" w:rsidRPr="000E506A" w:rsidTr="00207E51">
              <w:trPr>
                <w:trHeight w:val="380"/>
              </w:trPr>
              <w:tc>
                <w:tcPr>
                  <w:tcW w:w="3714" w:type="dxa"/>
                </w:tcPr>
                <w:p w:rsidR="00194AF5" w:rsidRPr="000E506A" w:rsidRDefault="00194AF5" w:rsidP="00306FC3">
                  <w:pPr>
                    <w:rPr>
                      <w:color w:val="000000" w:themeColor="text1"/>
                    </w:rPr>
                  </w:pPr>
                  <w:r w:rsidRPr="000E506A">
                    <w:rPr>
                      <w:rFonts w:asciiTheme="majorHAnsi" w:hAnsiTheme="majorHAnsi"/>
                      <w:color w:val="000000" w:themeColor="text1"/>
                    </w:rPr>
                    <w:t>Total Weeks</w:t>
                  </w:r>
                </w:p>
              </w:tc>
              <w:tc>
                <w:tcPr>
                  <w:tcW w:w="3715" w:type="dxa"/>
                </w:tcPr>
                <w:p w:rsidR="00194AF5" w:rsidRPr="000E506A" w:rsidRDefault="00194AF5" w:rsidP="00306FC3">
                  <w:pPr>
                    <w:rPr>
                      <w:color w:val="000000" w:themeColor="text1"/>
                    </w:rPr>
                  </w:pPr>
                  <w:r w:rsidRPr="000E506A">
                    <w:rPr>
                      <w:color w:val="000000" w:themeColor="text1"/>
                    </w:rPr>
                    <w:t>16</w:t>
                  </w:r>
                </w:p>
              </w:tc>
            </w:tr>
            <w:tr w:rsidR="000E506A" w:rsidRPr="000E506A" w:rsidTr="00207E51">
              <w:trPr>
                <w:trHeight w:val="408"/>
              </w:trPr>
              <w:tc>
                <w:tcPr>
                  <w:tcW w:w="3714" w:type="dxa"/>
                </w:tcPr>
                <w:p w:rsidR="00194AF5" w:rsidRPr="000E506A" w:rsidRDefault="00194AF5" w:rsidP="00306FC3">
                  <w:pPr>
                    <w:rPr>
                      <w:color w:val="000000" w:themeColor="text1"/>
                    </w:rPr>
                  </w:pPr>
                  <w:r w:rsidRPr="000E506A">
                    <w:rPr>
                      <w:rFonts w:asciiTheme="majorHAnsi" w:hAnsiTheme="majorHAnsi"/>
                      <w:color w:val="000000" w:themeColor="text1"/>
                    </w:rPr>
                    <w:t>Prerequisite</w:t>
                  </w:r>
                </w:p>
              </w:tc>
              <w:tc>
                <w:tcPr>
                  <w:tcW w:w="3715" w:type="dxa"/>
                </w:tcPr>
                <w:p w:rsidR="00194AF5" w:rsidRPr="000E506A" w:rsidRDefault="00D665BE" w:rsidP="00306FC3">
                  <w:pPr>
                    <w:rPr>
                      <w:color w:val="000000" w:themeColor="text1"/>
                    </w:rPr>
                  </w:pPr>
                  <w:r>
                    <w:rPr>
                      <w:rFonts w:ascii="Times New Roman" w:hAnsi="Times New Roman" w:cs="Times New Roman"/>
                      <w:i/>
                      <w:color w:val="000000" w:themeColor="text1"/>
                      <w:sz w:val="24"/>
                      <w:szCs w:val="24"/>
                    </w:rPr>
                    <w:t>DSA</w:t>
                  </w:r>
                </w:p>
              </w:tc>
            </w:tr>
          </w:tbl>
          <w:p w:rsidR="00194AF5" w:rsidRPr="000E506A" w:rsidRDefault="00194AF5" w:rsidP="00306FC3">
            <w:pPr>
              <w:rPr>
                <w:color w:val="000000" w:themeColor="text1"/>
              </w:rPr>
            </w:pPr>
          </w:p>
          <w:p w:rsidR="000D2424" w:rsidRPr="000E506A" w:rsidRDefault="009359CC" w:rsidP="00306FC3">
            <w:pPr>
              <w:pStyle w:val="Heading1"/>
              <w:rPr>
                <w:color w:val="000000" w:themeColor="text1"/>
                <w:sz w:val="28"/>
              </w:rPr>
            </w:pPr>
            <w:r w:rsidRPr="000E506A">
              <w:rPr>
                <w:color w:val="000000" w:themeColor="text1"/>
                <w:sz w:val="28"/>
              </w:rPr>
              <w:t>Course Description</w:t>
            </w:r>
          </w:p>
          <w:p w:rsidR="000D2424" w:rsidRPr="00BD7602" w:rsidRDefault="00BD7602" w:rsidP="00BD7602">
            <w:pPr>
              <w:autoSpaceDE w:val="0"/>
              <w:autoSpaceDN w:val="0"/>
              <w:adjustRightInd w:val="0"/>
              <w:spacing w:after="0" w:line="240" w:lineRule="auto"/>
              <w:jc w:val="both"/>
              <w:rPr>
                <w:rFonts w:asciiTheme="majorHAnsi" w:hAnsiTheme="majorHAnsi" w:cstheme="majorHAnsi"/>
                <w:sz w:val="24"/>
              </w:rPr>
            </w:pPr>
            <w:r w:rsidRPr="00BD7602">
              <w:rPr>
                <w:rFonts w:asciiTheme="majorHAnsi" w:hAnsiTheme="majorHAnsi" w:cstheme="majorHAnsi"/>
                <w:color w:val="000000" w:themeColor="text1"/>
                <w:sz w:val="24"/>
              </w:rPr>
              <w:t>This course is an introductory graduate level and advanced undergraduate course on design and analysis of algorithms. Topics such as Linear Algorithms, Iterative algorithms, divide-and-conquer, dynamic programming, String Matching algorithms, Randomized algorithms, Greedy algorithms and most of the searching and sorting algorithms will be covered.</w:t>
            </w:r>
          </w:p>
        </w:tc>
      </w:tr>
    </w:tbl>
    <w:p w:rsidR="00873EA0" w:rsidRPr="000E506A" w:rsidRDefault="0087203F" w:rsidP="000D2424">
      <w:pPr>
        <w:pStyle w:val="Heading1"/>
        <w:rPr>
          <w:color w:val="000000" w:themeColor="text1"/>
          <w:sz w:val="28"/>
          <w:u w:val="single"/>
        </w:rPr>
      </w:pPr>
      <w:r w:rsidRPr="000E506A">
        <w:rPr>
          <w:color w:val="000000" w:themeColor="text1"/>
          <w:sz w:val="28"/>
          <w:u w:val="single"/>
        </w:rPr>
        <w:t>Course Learning Outcomes</w:t>
      </w:r>
    </w:p>
    <w:p w:rsidR="00873EA0" w:rsidRPr="000E506A" w:rsidRDefault="00873EA0" w:rsidP="00873EA0">
      <w:pPr>
        <w:rPr>
          <w:color w:val="000000" w:themeColor="text1"/>
          <w:sz w:val="24"/>
          <w:lang w:eastAsia="ja-JP"/>
        </w:rPr>
      </w:pPr>
      <w:r w:rsidRPr="000E506A">
        <w:rPr>
          <w:color w:val="000000" w:themeColor="text1"/>
          <w:sz w:val="24"/>
          <w:lang w:eastAsia="ja-JP"/>
        </w:rPr>
        <w:t>At the end of this course, Students should be able to</w:t>
      </w:r>
    </w:p>
    <w:p w:rsidR="00EB4B4E" w:rsidRPr="00EB4B4E" w:rsidRDefault="00EB4B4E" w:rsidP="00EB4B4E">
      <w:pPr>
        <w:pStyle w:val="ListParagraph"/>
        <w:numPr>
          <w:ilvl w:val="0"/>
          <w:numId w:val="29"/>
        </w:numPr>
        <w:autoSpaceDE w:val="0"/>
        <w:autoSpaceDN w:val="0"/>
        <w:adjustRightInd w:val="0"/>
        <w:spacing w:after="160" w:line="259" w:lineRule="auto"/>
        <w:rPr>
          <w:rFonts w:asciiTheme="majorHAnsi" w:hAnsiTheme="majorHAnsi" w:cstheme="majorHAnsi"/>
          <w:color w:val="000000"/>
          <w:sz w:val="24"/>
          <w:szCs w:val="24"/>
        </w:rPr>
      </w:pPr>
      <w:r w:rsidRPr="00EB4B4E">
        <w:rPr>
          <w:rFonts w:asciiTheme="majorHAnsi" w:hAnsiTheme="majorHAnsi" w:cstheme="majorHAnsi"/>
          <w:color w:val="000000"/>
          <w:sz w:val="24"/>
          <w:szCs w:val="24"/>
        </w:rPr>
        <w:t>Given a problem, students would be able to design and analyze efficient algorithms for it</w:t>
      </w:r>
    </w:p>
    <w:p w:rsidR="00EB4B4E" w:rsidRPr="00EB4B4E" w:rsidRDefault="00EB4B4E" w:rsidP="00EB4B4E">
      <w:pPr>
        <w:pStyle w:val="ListParagraph"/>
        <w:numPr>
          <w:ilvl w:val="0"/>
          <w:numId w:val="29"/>
        </w:numPr>
        <w:autoSpaceDE w:val="0"/>
        <w:autoSpaceDN w:val="0"/>
        <w:adjustRightInd w:val="0"/>
        <w:spacing w:after="160" w:line="259" w:lineRule="auto"/>
        <w:rPr>
          <w:rFonts w:asciiTheme="majorHAnsi" w:hAnsiTheme="majorHAnsi" w:cstheme="majorHAnsi"/>
          <w:color w:val="000000"/>
          <w:sz w:val="24"/>
          <w:szCs w:val="24"/>
        </w:rPr>
      </w:pPr>
      <w:r w:rsidRPr="00EB4B4E">
        <w:rPr>
          <w:rFonts w:asciiTheme="majorHAnsi" w:hAnsiTheme="majorHAnsi" w:cstheme="majorHAnsi"/>
          <w:color w:val="000000"/>
          <w:sz w:val="24"/>
          <w:szCs w:val="24"/>
        </w:rPr>
        <w:t>Determine informally the time and space complexity of simple algorithms</w:t>
      </w:r>
    </w:p>
    <w:p w:rsidR="00EB4B4E" w:rsidRPr="00EB4B4E" w:rsidRDefault="00EB4B4E" w:rsidP="00EB4B4E">
      <w:pPr>
        <w:pStyle w:val="ListParagraph"/>
        <w:numPr>
          <w:ilvl w:val="0"/>
          <w:numId w:val="29"/>
        </w:numPr>
        <w:autoSpaceDE w:val="0"/>
        <w:autoSpaceDN w:val="0"/>
        <w:adjustRightInd w:val="0"/>
        <w:spacing w:after="160" w:line="259" w:lineRule="auto"/>
        <w:rPr>
          <w:rFonts w:asciiTheme="majorHAnsi" w:hAnsiTheme="majorHAnsi" w:cstheme="majorHAnsi"/>
          <w:color w:val="000000"/>
          <w:sz w:val="24"/>
          <w:szCs w:val="24"/>
        </w:rPr>
      </w:pPr>
      <w:r w:rsidRPr="00EB4B4E">
        <w:rPr>
          <w:rFonts w:asciiTheme="majorHAnsi" w:hAnsiTheme="majorHAnsi" w:cstheme="majorHAnsi"/>
          <w:color w:val="000000"/>
          <w:sz w:val="24"/>
          <w:szCs w:val="24"/>
        </w:rPr>
        <w:t>Use of the strategies (brute-force, greedy, divide-and conquer, and dynamic programming) to solve an appropriate problem.</w:t>
      </w:r>
    </w:p>
    <w:p w:rsidR="00EB4B4E" w:rsidRPr="00EB4B4E" w:rsidRDefault="00EB4B4E" w:rsidP="00EB4B4E">
      <w:pPr>
        <w:pStyle w:val="ListParagraph"/>
        <w:numPr>
          <w:ilvl w:val="0"/>
          <w:numId w:val="29"/>
        </w:numPr>
        <w:autoSpaceDE w:val="0"/>
        <w:autoSpaceDN w:val="0"/>
        <w:adjustRightInd w:val="0"/>
        <w:spacing w:after="160" w:line="259" w:lineRule="auto"/>
        <w:rPr>
          <w:rFonts w:asciiTheme="majorHAnsi" w:hAnsiTheme="majorHAnsi" w:cstheme="majorHAnsi"/>
          <w:color w:val="000000"/>
          <w:sz w:val="24"/>
          <w:szCs w:val="24"/>
        </w:rPr>
      </w:pPr>
      <w:r w:rsidRPr="00EB4B4E">
        <w:rPr>
          <w:rFonts w:asciiTheme="majorHAnsi" w:hAnsiTheme="majorHAnsi" w:cstheme="majorHAnsi"/>
          <w:color w:val="000000"/>
          <w:sz w:val="24"/>
          <w:szCs w:val="24"/>
        </w:rPr>
        <w:t>Students would have an understanding of the fundamental algorithms in computer science and engineering and be able to use this knowledge to help solve problems in computer science and engineering more efficiently.</w:t>
      </w:r>
    </w:p>
    <w:p w:rsidR="00873EA0" w:rsidRDefault="00873EA0" w:rsidP="00EB4B4E">
      <w:pPr>
        <w:pStyle w:val="ListBullet"/>
        <w:numPr>
          <w:ilvl w:val="0"/>
          <w:numId w:val="0"/>
        </w:numPr>
        <w:spacing w:after="0"/>
        <w:jc w:val="both"/>
        <w:rPr>
          <w:color w:val="000000" w:themeColor="text1"/>
          <w:sz w:val="24"/>
        </w:rPr>
      </w:pPr>
    </w:p>
    <w:p w:rsidR="00802083" w:rsidRDefault="00802083" w:rsidP="00EB4B4E">
      <w:pPr>
        <w:pStyle w:val="ListBullet"/>
        <w:numPr>
          <w:ilvl w:val="0"/>
          <w:numId w:val="0"/>
        </w:numPr>
        <w:spacing w:after="0"/>
        <w:jc w:val="both"/>
        <w:rPr>
          <w:color w:val="000000" w:themeColor="text1"/>
          <w:sz w:val="24"/>
        </w:rPr>
      </w:pPr>
    </w:p>
    <w:p w:rsidR="00802083" w:rsidRDefault="00802083" w:rsidP="00EB4B4E">
      <w:pPr>
        <w:pStyle w:val="ListBullet"/>
        <w:numPr>
          <w:ilvl w:val="0"/>
          <w:numId w:val="0"/>
        </w:numPr>
        <w:spacing w:after="0"/>
        <w:jc w:val="both"/>
        <w:rPr>
          <w:color w:val="000000" w:themeColor="text1"/>
          <w:sz w:val="24"/>
        </w:rPr>
      </w:pPr>
    </w:p>
    <w:p w:rsidR="00802083" w:rsidRPr="000E506A" w:rsidRDefault="00802083" w:rsidP="00EB4B4E">
      <w:pPr>
        <w:pStyle w:val="ListBullet"/>
        <w:numPr>
          <w:ilvl w:val="0"/>
          <w:numId w:val="0"/>
        </w:numPr>
        <w:spacing w:after="0"/>
        <w:jc w:val="both"/>
        <w:rPr>
          <w:color w:val="000000" w:themeColor="text1"/>
          <w:sz w:val="24"/>
        </w:rPr>
      </w:pPr>
    </w:p>
    <w:p w:rsidR="000D2424" w:rsidRPr="000E506A" w:rsidRDefault="007A390A" w:rsidP="000D2424">
      <w:pPr>
        <w:pStyle w:val="Heading1"/>
        <w:rPr>
          <w:color w:val="000000" w:themeColor="text1"/>
        </w:rPr>
      </w:pPr>
      <w:sdt>
        <w:sdtPr>
          <w:rPr>
            <w:color w:val="000000" w:themeColor="text1"/>
            <w:sz w:val="28"/>
            <w:u w:val="single"/>
          </w:rPr>
          <w:alias w:val="Course schedule:"/>
          <w:tag w:val="Course schedule:"/>
          <w:id w:val="36322260"/>
          <w:placeholder>
            <w:docPart w:val="49CA0133694E4FD487E38D08099FE16D"/>
          </w:placeholder>
          <w:temporary/>
          <w:showingPlcHdr/>
          <w15:appearance w15:val="hidden"/>
        </w:sdtPr>
        <w:sdtEndPr>
          <w:rPr>
            <w:sz w:val="22"/>
            <w:u w:val="none"/>
          </w:rPr>
        </w:sdtEndPr>
        <w:sdtContent>
          <w:r w:rsidR="000D2424" w:rsidRPr="000E506A">
            <w:rPr>
              <w:color w:val="000000" w:themeColor="text1"/>
              <w:sz w:val="28"/>
              <w:u w:val="single"/>
            </w:rPr>
            <w:t>Course Schedule</w:t>
          </w:r>
        </w:sdtContent>
      </w:sdt>
    </w:p>
    <w:tbl>
      <w:tblPr>
        <w:tblStyle w:val="SyllabusTable"/>
        <w:tblW w:w="5012" w:type="pct"/>
        <w:tblLayout w:type="fixed"/>
        <w:tblLook w:val="04A0" w:firstRow="1" w:lastRow="0" w:firstColumn="1" w:lastColumn="0" w:noHBand="0" w:noVBand="1"/>
        <w:tblDescription w:val="Course schedule information table"/>
      </w:tblPr>
      <w:tblGrid>
        <w:gridCol w:w="1464"/>
        <w:gridCol w:w="3871"/>
        <w:gridCol w:w="2700"/>
        <w:gridCol w:w="2069"/>
      </w:tblGrid>
      <w:tr w:rsidR="000E506A" w:rsidRPr="000E506A" w:rsidTr="002F08F1">
        <w:trPr>
          <w:cnfStyle w:val="100000000000" w:firstRow="1" w:lastRow="0" w:firstColumn="0" w:lastColumn="0" w:oddVBand="0" w:evenVBand="0" w:oddHBand="0" w:evenHBand="0" w:firstRowFirstColumn="0" w:firstRowLastColumn="0" w:lastRowFirstColumn="0" w:lastRowLastColumn="0"/>
        </w:trPr>
        <w:tc>
          <w:tcPr>
            <w:tcW w:w="1464" w:type="dxa"/>
          </w:tcPr>
          <w:p w:rsidR="00873EA0" w:rsidRPr="000E506A" w:rsidRDefault="007A390A" w:rsidP="00306FC3">
            <w:pPr>
              <w:rPr>
                <w:color w:val="000000" w:themeColor="text1"/>
              </w:rPr>
            </w:pPr>
            <w:sdt>
              <w:sdtPr>
                <w:rPr>
                  <w:color w:val="000000" w:themeColor="text1"/>
                </w:rPr>
                <w:alias w:val="Week:"/>
                <w:tag w:val="Week:"/>
                <w:id w:val="-1784881398"/>
                <w:placeholder>
                  <w:docPart w:val="F837944C056B4916A93A2A4A9278B26C"/>
                </w:placeholder>
                <w:temporary/>
                <w:showingPlcHdr/>
                <w15:appearance w15:val="hidden"/>
              </w:sdtPr>
              <w:sdtEndPr/>
              <w:sdtContent>
                <w:r w:rsidR="00873EA0" w:rsidRPr="000E506A">
                  <w:rPr>
                    <w:color w:val="000000" w:themeColor="text1"/>
                  </w:rPr>
                  <w:t>Week</w:t>
                </w:r>
              </w:sdtContent>
            </w:sdt>
          </w:p>
        </w:tc>
        <w:tc>
          <w:tcPr>
            <w:tcW w:w="3871" w:type="dxa"/>
          </w:tcPr>
          <w:p w:rsidR="00873EA0" w:rsidRPr="000E506A" w:rsidRDefault="00873EA0" w:rsidP="00873EA0">
            <w:pPr>
              <w:rPr>
                <w:color w:val="000000" w:themeColor="text1"/>
              </w:rPr>
            </w:pPr>
            <w:r w:rsidRPr="000E506A">
              <w:rPr>
                <w:color w:val="000000" w:themeColor="text1"/>
              </w:rPr>
              <w:t>Topic</w:t>
            </w:r>
          </w:p>
        </w:tc>
        <w:tc>
          <w:tcPr>
            <w:tcW w:w="2700" w:type="dxa"/>
          </w:tcPr>
          <w:p w:rsidR="00873EA0" w:rsidRPr="000E506A" w:rsidRDefault="00873EA0" w:rsidP="00873EA0">
            <w:pPr>
              <w:rPr>
                <w:color w:val="000000" w:themeColor="text1"/>
              </w:rPr>
            </w:pPr>
            <w:r w:rsidRPr="000E506A">
              <w:rPr>
                <w:color w:val="000000" w:themeColor="text1"/>
              </w:rPr>
              <w:t>Material</w:t>
            </w:r>
          </w:p>
        </w:tc>
        <w:tc>
          <w:tcPr>
            <w:tcW w:w="2069" w:type="dxa"/>
          </w:tcPr>
          <w:p w:rsidR="00873EA0" w:rsidRPr="000E506A" w:rsidRDefault="00873EA0" w:rsidP="00306FC3">
            <w:pPr>
              <w:rPr>
                <w:color w:val="000000" w:themeColor="text1"/>
              </w:rPr>
            </w:pPr>
            <w:r w:rsidRPr="000E506A">
              <w:rPr>
                <w:color w:val="000000" w:themeColor="text1"/>
              </w:rPr>
              <w:t>Assignment/Quiz</w:t>
            </w:r>
          </w:p>
        </w:tc>
      </w:tr>
      <w:tr w:rsidR="002F08F1" w:rsidRPr="000E506A" w:rsidTr="002F08F1">
        <w:sdt>
          <w:sdtPr>
            <w:rPr>
              <w:color w:val="000000" w:themeColor="text1"/>
            </w:rPr>
            <w:alias w:val="Enter week 1:"/>
            <w:tag w:val="Enter week 1:"/>
            <w:id w:val="-1917937090"/>
            <w:placeholder>
              <w:docPart w:val="70D406863D3C424F97D9AF46BE353450"/>
            </w:placeholder>
            <w:temporary/>
            <w:showingPlcHdr/>
            <w15:appearance w15:val="hidden"/>
          </w:sdtPr>
          <w:sdtEndPr/>
          <w:sdtContent>
            <w:tc>
              <w:tcPr>
                <w:tcW w:w="1464" w:type="dxa"/>
              </w:tcPr>
              <w:p w:rsidR="002F08F1" w:rsidRPr="000E506A" w:rsidRDefault="002F08F1" w:rsidP="002F08F1">
                <w:pPr>
                  <w:rPr>
                    <w:color w:val="000000" w:themeColor="text1"/>
                  </w:rPr>
                </w:pPr>
                <w:r w:rsidRPr="000E506A">
                  <w:rPr>
                    <w:color w:val="000000" w:themeColor="text1"/>
                  </w:rPr>
                  <w:t>Week 1</w:t>
                </w:r>
              </w:p>
            </w:tc>
          </w:sdtContent>
        </w:sdt>
        <w:tc>
          <w:tcPr>
            <w:tcW w:w="3871" w:type="dxa"/>
          </w:tcPr>
          <w:p w:rsidR="002F08F1" w:rsidRPr="00411F65" w:rsidRDefault="002F08F1" w:rsidP="002F08F1">
            <w:pPr>
              <w:rPr>
                <w:rFonts w:asciiTheme="majorHAnsi" w:hAnsiTheme="majorHAnsi" w:cstheme="majorHAnsi"/>
                <w:b/>
                <w:color w:val="000000" w:themeColor="text1"/>
                <w:sz w:val="24"/>
                <w:szCs w:val="24"/>
              </w:rPr>
            </w:pPr>
            <w:r w:rsidRPr="00411F65">
              <w:rPr>
                <w:rFonts w:asciiTheme="majorHAnsi" w:hAnsiTheme="majorHAnsi" w:cstheme="majorHAnsi"/>
                <w:b/>
                <w:color w:val="000000" w:themeColor="text1"/>
                <w:sz w:val="24"/>
                <w:szCs w:val="24"/>
              </w:rPr>
              <w:t>Basics:</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Introduction to Course, Analyzing algorithms</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RAM (Computational Model, Computational Complexity</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sdt>
          <w:sdtPr>
            <w:rPr>
              <w:color w:val="000000" w:themeColor="text1"/>
            </w:rPr>
            <w:alias w:val="Enter week 2:"/>
            <w:tag w:val="Enter week 2:"/>
            <w:id w:val="-96718179"/>
            <w:placeholder>
              <w:docPart w:val="0E3FFDC2FC0F4C528E3C4DB08F6EAAFD"/>
            </w:placeholder>
            <w:temporary/>
            <w:showingPlcHdr/>
            <w15:appearance w15:val="hidden"/>
          </w:sdtPr>
          <w:sdtEndPr/>
          <w:sdtContent>
            <w:tc>
              <w:tcPr>
                <w:tcW w:w="1464" w:type="dxa"/>
              </w:tcPr>
              <w:p w:rsidR="002F08F1" w:rsidRPr="000E506A" w:rsidRDefault="002F08F1" w:rsidP="002F08F1">
                <w:pPr>
                  <w:rPr>
                    <w:color w:val="000000" w:themeColor="text1"/>
                  </w:rPr>
                </w:pPr>
                <w:r w:rsidRPr="000E506A">
                  <w:rPr>
                    <w:color w:val="000000" w:themeColor="text1"/>
                  </w:rPr>
                  <w:t>Week 2</w:t>
                </w:r>
              </w:p>
            </w:tc>
          </w:sdtContent>
        </w:sdt>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Proof techniques, Induction Summations</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Asymptotic analysis (Big-O, Big Ω, Big Θ)</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sdt>
          <w:sdtPr>
            <w:rPr>
              <w:color w:val="000000" w:themeColor="text1"/>
            </w:rPr>
            <w:alias w:val="Enter week 3:"/>
            <w:tag w:val="Enter week 3:"/>
            <w:id w:val="428938810"/>
            <w:placeholder>
              <w:docPart w:val="4FE3E5E97C8B49AB864BF5FA1B0929B2"/>
            </w:placeholder>
            <w:temporary/>
            <w:showingPlcHdr/>
            <w15:appearance w15:val="hidden"/>
          </w:sdtPr>
          <w:sdtEndPr/>
          <w:sdtContent>
            <w:tc>
              <w:tcPr>
                <w:tcW w:w="1464" w:type="dxa"/>
              </w:tcPr>
              <w:p w:rsidR="002F08F1" w:rsidRPr="000E506A" w:rsidRDefault="002F08F1" w:rsidP="002F08F1">
                <w:pPr>
                  <w:rPr>
                    <w:color w:val="000000" w:themeColor="text1"/>
                  </w:rPr>
                </w:pPr>
                <w:r w:rsidRPr="000E506A">
                  <w:rPr>
                    <w:color w:val="000000" w:themeColor="text1"/>
                  </w:rPr>
                  <w:t>Week 3</w:t>
                </w:r>
              </w:p>
            </w:tc>
          </w:sdtContent>
        </w:sdt>
        <w:tc>
          <w:tcPr>
            <w:tcW w:w="3871" w:type="dxa"/>
          </w:tcPr>
          <w:p w:rsidR="002F08F1" w:rsidRPr="00411F65" w:rsidRDefault="002F08F1" w:rsidP="002F08F1">
            <w:pPr>
              <w:rPr>
                <w:rFonts w:asciiTheme="majorHAnsi" w:hAnsiTheme="majorHAnsi" w:cstheme="majorHAnsi"/>
                <w:b/>
                <w:color w:val="000000" w:themeColor="text1"/>
                <w:sz w:val="24"/>
                <w:szCs w:val="24"/>
              </w:rPr>
            </w:pPr>
            <w:r w:rsidRPr="00411F65">
              <w:rPr>
                <w:rFonts w:asciiTheme="majorHAnsi" w:hAnsiTheme="majorHAnsi" w:cstheme="majorHAnsi"/>
                <w:b/>
                <w:color w:val="000000" w:themeColor="text1"/>
                <w:sz w:val="24"/>
                <w:szCs w:val="24"/>
              </w:rPr>
              <w:t>Amortized Analysis:</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Charging schemes, potential method,</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binary incrementing/decrementing counter, loop invariants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sdt>
          <w:sdtPr>
            <w:rPr>
              <w:color w:val="000000" w:themeColor="text1"/>
            </w:rPr>
            <w:alias w:val="Enter week 4:"/>
            <w:tag w:val="Enter week 4:"/>
            <w:id w:val="-1343543084"/>
            <w:placeholder>
              <w:docPart w:val="538DD5F8E0464E67B35E4A1CB6857AAE"/>
            </w:placeholder>
            <w:temporary/>
            <w:showingPlcHdr/>
            <w15:appearance w15:val="hidden"/>
          </w:sdtPr>
          <w:sdtEndPr/>
          <w:sdtContent>
            <w:tc>
              <w:tcPr>
                <w:tcW w:w="1464" w:type="dxa"/>
              </w:tcPr>
              <w:p w:rsidR="002F08F1" w:rsidRPr="000E506A" w:rsidRDefault="002F08F1" w:rsidP="002F08F1">
                <w:pPr>
                  <w:rPr>
                    <w:color w:val="000000" w:themeColor="text1"/>
                  </w:rPr>
                </w:pPr>
                <w:r w:rsidRPr="000E506A">
                  <w:rPr>
                    <w:color w:val="000000" w:themeColor="text1"/>
                  </w:rPr>
                  <w:t>Week 4</w:t>
                </w:r>
              </w:p>
            </w:tc>
          </w:sdtContent>
        </w:sdt>
        <w:tc>
          <w:tcPr>
            <w:tcW w:w="3871" w:type="dxa"/>
          </w:tcPr>
          <w:p w:rsidR="002F08F1" w:rsidRPr="00411F65" w:rsidRDefault="002F08F1" w:rsidP="002F08F1">
            <w:pPr>
              <w:rPr>
                <w:rFonts w:asciiTheme="majorHAnsi" w:hAnsiTheme="majorHAnsi" w:cstheme="majorHAnsi"/>
                <w:b/>
                <w:color w:val="000000" w:themeColor="text1"/>
                <w:sz w:val="24"/>
                <w:szCs w:val="24"/>
              </w:rPr>
            </w:pPr>
            <w:r w:rsidRPr="00411F65">
              <w:rPr>
                <w:rFonts w:asciiTheme="majorHAnsi" w:hAnsiTheme="majorHAnsi" w:cstheme="majorHAnsi"/>
                <w:b/>
                <w:color w:val="000000" w:themeColor="text1"/>
                <w:sz w:val="24"/>
                <w:szCs w:val="24"/>
              </w:rPr>
              <w:t xml:space="preserve">Linear </w:t>
            </w:r>
            <w:r w:rsidR="00411F65" w:rsidRPr="00411F65">
              <w:rPr>
                <w:rFonts w:asciiTheme="majorHAnsi" w:hAnsiTheme="majorHAnsi" w:cstheme="majorHAnsi"/>
                <w:b/>
                <w:color w:val="000000" w:themeColor="text1"/>
                <w:sz w:val="24"/>
                <w:szCs w:val="24"/>
              </w:rPr>
              <w:t>Programming:</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Sorting Algorithms Analysis (Bubble Sort, Selection Sort)</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5D2774" w:rsidP="002F08F1">
            <w:pPr>
              <w:rPr>
                <w:color w:val="000000" w:themeColor="text1"/>
              </w:rPr>
            </w:pPr>
            <w:r>
              <w:rPr>
                <w:color w:val="000000" w:themeColor="text1"/>
              </w:rPr>
              <w:t>Quiz</w:t>
            </w:r>
          </w:p>
        </w:tc>
      </w:tr>
      <w:tr w:rsidR="002F08F1" w:rsidRPr="000E506A" w:rsidTr="002F08F1">
        <w:tc>
          <w:tcPr>
            <w:tcW w:w="1464" w:type="dxa"/>
          </w:tcPr>
          <w:p w:rsidR="002F08F1" w:rsidRPr="000E506A" w:rsidRDefault="002F08F1" w:rsidP="002F08F1">
            <w:pPr>
              <w:rPr>
                <w:color w:val="000000" w:themeColor="text1"/>
              </w:rPr>
            </w:pPr>
            <w:r w:rsidRPr="000E506A">
              <w:rPr>
                <w:color w:val="000000" w:themeColor="text1"/>
              </w:rPr>
              <w:t>Week 5</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Insertion Sort, Custom Sorting Algorithms )</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5D2774" w:rsidP="002F08F1">
            <w:pPr>
              <w:rPr>
                <w:color w:val="000000" w:themeColor="text1"/>
              </w:rPr>
            </w:pPr>
            <w:r>
              <w:rPr>
                <w:color w:val="000000" w:themeColor="text1"/>
              </w:rPr>
              <w:t>Assignment</w:t>
            </w: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6</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Searching Algorithms</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Recursion</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7</w:t>
            </w:r>
          </w:p>
        </w:tc>
        <w:tc>
          <w:tcPr>
            <w:tcW w:w="3871" w:type="dxa"/>
          </w:tcPr>
          <w:p w:rsidR="002F08F1" w:rsidRPr="00411F65" w:rsidRDefault="002F08F1" w:rsidP="002F08F1">
            <w:pPr>
              <w:rPr>
                <w:rFonts w:asciiTheme="majorHAnsi" w:eastAsia="Times New Roman"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 xml:space="preserve">Recurrence Relations </w:t>
            </w:r>
          </w:p>
          <w:p w:rsidR="002F08F1" w:rsidRPr="00411F65" w:rsidRDefault="002F08F1" w:rsidP="002F08F1">
            <w:pPr>
              <w:rPr>
                <w:rFonts w:asciiTheme="majorHAnsi" w:eastAsia="Times New Roman"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Method to Solve Recurrence Relation (Iteration Method)</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Exercise</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Default="00A53488" w:rsidP="002F08F1">
            <w:pPr>
              <w:rPr>
                <w:color w:val="000000" w:themeColor="text1"/>
              </w:rPr>
            </w:pPr>
            <w:r>
              <w:rPr>
                <w:color w:val="000000" w:themeColor="text1"/>
              </w:rPr>
              <w:t>Quiz</w:t>
            </w:r>
          </w:p>
          <w:p w:rsidR="00A53488" w:rsidRPr="000E506A" w:rsidRDefault="00A53488" w:rsidP="002F08F1">
            <w:pPr>
              <w:rPr>
                <w:color w:val="000000" w:themeColor="text1"/>
              </w:rPr>
            </w:pPr>
            <w:r>
              <w:rPr>
                <w:color w:val="000000" w:themeColor="text1"/>
              </w:rPr>
              <w:t>Assignment</w:t>
            </w: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8</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 xml:space="preserve">Algorithm Design Techniques. </w:t>
            </w:r>
          </w:p>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Divide-and-conquer: Merge-Sort + Complexity Analysis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9</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Quicksort, Randomized Quicksort + Complexity Analysis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A53488" w:rsidRDefault="00A53488" w:rsidP="00A53488">
            <w:pPr>
              <w:rPr>
                <w:color w:val="000000" w:themeColor="text1"/>
              </w:rPr>
            </w:pPr>
            <w:r>
              <w:rPr>
                <w:color w:val="000000" w:themeColor="text1"/>
              </w:rPr>
              <w:t>Quiz</w:t>
            </w:r>
          </w:p>
          <w:p w:rsidR="002F08F1" w:rsidRPr="000E506A" w:rsidRDefault="00A53488" w:rsidP="00A53488">
            <w:pPr>
              <w:rPr>
                <w:color w:val="000000" w:themeColor="text1"/>
              </w:rPr>
            </w:pPr>
            <w:r>
              <w:rPr>
                <w:color w:val="000000" w:themeColor="text1"/>
              </w:rPr>
              <w:t>Assignment</w:t>
            </w: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10</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Recursion Tree Method</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lastRenderedPageBreak/>
              <w:t xml:space="preserve">Week </w:t>
            </w:r>
            <w:r>
              <w:rPr>
                <w:color w:val="000000" w:themeColor="text1"/>
              </w:rPr>
              <w:t>11</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eastAsia="Times New Roman" w:hAnsiTheme="majorHAnsi" w:cstheme="majorHAnsi"/>
                <w:color w:val="000000" w:themeColor="text1"/>
                <w:sz w:val="24"/>
                <w:szCs w:val="24"/>
              </w:rPr>
              <w:t>Master’s Theorem</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12</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Bucket Sort, String Matching Algorithms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A53488" w:rsidRDefault="00A53488" w:rsidP="00A53488">
            <w:pPr>
              <w:rPr>
                <w:color w:val="000000" w:themeColor="text1"/>
              </w:rPr>
            </w:pPr>
            <w:r>
              <w:rPr>
                <w:color w:val="000000" w:themeColor="text1"/>
              </w:rPr>
              <w:t>Quiz</w:t>
            </w:r>
          </w:p>
          <w:p w:rsidR="002F08F1" w:rsidRPr="000E506A" w:rsidRDefault="00A53488" w:rsidP="00A53488">
            <w:pPr>
              <w:rPr>
                <w:color w:val="000000" w:themeColor="text1"/>
              </w:rPr>
            </w:pPr>
            <w:r>
              <w:rPr>
                <w:color w:val="000000" w:themeColor="text1"/>
              </w:rPr>
              <w:t>Assignment</w:t>
            </w: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13</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Heaps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14</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Hashing</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A53488" w:rsidP="002F08F1">
            <w:pPr>
              <w:rPr>
                <w:color w:val="000000" w:themeColor="text1"/>
              </w:rPr>
            </w:pPr>
            <w:r>
              <w:rPr>
                <w:color w:val="000000" w:themeColor="text1"/>
              </w:rPr>
              <w:t>Project</w:t>
            </w: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15</w:t>
            </w:r>
          </w:p>
        </w:tc>
        <w:tc>
          <w:tcPr>
            <w:tcW w:w="3871" w:type="dxa"/>
          </w:tcPr>
          <w:p w:rsidR="002F08F1" w:rsidRPr="00411F65" w:rsidRDefault="002F08F1" w:rsidP="002F08F1">
            <w:pPr>
              <w:autoSpaceDE w:val="0"/>
              <w:autoSpaceDN w:val="0"/>
              <w:adjustRightInd w:val="0"/>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Greedy algorithms</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r w:rsidR="002F08F1" w:rsidRPr="000E506A" w:rsidTr="002F08F1">
        <w:tc>
          <w:tcPr>
            <w:tcW w:w="1464" w:type="dxa"/>
          </w:tcPr>
          <w:p w:rsidR="002F08F1" w:rsidRPr="000E506A" w:rsidRDefault="00411F65" w:rsidP="00411F65">
            <w:pPr>
              <w:rPr>
                <w:color w:val="000000" w:themeColor="text1"/>
              </w:rPr>
            </w:pPr>
            <w:r w:rsidRPr="000E506A">
              <w:rPr>
                <w:color w:val="000000" w:themeColor="text1"/>
              </w:rPr>
              <w:t xml:space="preserve">Week </w:t>
            </w:r>
            <w:r>
              <w:rPr>
                <w:color w:val="000000" w:themeColor="text1"/>
              </w:rPr>
              <w:t>16</w:t>
            </w:r>
          </w:p>
        </w:tc>
        <w:tc>
          <w:tcPr>
            <w:tcW w:w="3871" w:type="dxa"/>
          </w:tcPr>
          <w:p w:rsidR="002F08F1" w:rsidRPr="00411F65" w:rsidRDefault="002F08F1" w:rsidP="002F08F1">
            <w:pPr>
              <w:rPr>
                <w:rFonts w:asciiTheme="majorHAnsi" w:hAnsiTheme="majorHAnsi" w:cstheme="majorHAnsi"/>
                <w:color w:val="000000" w:themeColor="text1"/>
                <w:sz w:val="24"/>
                <w:szCs w:val="24"/>
              </w:rPr>
            </w:pPr>
            <w:r w:rsidRPr="00411F65">
              <w:rPr>
                <w:rFonts w:asciiTheme="majorHAnsi" w:hAnsiTheme="majorHAnsi" w:cstheme="majorHAnsi"/>
                <w:color w:val="000000" w:themeColor="text1"/>
                <w:sz w:val="24"/>
                <w:szCs w:val="24"/>
              </w:rPr>
              <w:t>Dynamic programming</w:t>
            </w:r>
          </w:p>
        </w:tc>
        <w:tc>
          <w:tcPr>
            <w:tcW w:w="2700" w:type="dxa"/>
          </w:tcPr>
          <w:p w:rsidR="002F08F1" w:rsidRPr="000E506A" w:rsidRDefault="002F08F1" w:rsidP="002F08F1">
            <w:pPr>
              <w:rPr>
                <w:color w:val="000000" w:themeColor="text1"/>
                <w:u w:val="single"/>
              </w:rPr>
            </w:pPr>
            <w:r w:rsidRPr="000E506A">
              <w:rPr>
                <w:color w:val="000000" w:themeColor="text1"/>
                <w:u w:val="single"/>
              </w:rPr>
              <w:t xml:space="preserve">Slides </w:t>
            </w:r>
          </w:p>
          <w:p w:rsidR="002F08F1" w:rsidRPr="000E506A" w:rsidRDefault="002F08F1" w:rsidP="002F08F1">
            <w:pPr>
              <w:rPr>
                <w:color w:val="000000" w:themeColor="text1"/>
              </w:rPr>
            </w:pPr>
          </w:p>
        </w:tc>
        <w:tc>
          <w:tcPr>
            <w:tcW w:w="2069" w:type="dxa"/>
          </w:tcPr>
          <w:p w:rsidR="002F08F1" w:rsidRPr="000E506A" w:rsidRDefault="002F08F1" w:rsidP="002F08F1">
            <w:pPr>
              <w:rPr>
                <w:color w:val="000000" w:themeColor="text1"/>
              </w:rPr>
            </w:pPr>
          </w:p>
        </w:tc>
      </w:tr>
    </w:tbl>
    <w:p w:rsidR="000D2424" w:rsidRPr="000E506A" w:rsidRDefault="0087203F" w:rsidP="000D2424">
      <w:pPr>
        <w:pStyle w:val="Heading1"/>
        <w:rPr>
          <w:color w:val="000000" w:themeColor="text1"/>
          <w:sz w:val="28"/>
          <w:u w:val="single"/>
        </w:rPr>
      </w:pPr>
      <w:r w:rsidRPr="000E506A">
        <w:rPr>
          <w:color w:val="000000" w:themeColor="text1"/>
          <w:sz w:val="28"/>
          <w:u w:val="single"/>
        </w:rPr>
        <w:t>Course Report/Degree Project</w:t>
      </w:r>
    </w:p>
    <w:p w:rsidR="00AA5A4D" w:rsidRPr="000E506A" w:rsidRDefault="00AA5A4D" w:rsidP="00AA5A4D">
      <w:pPr>
        <w:jc w:val="both"/>
        <w:rPr>
          <w:color w:val="000000" w:themeColor="text1"/>
          <w:sz w:val="24"/>
          <w:lang w:eastAsia="ja-JP"/>
        </w:rPr>
      </w:pPr>
      <w:r w:rsidRPr="000E506A">
        <w:rPr>
          <w:color w:val="000000" w:themeColor="text1"/>
          <w:sz w:val="24"/>
          <w:lang w:eastAsia="ja-JP"/>
        </w:rPr>
        <w:t>Students are required to write a report on a ----------- topic of your choosing, subject to professor approval. The timeline for the reports is as follows</w:t>
      </w:r>
    </w:p>
    <w:tbl>
      <w:tblPr>
        <w:tblStyle w:val="SyllabusTable"/>
        <w:tblW w:w="3705" w:type="pct"/>
        <w:tblInd w:w="990" w:type="dxa"/>
        <w:tblBorders>
          <w:top w:val="none" w:sz="0" w:space="0" w:color="auto"/>
          <w:bottom w:val="none" w:sz="0" w:space="0" w:color="auto"/>
          <w:insideH w:val="none" w:sz="0" w:space="0" w:color="auto"/>
        </w:tblBorders>
        <w:tblLayout w:type="fixed"/>
        <w:tblLook w:val="04A0" w:firstRow="1" w:lastRow="0" w:firstColumn="1" w:lastColumn="0" w:noHBand="0" w:noVBand="1"/>
        <w:tblDescription w:val="Exam schedule information table"/>
      </w:tblPr>
      <w:tblGrid>
        <w:gridCol w:w="4139"/>
        <w:gridCol w:w="972"/>
        <w:gridCol w:w="2358"/>
      </w:tblGrid>
      <w:tr w:rsidR="000E506A" w:rsidRPr="000E506A" w:rsidTr="00F552FA">
        <w:trPr>
          <w:cnfStyle w:val="100000000000" w:firstRow="1" w:lastRow="0" w:firstColumn="0" w:lastColumn="0" w:oddVBand="0" w:evenVBand="0" w:oddHBand="0" w:evenHBand="0" w:firstRowFirstColumn="0" w:firstRowLastColumn="0" w:lastRowFirstColumn="0" w:lastRowLastColumn="0"/>
        </w:trPr>
        <w:tc>
          <w:tcPr>
            <w:tcW w:w="5111" w:type="dxa"/>
            <w:gridSpan w:val="2"/>
          </w:tcPr>
          <w:p w:rsidR="000D2424" w:rsidRPr="000E506A" w:rsidRDefault="00AA5A4D" w:rsidP="00AA5A4D">
            <w:pPr>
              <w:rPr>
                <w:color w:val="000000" w:themeColor="text1"/>
              </w:rPr>
            </w:pPr>
            <w:r w:rsidRPr="000E506A">
              <w:rPr>
                <w:color w:val="000000" w:themeColor="text1"/>
              </w:rPr>
              <w:t>Deliverables</w:t>
            </w:r>
          </w:p>
        </w:tc>
        <w:tc>
          <w:tcPr>
            <w:tcW w:w="2358" w:type="dxa"/>
          </w:tcPr>
          <w:p w:rsidR="000D2424" w:rsidRPr="000E506A" w:rsidRDefault="00AA5A4D" w:rsidP="00AA5A4D">
            <w:pPr>
              <w:rPr>
                <w:color w:val="000000" w:themeColor="text1"/>
              </w:rPr>
            </w:pPr>
            <w:r w:rsidRPr="000E506A">
              <w:rPr>
                <w:color w:val="000000" w:themeColor="text1"/>
              </w:rPr>
              <w:t>Due Date</w:t>
            </w:r>
          </w:p>
        </w:tc>
      </w:tr>
      <w:tr w:rsidR="000E506A" w:rsidRPr="000E506A" w:rsidTr="00F552FA">
        <w:tc>
          <w:tcPr>
            <w:tcW w:w="4139" w:type="dxa"/>
          </w:tcPr>
          <w:p w:rsidR="000D2424" w:rsidRPr="000E506A" w:rsidRDefault="00F552FA" w:rsidP="00306FC3">
            <w:pPr>
              <w:rPr>
                <w:color w:val="000000" w:themeColor="text1"/>
              </w:rPr>
            </w:pPr>
            <w:r>
              <w:rPr>
                <w:rFonts w:ascii="Times New Roman" w:hAnsi="Times New Roman" w:cs="Times New Roman"/>
                <w:color w:val="000000" w:themeColor="text1"/>
                <w:sz w:val="24"/>
                <w:szCs w:val="24"/>
              </w:rPr>
              <w:t>Assignments</w:t>
            </w:r>
          </w:p>
        </w:tc>
        <w:tc>
          <w:tcPr>
            <w:tcW w:w="3330" w:type="dxa"/>
            <w:gridSpan w:val="2"/>
            <w:vAlign w:val="center"/>
          </w:tcPr>
          <w:p w:rsidR="000D2424" w:rsidRPr="000E506A" w:rsidRDefault="00F552FA" w:rsidP="00AA5A4D">
            <w:pPr>
              <w:ind w:left="792"/>
              <w:rPr>
                <w:color w:val="000000" w:themeColor="text1"/>
              </w:rPr>
            </w:pPr>
            <w:r>
              <w:rPr>
                <w:rFonts w:ascii="Times New Roman" w:hAnsi="Times New Roman" w:cs="Times New Roman"/>
                <w:color w:val="000000" w:themeColor="text1"/>
                <w:sz w:val="24"/>
                <w:szCs w:val="24"/>
                <w:u w:val="single"/>
              </w:rPr>
              <w:t xml:space="preserve">Accordingly </w:t>
            </w:r>
          </w:p>
        </w:tc>
      </w:tr>
      <w:tr w:rsidR="000E506A" w:rsidRPr="000E506A" w:rsidTr="00F552FA">
        <w:tc>
          <w:tcPr>
            <w:tcW w:w="4139" w:type="dxa"/>
          </w:tcPr>
          <w:p w:rsidR="000D2424" w:rsidRPr="000E506A" w:rsidRDefault="00AA5A4D" w:rsidP="00306FC3">
            <w:pPr>
              <w:rPr>
                <w:color w:val="000000" w:themeColor="text1"/>
              </w:rPr>
            </w:pPr>
            <w:r w:rsidRPr="000E506A">
              <w:rPr>
                <w:rFonts w:ascii="Times New Roman" w:hAnsi="Times New Roman" w:cs="Times New Roman"/>
                <w:color w:val="000000" w:themeColor="text1"/>
                <w:sz w:val="24"/>
                <w:szCs w:val="24"/>
              </w:rPr>
              <w:t>In-class oral presentations of reports:</w:t>
            </w:r>
          </w:p>
        </w:tc>
        <w:tc>
          <w:tcPr>
            <w:tcW w:w="3330" w:type="dxa"/>
            <w:gridSpan w:val="2"/>
            <w:vAlign w:val="center"/>
          </w:tcPr>
          <w:p w:rsidR="000D2424" w:rsidRPr="000E506A" w:rsidRDefault="00AA5A4D" w:rsidP="00C117D6">
            <w:pPr>
              <w:ind w:left="792"/>
              <w:rPr>
                <w:color w:val="000000" w:themeColor="text1"/>
              </w:rPr>
            </w:pPr>
            <w:r w:rsidRPr="000E506A">
              <w:rPr>
                <w:rFonts w:ascii="Times New Roman" w:hAnsi="Times New Roman" w:cs="Times New Roman"/>
                <w:color w:val="000000" w:themeColor="text1"/>
                <w:sz w:val="24"/>
                <w:szCs w:val="24"/>
                <w:u w:val="single"/>
              </w:rPr>
              <w:t>2</w:t>
            </w:r>
            <w:r w:rsidR="00C117D6" w:rsidRPr="000E506A">
              <w:rPr>
                <w:rFonts w:ascii="Times New Roman" w:hAnsi="Times New Roman" w:cs="Times New Roman"/>
                <w:color w:val="000000" w:themeColor="text1"/>
                <w:sz w:val="24"/>
                <w:szCs w:val="24"/>
                <w:u w:val="single"/>
              </w:rPr>
              <w:t>1</w:t>
            </w:r>
            <w:r w:rsidR="00C117D6" w:rsidRPr="000E506A">
              <w:rPr>
                <w:rFonts w:ascii="Times New Roman" w:hAnsi="Times New Roman" w:cs="Times New Roman"/>
                <w:color w:val="000000" w:themeColor="text1"/>
                <w:sz w:val="24"/>
                <w:szCs w:val="24"/>
                <w:u w:val="single"/>
                <w:vertAlign w:val="superscript"/>
              </w:rPr>
              <w:t>st</w:t>
            </w:r>
            <w:r w:rsidRPr="000E506A">
              <w:rPr>
                <w:rFonts w:ascii="Times New Roman" w:hAnsi="Times New Roman" w:cs="Times New Roman"/>
                <w:color w:val="000000" w:themeColor="text1"/>
                <w:sz w:val="24"/>
                <w:szCs w:val="24"/>
                <w:u w:val="single"/>
              </w:rPr>
              <w:t xml:space="preserve"> December 2020</w:t>
            </w:r>
          </w:p>
        </w:tc>
      </w:tr>
      <w:tr w:rsidR="000E506A" w:rsidRPr="000E506A" w:rsidTr="00F552FA">
        <w:tc>
          <w:tcPr>
            <w:tcW w:w="4139" w:type="dxa"/>
          </w:tcPr>
          <w:p w:rsidR="000D2424" w:rsidRPr="000E506A" w:rsidRDefault="00AA5A4D" w:rsidP="00306FC3">
            <w:pPr>
              <w:rPr>
                <w:color w:val="000000" w:themeColor="text1"/>
              </w:rPr>
            </w:pPr>
            <w:r w:rsidRPr="000E506A">
              <w:rPr>
                <w:rFonts w:ascii="Times New Roman" w:hAnsi="Times New Roman" w:cs="Times New Roman"/>
                <w:color w:val="000000" w:themeColor="text1"/>
                <w:sz w:val="24"/>
                <w:szCs w:val="24"/>
              </w:rPr>
              <w:t>Final report due</w:t>
            </w:r>
          </w:p>
        </w:tc>
        <w:tc>
          <w:tcPr>
            <w:tcW w:w="3330" w:type="dxa"/>
            <w:gridSpan w:val="2"/>
            <w:vAlign w:val="center"/>
          </w:tcPr>
          <w:p w:rsidR="000D2424" w:rsidRPr="000E506A" w:rsidRDefault="00AA5A4D" w:rsidP="00C117D6">
            <w:pPr>
              <w:ind w:left="792"/>
              <w:rPr>
                <w:rFonts w:ascii="Times New Roman" w:hAnsi="Times New Roman" w:cs="Times New Roman"/>
                <w:color w:val="000000" w:themeColor="text1"/>
                <w:sz w:val="24"/>
                <w:szCs w:val="24"/>
              </w:rPr>
            </w:pPr>
            <w:r w:rsidRPr="000E506A">
              <w:rPr>
                <w:rFonts w:ascii="Times New Roman" w:hAnsi="Times New Roman" w:cs="Times New Roman"/>
                <w:color w:val="000000" w:themeColor="text1"/>
                <w:sz w:val="24"/>
                <w:szCs w:val="24"/>
                <w:u w:val="single"/>
              </w:rPr>
              <w:t>2</w:t>
            </w:r>
            <w:r w:rsidR="00C117D6" w:rsidRPr="000E506A">
              <w:rPr>
                <w:rFonts w:ascii="Times New Roman" w:hAnsi="Times New Roman" w:cs="Times New Roman"/>
                <w:color w:val="000000" w:themeColor="text1"/>
                <w:sz w:val="24"/>
                <w:szCs w:val="24"/>
                <w:u w:val="single"/>
              </w:rPr>
              <w:t>8</w:t>
            </w:r>
            <w:r w:rsidRPr="000E506A">
              <w:rPr>
                <w:rFonts w:ascii="Times New Roman" w:hAnsi="Times New Roman" w:cs="Times New Roman"/>
                <w:color w:val="000000" w:themeColor="text1"/>
                <w:sz w:val="24"/>
                <w:szCs w:val="24"/>
                <w:u w:val="single"/>
                <w:vertAlign w:val="superscript"/>
              </w:rPr>
              <w:t xml:space="preserve">th </w:t>
            </w:r>
            <w:r w:rsidRPr="000E506A">
              <w:rPr>
                <w:rFonts w:ascii="Times New Roman" w:hAnsi="Times New Roman" w:cs="Times New Roman"/>
                <w:color w:val="000000" w:themeColor="text1"/>
                <w:sz w:val="24"/>
                <w:szCs w:val="24"/>
                <w:u w:val="single"/>
              </w:rPr>
              <w:t xml:space="preserve"> December 2020</w:t>
            </w:r>
          </w:p>
        </w:tc>
      </w:tr>
    </w:tbl>
    <w:p w:rsidR="000D2424" w:rsidRPr="000E506A" w:rsidRDefault="000D2424" w:rsidP="000D2424">
      <w:pPr>
        <w:rPr>
          <w:color w:val="000000" w:themeColor="text1"/>
        </w:rPr>
      </w:pPr>
    </w:p>
    <w:p w:rsidR="00EE071E" w:rsidRPr="000E506A" w:rsidRDefault="0087203F" w:rsidP="000D2424">
      <w:pPr>
        <w:pStyle w:val="Heading1"/>
        <w:rPr>
          <w:color w:val="000000" w:themeColor="text1"/>
          <w:sz w:val="28"/>
          <w:u w:val="single"/>
        </w:rPr>
      </w:pPr>
      <w:r w:rsidRPr="000E506A">
        <w:rPr>
          <w:color w:val="000000" w:themeColor="text1"/>
          <w:sz w:val="28"/>
          <w:u w:val="single"/>
        </w:rPr>
        <w:t>Recommended Textbook</w:t>
      </w:r>
    </w:p>
    <w:p w:rsidR="0015171B" w:rsidRPr="002A7E2F" w:rsidRDefault="0015171B" w:rsidP="0015171B">
      <w:pPr>
        <w:pStyle w:val="Default"/>
        <w:numPr>
          <w:ilvl w:val="0"/>
          <w:numId w:val="16"/>
        </w:numPr>
        <w:spacing w:after="129"/>
        <w:rPr>
          <w:rFonts w:ascii="Times New Roman" w:hAnsi="Times New Roman" w:cs="Times New Roman"/>
          <w:b/>
          <w:sz w:val="28"/>
          <w:szCs w:val="28"/>
        </w:rPr>
      </w:pPr>
      <w:r>
        <w:t xml:space="preserve">Introduction to Algorithms (3rd edition) by Thomas H. </w:t>
      </w:r>
      <w:proofErr w:type="spellStart"/>
      <w:r>
        <w:t>Corman</w:t>
      </w:r>
      <w:proofErr w:type="spellEnd"/>
      <w:r>
        <w:t xml:space="preserve">, Charles E. </w:t>
      </w:r>
      <w:proofErr w:type="spellStart"/>
      <w:r>
        <w:t>Leiserson</w:t>
      </w:r>
      <w:proofErr w:type="spellEnd"/>
      <w:r>
        <w:t xml:space="preserve">, Ronald L. </w:t>
      </w:r>
      <w:proofErr w:type="spellStart"/>
      <w:r>
        <w:t>Rivest</w:t>
      </w:r>
      <w:proofErr w:type="spellEnd"/>
      <w:r>
        <w:t xml:space="preserve"> and Clifford Stein</w:t>
      </w:r>
    </w:p>
    <w:p w:rsidR="0015171B" w:rsidRPr="00DA5D30" w:rsidRDefault="0015171B" w:rsidP="0015171B">
      <w:pPr>
        <w:pStyle w:val="Default"/>
        <w:numPr>
          <w:ilvl w:val="0"/>
          <w:numId w:val="16"/>
        </w:numPr>
        <w:spacing w:after="129"/>
        <w:rPr>
          <w:rFonts w:ascii="Times New Roman" w:hAnsi="Times New Roman" w:cs="Times New Roman"/>
        </w:rPr>
      </w:pPr>
      <w:r>
        <w:t xml:space="preserve">Algorithm Design (1st edition, 2013/2014) Jon Kleinberg, Eva </w:t>
      </w:r>
      <w:proofErr w:type="spellStart"/>
      <w:r>
        <w:t>Tardos</w:t>
      </w:r>
      <w:proofErr w:type="spellEnd"/>
    </w:p>
    <w:p w:rsidR="0087203F" w:rsidRPr="000E506A" w:rsidRDefault="0087203F" w:rsidP="00EE071E">
      <w:pPr>
        <w:jc w:val="both"/>
        <w:rPr>
          <w:rFonts w:asciiTheme="majorHAnsi" w:eastAsiaTheme="majorEastAsia" w:hAnsiTheme="majorHAnsi" w:cstheme="majorBidi"/>
          <w:b/>
          <w:bCs/>
          <w:color w:val="000000" w:themeColor="text1"/>
          <w:sz w:val="28"/>
          <w:u w:val="single"/>
          <w:lang w:eastAsia="ja-JP"/>
        </w:rPr>
      </w:pPr>
    </w:p>
    <w:p w:rsidR="00EE071E" w:rsidRPr="000E506A" w:rsidRDefault="0087203F" w:rsidP="00EE071E">
      <w:pPr>
        <w:jc w:val="both"/>
        <w:rPr>
          <w:rFonts w:asciiTheme="majorHAnsi" w:eastAsiaTheme="majorEastAsia" w:hAnsiTheme="majorHAnsi" w:cstheme="majorBidi"/>
          <w:b/>
          <w:bCs/>
          <w:color w:val="000000" w:themeColor="text1"/>
          <w:sz w:val="28"/>
          <w:u w:val="single"/>
          <w:lang w:eastAsia="ja-JP"/>
        </w:rPr>
      </w:pPr>
      <w:r w:rsidRPr="000E506A">
        <w:rPr>
          <w:rFonts w:asciiTheme="majorHAnsi" w:eastAsiaTheme="majorEastAsia" w:hAnsiTheme="majorHAnsi" w:cstheme="majorBidi"/>
          <w:b/>
          <w:bCs/>
          <w:color w:val="000000" w:themeColor="text1"/>
          <w:sz w:val="28"/>
          <w:u w:val="single"/>
          <w:lang w:eastAsia="ja-JP"/>
        </w:rPr>
        <w:t>Reference Material</w:t>
      </w:r>
    </w:p>
    <w:p w:rsidR="00EE071E" w:rsidRPr="000E506A" w:rsidRDefault="00EE071E" w:rsidP="00DE1AFE">
      <w:pPr>
        <w:spacing w:after="160"/>
        <w:jc w:val="both"/>
        <w:rPr>
          <w:rFonts w:ascii="Times New Roman" w:hAnsi="Times New Roman"/>
          <w:color w:val="000000" w:themeColor="text1"/>
          <w:sz w:val="24"/>
          <w:szCs w:val="24"/>
        </w:rPr>
      </w:pPr>
      <w:r w:rsidRPr="000E506A">
        <w:rPr>
          <w:rFonts w:ascii="Times New Roman" w:hAnsi="Times New Roman"/>
          <w:color w:val="000000" w:themeColor="text1"/>
          <w:sz w:val="24"/>
          <w:szCs w:val="24"/>
        </w:rPr>
        <w:t xml:space="preserve">Online Material: </w:t>
      </w:r>
      <w:r w:rsidRPr="000E506A">
        <w:rPr>
          <w:rFonts w:ascii="Times New Roman" w:hAnsi="Times New Roman"/>
          <w:i/>
          <w:color w:val="000000" w:themeColor="text1"/>
          <w:sz w:val="24"/>
          <w:szCs w:val="24"/>
        </w:rPr>
        <w:t>Journal and Conferences:</w:t>
      </w:r>
    </w:p>
    <w:p w:rsidR="00EE071E" w:rsidRPr="0080099E" w:rsidRDefault="00904480" w:rsidP="008328B4">
      <w:pPr>
        <w:pStyle w:val="ListBullet"/>
        <w:spacing w:after="0"/>
        <w:ind w:left="720"/>
        <w:jc w:val="both"/>
        <w:rPr>
          <w:color w:val="000000" w:themeColor="text1"/>
          <w:sz w:val="24"/>
        </w:rPr>
      </w:pPr>
      <w:r w:rsidRPr="0080099E">
        <w:rPr>
          <w:color w:val="000000" w:themeColor="text1"/>
          <w:sz w:val="24"/>
        </w:rPr>
        <w:t xml:space="preserve">  </w:t>
      </w:r>
      <w:r w:rsidR="00EE071E" w:rsidRPr="0080099E">
        <w:rPr>
          <w:color w:val="000000" w:themeColor="text1"/>
          <w:sz w:val="24"/>
        </w:rPr>
        <w:t>IEEE Access</w:t>
      </w:r>
    </w:p>
    <w:p w:rsidR="00DE1AFE" w:rsidRPr="000E506A" w:rsidRDefault="00DE1AFE" w:rsidP="0080099E">
      <w:pPr>
        <w:pStyle w:val="ListBullet"/>
        <w:numPr>
          <w:ilvl w:val="0"/>
          <w:numId w:val="0"/>
        </w:numPr>
        <w:spacing w:after="0"/>
        <w:ind w:left="720"/>
        <w:jc w:val="both"/>
        <w:rPr>
          <w:rFonts w:ascii="Times New Roman" w:hAnsi="Times New Roman"/>
          <w:color w:val="000000" w:themeColor="text1"/>
          <w:sz w:val="24"/>
          <w:szCs w:val="24"/>
        </w:rPr>
      </w:pPr>
    </w:p>
    <w:p w:rsidR="00AD5F38" w:rsidRPr="000E506A" w:rsidRDefault="00AD5F38" w:rsidP="00AD5F38">
      <w:pPr>
        <w:jc w:val="both"/>
        <w:rPr>
          <w:rFonts w:asciiTheme="majorHAnsi" w:eastAsiaTheme="majorEastAsia" w:hAnsiTheme="majorHAnsi" w:cstheme="majorBidi"/>
          <w:b/>
          <w:bCs/>
          <w:color w:val="000000" w:themeColor="text1"/>
          <w:sz w:val="28"/>
          <w:u w:val="single"/>
          <w:lang w:eastAsia="ja-JP"/>
        </w:rPr>
      </w:pPr>
      <w:r w:rsidRPr="000E506A">
        <w:rPr>
          <w:rFonts w:asciiTheme="majorHAnsi" w:eastAsiaTheme="majorEastAsia" w:hAnsiTheme="majorHAnsi" w:cstheme="majorBidi"/>
          <w:b/>
          <w:bCs/>
          <w:color w:val="000000" w:themeColor="text1"/>
          <w:sz w:val="28"/>
          <w:u w:val="single"/>
          <w:lang w:eastAsia="ja-JP"/>
        </w:rPr>
        <w:t>Teaching Methodology</w:t>
      </w:r>
    </w:p>
    <w:p w:rsidR="00AD5F38" w:rsidRPr="000E506A" w:rsidRDefault="00904480" w:rsidP="00DE1AFE">
      <w:pPr>
        <w:pStyle w:val="ListBullet"/>
        <w:spacing w:after="0"/>
        <w:ind w:left="720"/>
        <w:jc w:val="both"/>
        <w:rPr>
          <w:color w:val="000000" w:themeColor="text1"/>
          <w:sz w:val="24"/>
        </w:rPr>
      </w:pPr>
      <w:r w:rsidRPr="000E506A">
        <w:rPr>
          <w:color w:val="000000" w:themeColor="text1"/>
          <w:sz w:val="24"/>
        </w:rPr>
        <w:t xml:space="preserve">  </w:t>
      </w:r>
      <w:r w:rsidR="00AD5F38" w:rsidRPr="000E506A">
        <w:rPr>
          <w:color w:val="000000" w:themeColor="text1"/>
          <w:sz w:val="24"/>
        </w:rPr>
        <w:t xml:space="preserve">Lecturing, case studies, recent articles review, </w:t>
      </w:r>
    </w:p>
    <w:p w:rsidR="00AD5F38" w:rsidRPr="000E506A" w:rsidRDefault="00904480" w:rsidP="00DE1AFE">
      <w:pPr>
        <w:pStyle w:val="ListBullet"/>
        <w:spacing w:after="0"/>
        <w:ind w:left="720"/>
        <w:jc w:val="both"/>
        <w:rPr>
          <w:color w:val="000000" w:themeColor="text1"/>
          <w:sz w:val="24"/>
        </w:rPr>
      </w:pPr>
      <w:r w:rsidRPr="000E506A">
        <w:rPr>
          <w:color w:val="000000" w:themeColor="text1"/>
          <w:sz w:val="24"/>
        </w:rPr>
        <w:t xml:space="preserve">  </w:t>
      </w:r>
      <w:r w:rsidR="00AD5F38" w:rsidRPr="000E506A">
        <w:rPr>
          <w:color w:val="000000" w:themeColor="text1"/>
          <w:sz w:val="24"/>
        </w:rPr>
        <w:t xml:space="preserve">Analyzing upcoming conferences content review, special issues of journals </w:t>
      </w:r>
    </w:p>
    <w:p w:rsidR="00AD5F38" w:rsidRPr="000E506A" w:rsidRDefault="00AD5F38" w:rsidP="00AD5F38">
      <w:pPr>
        <w:jc w:val="both"/>
        <w:rPr>
          <w:rFonts w:asciiTheme="majorHAnsi" w:eastAsiaTheme="majorEastAsia" w:hAnsiTheme="majorHAnsi" w:cstheme="majorBidi"/>
          <w:b/>
          <w:bCs/>
          <w:color w:val="000000" w:themeColor="text1"/>
          <w:sz w:val="28"/>
          <w:u w:val="single"/>
          <w:lang w:eastAsia="ja-JP"/>
        </w:rPr>
      </w:pPr>
    </w:p>
    <w:p w:rsidR="00AD5F38" w:rsidRPr="000E506A" w:rsidRDefault="00AD5F38" w:rsidP="00AD5F38">
      <w:pPr>
        <w:jc w:val="both"/>
        <w:rPr>
          <w:rFonts w:asciiTheme="majorHAnsi" w:eastAsiaTheme="majorEastAsia" w:hAnsiTheme="majorHAnsi" w:cstheme="majorBidi"/>
          <w:b/>
          <w:bCs/>
          <w:color w:val="000000" w:themeColor="text1"/>
          <w:sz w:val="28"/>
          <w:u w:val="single"/>
          <w:lang w:eastAsia="ja-JP"/>
        </w:rPr>
      </w:pPr>
      <w:r w:rsidRPr="000E506A">
        <w:rPr>
          <w:rFonts w:asciiTheme="majorHAnsi" w:eastAsiaTheme="majorEastAsia" w:hAnsiTheme="majorHAnsi" w:cstheme="majorBidi"/>
          <w:b/>
          <w:bCs/>
          <w:color w:val="000000" w:themeColor="text1"/>
          <w:sz w:val="28"/>
          <w:u w:val="single"/>
          <w:lang w:eastAsia="ja-JP"/>
        </w:rPr>
        <w:t xml:space="preserve">Grading Policy </w:t>
      </w:r>
    </w:p>
    <w:p w:rsidR="00AD5F38" w:rsidRPr="000E506A" w:rsidRDefault="00AD5F38" w:rsidP="00AD5F38">
      <w:pPr>
        <w:jc w:val="both"/>
        <w:rPr>
          <w:rFonts w:ascii="Times New Roman" w:hAnsi="Times New Roman"/>
          <w:color w:val="000000" w:themeColor="text1"/>
          <w:sz w:val="24"/>
          <w:szCs w:val="24"/>
        </w:rPr>
      </w:pPr>
      <w:r w:rsidRPr="000E506A">
        <w:rPr>
          <w:rFonts w:ascii="Times New Roman" w:hAnsi="Times New Roman"/>
          <w:color w:val="000000" w:themeColor="text1"/>
          <w:sz w:val="24"/>
          <w:szCs w:val="24"/>
        </w:rPr>
        <w:t>Your final grade will depend on the following:</w:t>
      </w:r>
    </w:p>
    <w:p w:rsidR="00AD5F38" w:rsidRPr="000E506A" w:rsidRDefault="00904480" w:rsidP="00D97ED0">
      <w:pPr>
        <w:pStyle w:val="ListBullet"/>
        <w:spacing w:after="0"/>
        <w:ind w:left="720"/>
        <w:jc w:val="both"/>
        <w:rPr>
          <w:color w:val="000000" w:themeColor="text1"/>
          <w:sz w:val="24"/>
        </w:rPr>
      </w:pPr>
      <w:r w:rsidRPr="000E506A">
        <w:rPr>
          <w:color w:val="000000" w:themeColor="text1"/>
          <w:sz w:val="24"/>
        </w:rPr>
        <w:t xml:space="preserve">  </w:t>
      </w:r>
      <w:r w:rsidR="00AD5F38" w:rsidRPr="000E506A">
        <w:rPr>
          <w:color w:val="000000" w:themeColor="text1"/>
          <w:sz w:val="24"/>
        </w:rPr>
        <w:t>Attendance and participation in class discussions</w:t>
      </w:r>
    </w:p>
    <w:p w:rsidR="00AD5F38" w:rsidRPr="000E506A" w:rsidRDefault="00904480" w:rsidP="00D97ED0">
      <w:pPr>
        <w:pStyle w:val="ListBullet"/>
        <w:spacing w:after="0"/>
        <w:ind w:left="720"/>
        <w:jc w:val="both"/>
        <w:rPr>
          <w:color w:val="000000" w:themeColor="text1"/>
          <w:sz w:val="24"/>
        </w:rPr>
      </w:pPr>
      <w:r w:rsidRPr="000E506A">
        <w:rPr>
          <w:color w:val="000000" w:themeColor="text1"/>
          <w:sz w:val="24"/>
        </w:rPr>
        <w:t xml:space="preserve">  </w:t>
      </w:r>
      <w:r w:rsidR="00AD5F38" w:rsidRPr="000E506A">
        <w:rPr>
          <w:color w:val="000000" w:themeColor="text1"/>
          <w:sz w:val="24"/>
        </w:rPr>
        <w:t>Scores in assignment and quiz.</w:t>
      </w:r>
    </w:p>
    <w:p w:rsidR="00AD5F38" w:rsidRPr="000E506A" w:rsidRDefault="00904480" w:rsidP="00D97ED0">
      <w:pPr>
        <w:pStyle w:val="ListBullet"/>
        <w:spacing w:after="0"/>
        <w:ind w:left="720"/>
        <w:jc w:val="both"/>
        <w:rPr>
          <w:color w:val="000000" w:themeColor="text1"/>
          <w:sz w:val="24"/>
        </w:rPr>
      </w:pPr>
      <w:r w:rsidRPr="000E506A">
        <w:rPr>
          <w:color w:val="000000" w:themeColor="text1"/>
          <w:sz w:val="24"/>
        </w:rPr>
        <w:t xml:space="preserve">  </w:t>
      </w:r>
      <w:r w:rsidR="00AD5F38" w:rsidRPr="000E506A">
        <w:rPr>
          <w:color w:val="000000" w:themeColor="text1"/>
          <w:sz w:val="24"/>
        </w:rPr>
        <w:t>The quality of your oral presentation and final report.</w:t>
      </w:r>
    </w:p>
    <w:p w:rsidR="001A00B8" w:rsidRPr="000E506A" w:rsidRDefault="001A00B8" w:rsidP="001A00B8">
      <w:pPr>
        <w:pStyle w:val="ListBullet"/>
        <w:numPr>
          <w:ilvl w:val="0"/>
          <w:numId w:val="0"/>
        </w:numPr>
        <w:spacing w:after="0"/>
        <w:ind w:left="720"/>
        <w:jc w:val="both"/>
        <w:rPr>
          <w:color w:val="000000" w:themeColor="text1"/>
          <w:sz w:val="24"/>
        </w:rPr>
      </w:pPr>
    </w:p>
    <w:p w:rsidR="00AD5F38" w:rsidRPr="000E506A" w:rsidRDefault="00AD5F38" w:rsidP="001A00B8">
      <w:pPr>
        <w:jc w:val="both"/>
        <w:rPr>
          <w:rFonts w:ascii="Times New Roman" w:hAnsi="Times New Roman"/>
          <w:color w:val="000000" w:themeColor="text1"/>
          <w:sz w:val="24"/>
          <w:szCs w:val="24"/>
        </w:rPr>
      </w:pPr>
      <w:r w:rsidRPr="000E506A">
        <w:rPr>
          <w:rFonts w:ascii="Times New Roman" w:hAnsi="Times New Roman"/>
          <w:color w:val="000000" w:themeColor="text1"/>
          <w:sz w:val="24"/>
          <w:szCs w:val="24"/>
        </w:rPr>
        <w:t xml:space="preserve">However, following calculations are necessary for the final evaluation: </w:t>
      </w:r>
    </w:p>
    <w:p w:rsidR="00AD5F38" w:rsidRPr="000E506A" w:rsidRDefault="00AD5F38" w:rsidP="00E34AEC">
      <w:pPr>
        <w:pStyle w:val="ListBullet"/>
        <w:numPr>
          <w:ilvl w:val="2"/>
          <w:numId w:val="11"/>
        </w:numPr>
        <w:spacing w:after="0"/>
        <w:jc w:val="both"/>
        <w:rPr>
          <w:color w:val="000000" w:themeColor="text1"/>
          <w:sz w:val="24"/>
        </w:rPr>
      </w:pPr>
      <w:r w:rsidRPr="000E506A">
        <w:rPr>
          <w:color w:val="000000" w:themeColor="text1"/>
          <w:sz w:val="24"/>
        </w:rPr>
        <w:t>Mid Term</w:t>
      </w:r>
      <w:r w:rsidR="004C0162" w:rsidRPr="000E506A">
        <w:rPr>
          <w:color w:val="000000" w:themeColor="text1"/>
          <w:sz w:val="24"/>
        </w:rPr>
        <w:t xml:space="preserve"> Exam</w:t>
      </w:r>
      <w:r w:rsidRPr="000E506A">
        <w:rPr>
          <w:color w:val="000000" w:themeColor="text1"/>
          <w:sz w:val="24"/>
        </w:rPr>
        <w:t>: 30%</w:t>
      </w:r>
    </w:p>
    <w:p w:rsidR="00AD5F38" w:rsidRPr="000E506A" w:rsidRDefault="00AD5F38" w:rsidP="00E34AEC">
      <w:pPr>
        <w:pStyle w:val="ListBullet"/>
        <w:numPr>
          <w:ilvl w:val="2"/>
          <w:numId w:val="11"/>
        </w:numPr>
        <w:spacing w:after="0"/>
        <w:jc w:val="both"/>
        <w:rPr>
          <w:color w:val="000000" w:themeColor="text1"/>
          <w:sz w:val="24"/>
        </w:rPr>
      </w:pPr>
      <w:r w:rsidRPr="000E506A">
        <w:rPr>
          <w:color w:val="000000" w:themeColor="text1"/>
          <w:sz w:val="24"/>
        </w:rPr>
        <w:t>End Term</w:t>
      </w:r>
      <w:r w:rsidR="004C0162" w:rsidRPr="000E506A">
        <w:rPr>
          <w:color w:val="000000" w:themeColor="text1"/>
          <w:sz w:val="24"/>
        </w:rPr>
        <w:t xml:space="preserve"> Exam</w:t>
      </w:r>
      <w:r w:rsidRPr="000E506A">
        <w:rPr>
          <w:color w:val="000000" w:themeColor="text1"/>
          <w:sz w:val="24"/>
        </w:rPr>
        <w:t>: 50%</w:t>
      </w:r>
    </w:p>
    <w:p w:rsidR="00AD5F38" w:rsidRPr="000E506A" w:rsidRDefault="00AD5F38" w:rsidP="00E34AEC">
      <w:pPr>
        <w:pStyle w:val="ListBullet"/>
        <w:numPr>
          <w:ilvl w:val="2"/>
          <w:numId w:val="11"/>
        </w:numPr>
        <w:spacing w:after="0"/>
        <w:jc w:val="both"/>
        <w:rPr>
          <w:color w:val="000000" w:themeColor="text1"/>
          <w:sz w:val="24"/>
        </w:rPr>
      </w:pPr>
      <w:r w:rsidRPr="000E506A">
        <w:rPr>
          <w:color w:val="000000" w:themeColor="text1"/>
          <w:sz w:val="24"/>
        </w:rPr>
        <w:t>Assignment and Quiz: 10%</w:t>
      </w:r>
    </w:p>
    <w:p w:rsidR="00AD5F38" w:rsidRPr="000E506A" w:rsidRDefault="00AD5F38" w:rsidP="00E34AEC">
      <w:pPr>
        <w:pStyle w:val="ListBullet"/>
        <w:numPr>
          <w:ilvl w:val="2"/>
          <w:numId w:val="11"/>
        </w:numPr>
        <w:spacing w:after="0"/>
        <w:jc w:val="both"/>
        <w:rPr>
          <w:color w:val="000000" w:themeColor="text1"/>
          <w:sz w:val="24"/>
        </w:rPr>
      </w:pPr>
      <w:r w:rsidRPr="000E506A">
        <w:rPr>
          <w:color w:val="000000" w:themeColor="text1"/>
          <w:sz w:val="24"/>
        </w:rPr>
        <w:t>Research Article Report and Presentation: 10%</w:t>
      </w:r>
    </w:p>
    <w:p w:rsidR="00AD5F38" w:rsidRPr="000E506A" w:rsidRDefault="0027189D" w:rsidP="00E34AEC">
      <w:pPr>
        <w:pStyle w:val="ListBullet"/>
        <w:numPr>
          <w:ilvl w:val="2"/>
          <w:numId w:val="11"/>
        </w:numPr>
        <w:spacing w:after="0"/>
        <w:jc w:val="both"/>
        <w:rPr>
          <w:color w:val="000000" w:themeColor="text1"/>
          <w:sz w:val="24"/>
        </w:rPr>
      </w:pPr>
      <w:r w:rsidRPr="000E506A">
        <w:rPr>
          <w:color w:val="000000" w:themeColor="text1"/>
          <w:sz w:val="24"/>
        </w:rPr>
        <w:t>(You may add more to define your internal evaluation policy)</w:t>
      </w:r>
    </w:p>
    <w:p w:rsidR="00AD5F38" w:rsidRPr="000E506A" w:rsidRDefault="00DE1AFE" w:rsidP="00AD5F38">
      <w:pPr>
        <w:pStyle w:val="Heading1"/>
        <w:rPr>
          <w:color w:val="000000" w:themeColor="text1"/>
        </w:rPr>
      </w:pPr>
      <w:r w:rsidRPr="000E506A">
        <w:rPr>
          <w:color w:val="000000" w:themeColor="text1"/>
          <w:sz w:val="28"/>
          <w:u w:val="single"/>
        </w:rPr>
        <w:t xml:space="preserve">Academic Honesty </w:t>
      </w:r>
      <w:r w:rsidR="00D97ED0" w:rsidRPr="000E506A">
        <w:rPr>
          <w:color w:val="000000" w:themeColor="text1"/>
          <w:sz w:val="28"/>
          <w:u w:val="single"/>
        </w:rPr>
        <w:t>a</w:t>
      </w:r>
      <w:r w:rsidRPr="000E506A">
        <w:rPr>
          <w:color w:val="000000" w:themeColor="text1"/>
          <w:sz w:val="28"/>
          <w:u w:val="single"/>
        </w:rPr>
        <w:t>nd Cheating</w:t>
      </w:r>
    </w:p>
    <w:p w:rsidR="00DE1AFE" w:rsidRPr="000E506A" w:rsidRDefault="00DE1AFE" w:rsidP="00DE1AFE">
      <w:pPr>
        <w:ind w:left="360" w:firstLine="360"/>
        <w:jc w:val="both"/>
        <w:rPr>
          <w:rFonts w:ascii="Times New Roman" w:hAnsi="Times New Roman"/>
          <w:color w:val="000000" w:themeColor="text1"/>
          <w:sz w:val="24"/>
          <w:szCs w:val="24"/>
        </w:rPr>
      </w:pPr>
      <w:r w:rsidRPr="000E506A">
        <w:rPr>
          <w:rFonts w:ascii="Times New Roman" w:hAnsi="Times New Roman"/>
          <w:color w:val="000000" w:themeColor="text1"/>
          <w:sz w:val="24"/>
          <w:szCs w:val="24"/>
        </w:rPr>
        <w:t xml:space="preserve">The University, the Faculty, and the teaching staff take cheating, plagiarism and other forms of academic fraud very seriously. </w:t>
      </w:r>
    </w:p>
    <w:p w:rsidR="00DE1AFE" w:rsidRPr="000E506A" w:rsidRDefault="00904480" w:rsidP="00D97ED0">
      <w:pPr>
        <w:pStyle w:val="ListBullet"/>
        <w:spacing w:after="0"/>
        <w:ind w:left="720"/>
        <w:jc w:val="both"/>
        <w:rPr>
          <w:color w:val="000000" w:themeColor="text1"/>
          <w:sz w:val="24"/>
        </w:rPr>
      </w:pPr>
      <w:r w:rsidRPr="000E506A">
        <w:rPr>
          <w:color w:val="000000" w:themeColor="text1"/>
          <w:sz w:val="24"/>
        </w:rPr>
        <w:t xml:space="preserve">  </w:t>
      </w:r>
      <w:r w:rsidR="00DE1AFE" w:rsidRPr="000E506A">
        <w:rPr>
          <w:color w:val="000000" w:themeColor="text1"/>
          <w:sz w:val="24"/>
        </w:rPr>
        <w:t xml:space="preserve">Note 1: No late academic deliverables will be accepted.  </w:t>
      </w:r>
    </w:p>
    <w:p w:rsidR="00DE1AFE" w:rsidRPr="000E506A" w:rsidRDefault="00904480" w:rsidP="00D97ED0">
      <w:pPr>
        <w:pStyle w:val="ListBullet"/>
        <w:spacing w:after="0"/>
        <w:ind w:left="720"/>
        <w:jc w:val="both"/>
        <w:rPr>
          <w:color w:val="000000" w:themeColor="text1"/>
          <w:sz w:val="24"/>
        </w:rPr>
      </w:pPr>
      <w:r w:rsidRPr="000E506A">
        <w:rPr>
          <w:color w:val="000000" w:themeColor="text1"/>
          <w:sz w:val="24"/>
        </w:rPr>
        <w:t xml:space="preserve">  </w:t>
      </w:r>
      <w:r w:rsidR="00DE1AFE" w:rsidRPr="000E506A">
        <w:rPr>
          <w:color w:val="000000" w:themeColor="text1"/>
          <w:sz w:val="24"/>
        </w:rPr>
        <w:t>Note 2: There are no "make up" tests. Tests missed for no reason are deemed to have been written and failed and are marked “F”.</w:t>
      </w:r>
    </w:p>
    <w:p w:rsidR="00016AD1" w:rsidRPr="000E506A" w:rsidRDefault="00016AD1" w:rsidP="00AD5F38">
      <w:pPr>
        <w:rPr>
          <w:color w:val="000000" w:themeColor="text1"/>
        </w:rPr>
      </w:pPr>
    </w:p>
    <w:sectPr w:rsidR="00016AD1" w:rsidRPr="000E506A" w:rsidSect="000D2424">
      <w:footerReference w:type="default" r:id="rId8"/>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90A" w:rsidRDefault="007A390A" w:rsidP="00793172">
      <w:r>
        <w:separator/>
      </w:r>
    </w:p>
  </w:endnote>
  <w:endnote w:type="continuationSeparator" w:id="0">
    <w:p w:rsidR="007A390A" w:rsidRDefault="007A390A"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rsidTr="00E156EF">
      <w:tc>
        <w:tcPr>
          <w:tcW w:w="6851" w:type="dxa"/>
        </w:tcPr>
        <w:p w:rsidR="00016AD1" w:rsidRDefault="006C2FA5" w:rsidP="006C2FA5">
          <w:pPr>
            <w:pStyle w:val="Footer"/>
          </w:pPr>
          <w:r>
            <w:t>Fall, 2020</w:t>
          </w:r>
        </w:p>
      </w:tc>
      <w:tc>
        <w:tcPr>
          <w:tcW w:w="3380" w:type="dxa"/>
        </w:tcPr>
        <w:p w:rsidR="00016AD1" w:rsidRDefault="00016AD1" w:rsidP="00016AD1">
          <w:pPr>
            <w:pStyle w:val="Footer"/>
            <w:jc w:val="right"/>
          </w:pPr>
          <w:r>
            <w:t xml:space="preserve">Page </w:t>
          </w:r>
          <w:r>
            <w:fldChar w:fldCharType="begin"/>
          </w:r>
          <w:r>
            <w:instrText xml:space="preserve"> PAGE   \* MERGEFORMAT </w:instrText>
          </w:r>
          <w:r>
            <w:fldChar w:fldCharType="separate"/>
          </w:r>
          <w:r w:rsidR="003F1E24">
            <w:rPr>
              <w:noProof/>
            </w:rPr>
            <w:t>4</w:t>
          </w:r>
          <w:r>
            <w:rPr>
              <w:noProof/>
            </w:rPr>
            <w:fldChar w:fldCharType="end"/>
          </w:r>
        </w:p>
      </w:tc>
    </w:tr>
  </w:tbl>
  <w:p w:rsidR="001C770D" w:rsidRDefault="001C77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90A" w:rsidRDefault="007A390A" w:rsidP="00793172">
      <w:r>
        <w:separator/>
      </w:r>
    </w:p>
  </w:footnote>
  <w:footnote w:type="continuationSeparator" w:id="0">
    <w:p w:rsidR="007A390A" w:rsidRDefault="007A390A" w:rsidP="007931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A6CF2"/>
    <w:multiLevelType w:val="hybridMultilevel"/>
    <w:tmpl w:val="9D9E32F0"/>
    <w:lvl w:ilvl="0" w:tplc="4244758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512719"/>
    <w:multiLevelType w:val="hybridMultilevel"/>
    <w:tmpl w:val="33D262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6836DEB"/>
    <w:multiLevelType w:val="hybridMultilevel"/>
    <w:tmpl w:val="09DC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86250"/>
    <w:multiLevelType w:val="hybridMultilevel"/>
    <w:tmpl w:val="CFE28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402F4B"/>
    <w:multiLevelType w:val="hybridMultilevel"/>
    <w:tmpl w:val="27B48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A7105"/>
    <w:multiLevelType w:val="hybridMultilevel"/>
    <w:tmpl w:val="768C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48510343"/>
    <w:multiLevelType w:val="hybridMultilevel"/>
    <w:tmpl w:val="BE1CE6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A571E"/>
    <w:multiLevelType w:val="hybridMultilevel"/>
    <w:tmpl w:val="DE1A0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9282B"/>
    <w:multiLevelType w:val="hybridMultilevel"/>
    <w:tmpl w:val="0622C282"/>
    <w:lvl w:ilvl="0" w:tplc="6DB084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8"/>
  </w:num>
  <w:num w:numId="13">
    <w:abstractNumId w:val="16"/>
  </w:num>
  <w:num w:numId="14">
    <w:abstractNumId w:val="16"/>
  </w:num>
  <w:num w:numId="15">
    <w:abstractNumId w:val="16"/>
  </w:num>
  <w:num w:numId="16">
    <w:abstractNumId w:val="19"/>
  </w:num>
  <w:num w:numId="17">
    <w:abstractNumId w:val="18"/>
  </w:num>
  <w:num w:numId="18">
    <w:abstractNumId w:val="12"/>
  </w:num>
  <w:num w:numId="19">
    <w:abstractNumId w:val="15"/>
  </w:num>
  <w:num w:numId="20">
    <w:abstractNumId w:val="11"/>
  </w:num>
  <w:num w:numId="21">
    <w:abstractNumId w:val="13"/>
  </w:num>
  <w:num w:numId="22">
    <w:abstractNumId w:val="16"/>
  </w:num>
  <w:num w:numId="23">
    <w:abstractNumId w:val="16"/>
  </w:num>
  <w:num w:numId="24">
    <w:abstractNumId w:val="16"/>
  </w:num>
  <w:num w:numId="25">
    <w:abstractNumId w:val="16"/>
  </w:num>
  <w:num w:numId="26">
    <w:abstractNumId w:val="16"/>
  </w:num>
  <w:num w:numId="27">
    <w:abstractNumId w:val="10"/>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4F"/>
    <w:rsid w:val="000030BA"/>
    <w:rsid w:val="0001508A"/>
    <w:rsid w:val="00016AD1"/>
    <w:rsid w:val="000173F2"/>
    <w:rsid w:val="00045F42"/>
    <w:rsid w:val="0007643A"/>
    <w:rsid w:val="00097D8A"/>
    <w:rsid w:val="000A77CD"/>
    <w:rsid w:val="000C1B9B"/>
    <w:rsid w:val="000D18B7"/>
    <w:rsid w:val="000D2424"/>
    <w:rsid w:val="000D5DAA"/>
    <w:rsid w:val="000E506A"/>
    <w:rsid w:val="000E7B38"/>
    <w:rsid w:val="00112BAA"/>
    <w:rsid w:val="00144514"/>
    <w:rsid w:val="00146F41"/>
    <w:rsid w:val="001505C2"/>
    <w:rsid w:val="0015171B"/>
    <w:rsid w:val="00165A81"/>
    <w:rsid w:val="00194AF5"/>
    <w:rsid w:val="001A00B8"/>
    <w:rsid w:val="001A71A1"/>
    <w:rsid w:val="001C59E5"/>
    <w:rsid w:val="001C770D"/>
    <w:rsid w:val="001D16FA"/>
    <w:rsid w:val="00207E51"/>
    <w:rsid w:val="002502A2"/>
    <w:rsid w:val="00261084"/>
    <w:rsid w:val="00262FAE"/>
    <w:rsid w:val="0027189D"/>
    <w:rsid w:val="0027318F"/>
    <w:rsid w:val="002758F3"/>
    <w:rsid w:val="002A4209"/>
    <w:rsid w:val="002D2ECE"/>
    <w:rsid w:val="002E324D"/>
    <w:rsid w:val="002F08F1"/>
    <w:rsid w:val="002F41AF"/>
    <w:rsid w:val="00306FC3"/>
    <w:rsid w:val="003334BB"/>
    <w:rsid w:val="00357FB7"/>
    <w:rsid w:val="00363773"/>
    <w:rsid w:val="003940CC"/>
    <w:rsid w:val="003A2C5F"/>
    <w:rsid w:val="003A3620"/>
    <w:rsid w:val="003A4FDC"/>
    <w:rsid w:val="003C47E2"/>
    <w:rsid w:val="003F1E24"/>
    <w:rsid w:val="00411F65"/>
    <w:rsid w:val="0041212D"/>
    <w:rsid w:val="00441DC3"/>
    <w:rsid w:val="00452042"/>
    <w:rsid w:val="00466712"/>
    <w:rsid w:val="00475728"/>
    <w:rsid w:val="00476E1A"/>
    <w:rsid w:val="00477164"/>
    <w:rsid w:val="00496518"/>
    <w:rsid w:val="0049755F"/>
    <w:rsid w:val="004A0703"/>
    <w:rsid w:val="004B1BB1"/>
    <w:rsid w:val="004B1DDF"/>
    <w:rsid w:val="004C0162"/>
    <w:rsid w:val="004C1A76"/>
    <w:rsid w:val="004C78C3"/>
    <w:rsid w:val="004E746F"/>
    <w:rsid w:val="00504A7F"/>
    <w:rsid w:val="00522971"/>
    <w:rsid w:val="0053238D"/>
    <w:rsid w:val="00553AD3"/>
    <w:rsid w:val="005937C4"/>
    <w:rsid w:val="005A009B"/>
    <w:rsid w:val="005B3D08"/>
    <w:rsid w:val="005B7956"/>
    <w:rsid w:val="005D2774"/>
    <w:rsid w:val="00610BD4"/>
    <w:rsid w:val="006117BD"/>
    <w:rsid w:val="0061365D"/>
    <w:rsid w:val="00615FFD"/>
    <w:rsid w:val="0062719F"/>
    <w:rsid w:val="0068060E"/>
    <w:rsid w:val="00682E6F"/>
    <w:rsid w:val="00682F45"/>
    <w:rsid w:val="006941AA"/>
    <w:rsid w:val="006C2707"/>
    <w:rsid w:val="006C2FA5"/>
    <w:rsid w:val="006F76D9"/>
    <w:rsid w:val="00736797"/>
    <w:rsid w:val="00772545"/>
    <w:rsid w:val="00775027"/>
    <w:rsid w:val="00793172"/>
    <w:rsid w:val="00793415"/>
    <w:rsid w:val="007A390A"/>
    <w:rsid w:val="007A586E"/>
    <w:rsid w:val="007B31DC"/>
    <w:rsid w:val="007D3716"/>
    <w:rsid w:val="0080099E"/>
    <w:rsid w:val="00802083"/>
    <w:rsid w:val="00804AE5"/>
    <w:rsid w:val="00815D9D"/>
    <w:rsid w:val="008253BC"/>
    <w:rsid w:val="008351B5"/>
    <w:rsid w:val="00847C27"/>
    <w:rsid w:val="00862223"/>
    <w:rsid w:val="0087203F"/>
    <w:rsid w:val="00873EA0"/>
    <w:rsid w:val="008C6C1F"/>
    <w:rsid w:val="008D3BDA"/>
    <w:rsid w:val="008D3F3B"/>
    <w:rsid w:val="008D66A8"/>
    <w:rsid w:val="008F1089"/>
    <w:rsid w:val="00904480"/>
    <w:rsid w:val="009359CC"/>
    <w:rsid w:val="00942047"/>
    <w:rsid w:val="009420BF"/>
    <w:rsid w:val="009C41B4"/>
    <w:rsid w:val="009C50F9"/>
    <w:rsid w:val="00A22368"/>
    <w:rsid w:val="00A44AA0"/>
    <w:rsid w:val="00A4630A"/>
    <w:rsid w:val="00A467FB"/>
    <w:rsid w:val="00A46C7C"/>
    <w:rsid w:val="00A53488"/>
    <w:rsid w:val="00A81E30"/>
    <w:rsid w:val="00AA5A4D"/>
    <w:rsid w:val="00AB6960"/>
    <w:rsid w:val="00AC0050"/>
    <w:rsid w:val="00AC334D"/>
    <w:rsid w:val="00AC3EEB"/>
    <w:rsid w:val="00AD43FA"/>
    <w:rsid w:val="00AD5F38"/>
    <w:rsid w:val="00AE0020"/>
    <w:rsid w:val="00AE4FCE"/>
    <w:rsid w:val="00B04CA7"/>
    <w:rsid w:val="00B3470B"/>
    <w:rsid w:val="00B613F6"/>
    <w:rsid w:val="00B6735B"/>
    <w:rsid w:val="00BA1BBF"/>
    <w:rsid w:val="00BD7602"/>
    <w:rsid w:val="00BE7398"/>
    <w:rsid w:val="00C117D6"/>
    <w:rsid w:val="00C12742"/>
    <w:rsid w:val="00C152C5"/>
    <w:rsid w:val="00C27136"/>
    <w:rsid w:val="00C30455"/>
    <w:rsid w:val="00C4090F"/>
    <w:rsid w:val="00C471FB"/>
    <w:rsid w:val="00C62D4F"/>
    <w:rsid w:val="00C755C5"/>
    <w:rsid w:val="00C75894"/>
    <w:rsid w:val="00C75A32"/>
    <w:rsid w:val="00C7745C"/>
    <w:rsid w:val="00C874A4"/>
    <w:rsid w:val="00D33723"/>
    <w:rsid w:val="00D34EE8"/>
    <w:rsid w:val="00D405EC"/>
    <w:rsid w:val="00D6018E"/>
    <w:rsid w:val="00D63DC5"/>
    <w:rsid w:val="00D665BE"/>
    <w:rsid w:val="00D70D13"/>
    <w:rsid w:val="00D85AA1"/>
    <w:rsid w:val="00D966A5"/>
    <w:rsid w:val="00D97ED0"/>
    <w:rsid w:val="00DE1AFE"/>
    <w:rsid w:val="00E04174"/>
    <w:rsid w:val="00E156EF"/>
    <w:rsid w:val="00E15965"/>
    <w:rsid w:val="00E23C58"/>
    <w:rsid w:val="00E34AEC"/>
    <w:rsid w:val="00E36687"/>
    <w:rsid w:val="00E53D84"/>
    <w:rsid w:val="00E5478C"/>
    <w:rsid w:val="00E94D29"/>
    <w:rsid w:val="00EA207A"/>
    <w:rsid w:val="00EB4B4E"/>
    <w:rsid w:val="00EC01D1"/>
    <w:rsid w:val="00ED0325"/>
    <w:rsid w:val="00ED481A"/>
    <w:rsid w:val="00EE071E"/>
    <w:rsid w:val="00EE7DA0"/>
    <w:rsid w:val="00EF7A4E"/>
    <w:rsid w:val="00F01865"/>
    <w:rsid w:val="00F07B52"/>
    <w:rsid w:val="00F33F1F"/>
    <w:rsid w:val="00F372DF"/>
    <w:rsid w:val="00F43A92"/>
    <w:rsid w:val="00F46030"/>
    <w:rsid w:val="00F521E9"/>
    <w:rsid w:val="00F552FA"/>
    <w:rsid w:val="00F605AA"/>
    <w:rsid w:val="00FB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C7AAD"/>
  <w15:docId w15:val="{A01178BA-18A6-4C16-B55F-AE9F535A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AF5"/>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semiHidden/>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customStyle="1" w:styleId="Default">
    <w:name w:val="Default"/>
    <w:rsid w:val="0015171B"/>
    <w:pPr>
      <w:autoSpaceDE w:val="0"/>
      <w:autoSpaceDN w:val="0"/>
      <w:adjustRightInd w:val="0"/>
      <w:spacing w:after="0" w:line="240" w:lineRule="auto"/>
    </w:pPr>
    <w:rPr>
      <w:rFonts w:ascii="Georgia" w:eastAsiaTheme="minorHAnsi"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d%20Gul\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B9022AE3374250B79CCF9867D407F8"/>
        <w:category>
          <w:name w:val="General"/>
          <w:gallery w:val="placeholder"/>
        </w:category>
        <w:types>
          <w:type w:val="bbPlcHdr"/>
        </w:types>
        <w:behaviors>
          <w:behavior w:val="content"/>
        </w:behaviors>
        <w:guid w:val="{724E44DA-9CBE-433D-BA44-6D8E1152EAA1}"/>
      </w:docPartPr>
      <w:docPartBody>
        <w:p w:rsidR="00B50A47" w:rsidRDefault="00A95DFD">
          <w:pPr>
            <w:pStyle w:val="6FB9022AE3374250B79CCF9867D407F8"/>
          </w:pPr>
          <w:r>
            <w:t>Instructor</w:t>
          </w:r>
        </w:p>
      </w:docPartBody>
    </w:docPart>
    <w:docPart>
      <w:docPartPr>
        <w:name w:val="130A2AC215874C659B4691C9BA95F9FA"/>
        <w:category>
          <w:name w:val="General"/>
          <w:gallery w:val="placeholder"/>
        </w:category>
        <w:types>
          <w:type w:val="bbPlcHdr"/>
        </w:types>
        <w:behaviors>
          <w:behavior w:val="content"/>
        </w:behaviors>
        <w:guid w:val="{4D41A592-6573-4DC2-B62B-153621100D42}"/>
      </w:docPartPr>
      <w:docPartBody>
        <w:p w:rsidR="00B50A47" w:rsidRDefault="00A95DFD">
          <w:pPr>
            <w:pStyle w:val="130A2AC215874C659B4691C9BA95F9FA"/>
          </w:pPr>
          <w:r>
            <w:t>Office Hours</w:t>
          </w:r>
        </w:p>
      </w:docPartBody>
    </w:docPart>
    <w:docPart>
      <w:docPartPr>
        <w:name w:val="81D944DCF23743C9B94F539C5FE1E795"/>
        <w:category>
          <w:name w:val="General"/>
          <w:gallery w:val="placeholder"/>
        </w:category>
        <w:types>
          <w:type w:val="bbPlcHdr"/>
        </w:types>
        <w:behaviors>
          <w:behavior w:val="content"/>
        </w:behaviors>
        <w:guid w:val="{24C58C45-29E1-4F12-B24C-E5708D4678E7}"/>
      </w:docPartPr>
      <w:docPartBody>
        <w:p w:rsidR="00B50A47" w:rsidRDefault="00A95DFD">
          <w:pPr>
            <w:pStyle w:val="81D944DCF23743C9B94F539C5FE1E795"/>
          </w:pPr>
          <w:r>
            <w:t>Course Overview</w:t>
          </w:r>
        </w:p>
      </w:docPartBody>
    </w:docPart>
    <w:docPart>
      <w:docPartPr>
        <w:name w:val="49CA0133694E4FD487E38D08099FE16D"/>
        <w:category>
          <w:name w:val="General"/>
          <w:gallery w:val="placeholder"/>
        </w:category>
        <w:types>
          <w:type w:val="bbPlcHdr"/>
        </w:types>
        <w:behaviors>
          <w:behavior w:val="content"/>
        </w:behaviors>
        <w:guid w:val="{19FD17F2-5508-4E57-9720-5DF2EE0A70D8}"/>
      </w:docPartPr>
      <w:docPartBody>
        <w:p w:rsidR="00B50A47" w:rsidRDefault="00A95DFD">
          <w:pPr>
            <w:pStyle w:val="49CA0133694E4FD487E38D08099FE16D"/>
          </w:pPr>
          <w:r>
            <w:t>Course Schedule</w:t>
          </w:r>
        </w:p>
      </w:docPartBody>
    </w:docPart>
    <w:docPart>
      <w:docPartPr>
        <w:name w:val="49E72A141F5B4285A9688DE5B27FD80D"/>
        <w:category>
          <w:name w:val="General"/>
          <w:gallery w:val="placeholder"/>
        </w:category>
        <w:types>
          <w:type w:val="bbPlcHdr"/>
        </w:types>
        <w:behaviors>
          <w:behavior w:val="content"/>
        </w:behaviors>
        <w:guid w:val="{1AA36721-4DD5-44B9-B06F-D5D5D87C2148}"/>
      </w:docPartPr>
      <w:docPartBody>
        <w:p w:rsidR="00B50A47" w:rsidRDefault="006A1F74" w:rsidP="006A1F74">
          <w:pPr>
            <w:pStyle w:val="49E72A141F5B4285A9688DE5B27FD80D"/>
          </w:pPr>
          <w:r>
            <w:t>Office Location</w:t>
          </w:r>
        </w:p>
      </w:docPartBody>
    </w:docPart>
    <w:docPart>
      <w:docPartPr>
        <w:name w:val="F837944C056B4916A93A2A4A9278B26C"/>
        <w:category>
          <w:name w:val="General"/>
          <w:gallery w:val="placeholder"/>
        </w:category>
        <w:types>
          <w:type w:val="bbPlcHdr"/>
        </w:types>
        <w:behaviors>
          <w:behavior w:val="content"/>
        </w:behaviors>
        <w:guid w:val="{1589CE85-B9BB-4EFA-898E-0AC13DD3A4D0}"/>
      </w:docPartPr>
      <w:docPartBody>
        <w:p w:rsidR="00B50A47" w:rsidRDefault="006A1F74" w:rsidP="006A1F74">
          <w:pPr>
            <w:pStyle w:val="F837944C056B4916A93A2A4A9278B26C"/>
          </w:pPr>
          <w:r>
            <w:t>Week</w:t>
          </w:r>
        </w:p>
      </w:docPartBody>
    </w:docPart>
    <w:docPart>
      <w:docPartPr>
        <w:name w:val="70D406863D3C424F97D9AF46BE353450"/>
        <w:category>
          <w:name w:val="General"/>
          <w:gallery w:val="placeholder"/>
        </w:category>
        <w:types>
          <w:type w:val="bbPlcHdr"/>
        </w:types>
        <w:behaviors>
          <w:behavior w:val="content"/>
        </w:behaviors>
        <w:guid w:val="{2F120204-AA7E-4ECE-947F-894C9DD58684}"/>
      </w:docPartPr>
      <w:docPartBody>
        <w:p w:rsidR="007E2349" w:rsidRDefault="00002F4F" w:rsidP="00002F4F">
          <w:pPr>
            <w:pStyle w:val="70D406863D3C424F97D9AF46BE353450"/>
          </w:pPr>
          <w:r>
            <w:t>Week 1</w:t>
          </w:r>
        </w:p>
      </w:docPartBody>
    </w:docPart>
    <w:docPart>
      <w:docPartPr>
        <w:name w:val="0E3FFDC2FC0F4C528E3C4DB08F6EAAFD"/>
        <w:category>
          <w:name w:val="General"/>
          <w:gallery w:val="placeholder"/>
        </w:category>
        <w:types>
          <w:type w:val="bbPlcHdr"/>
        </w:types>
        <w:behaviors>
          <w:behavior w:val="content"/>
        </w:behaviors>
        <w:guid w:val="{1AC96AC2-8697-4979-AFFB-7A6068F2B5E4}"/>
      </w:docPartPr>
      <w:docPartBody>
        <w:p w:rsidR="007E2349" w:rsidRDefault="00002F4F" w:rsidP="00002F4F">
          <w:pPr>
            <w:pStyle w:val="0E3FFDC2FC0F4C528E3C4DB08F6EAAFD"/>
          </w:pPr>
          <w:r>
            <w:t>Week 2</w:t>
          </w:r>
        </w:p>
      </w:docPartBody>
    </w:docPart>
    <w:docPart>
      <w:docPartPr>
        <w:name w:val="4FE3E5E97C8B49AB864BF5FA1B0929B2"/>
        <w:category>
          <w:name w:val="General"/>
          <w:gallery w:val="placeholder"/>
        </w:category>
        <w:types>
          <w:type w:val="bbPlcHdr"/>
        </w:types>
        <w:behaviors>
          <w:behavior w:val="content"/>
        </w:behaviors>
        <w:guid w:val="{471F3283-3D88-4186-A861-DA23F01DF274}"/>
      </w:docPartPr>
      <w:docPartBody>
        <w:p w:rsidR="007E2349" w:rsidRDefault="00002F4F" w:rsidP="00002F4F">
          <w:pPr>
            <w:pStyle w:val="4FE3E5E97C8B49AB864BF5FA1B0929B2"/>
          </w:pPr>
          <w:r>
            <w:t>Week 3</w:t>
          </w:r>
        </w:p>
      </w:docPartBody>
    </w:docPart>
    <w:docPart>
      <w:docPartPr>
        <w:name w:val="538DD5F8E0464E67B35E4A1CB6857AAE"/>
        <w:category>
          <w:name w:val="General"/>
          <w:gallery w:val="placeholder"/>
        </w:category>
        <w:types>
          <w:type w:val="bbPlcHdr"/>
        </w:types>
        <w:behaviors>
          <w:behavior w:val="content"/>
        </w:behaviors>
        <w:guid w:val="{ED4D5D98-171A-4262-91BC-278BF08AB742}"/>
      </w:docPartPr>
      <w:docPartBody>
        <w:p w:rsidR="007E2349" w:rsidRDefault="00002F4F" w:rsidP="00002F4F">
          <w:pPr>
            <w:pStyle w:val="538DD5F8E0464E67B35E4A1CB6857AAE"/>
          </w:pPr>
          <w:r>
            <w:t>Week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74"/>
    <w:rsid w:val="00002F4F"/>
    <w:rsid w:val="001A6E34"/>
    <w:rsid w:val="003275D4"/>
    <w:rsid w:val="00452427"/>
    <w:rsid w:val="006A1F74"/>
    <w:rsid w:val="007E2349"/>
    <w:rsid w:val="00A95DFD"/>
    <w:rsid w:val="00B50A47"/>
    <w:rsid w:val="00EB2701"/>
    <w:rsid w:val="00F3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FAA795F9E4A85A1BE34B7CCCB1546">
    <w:name w:val="6C2FAA795F9E4A85A1BE34B7CCCB1546"/>
  </w:style>
  <w:style w:type="paragraph" w:customStyle="1" w:styleId="F2AA4C65EEF64191A4C2B976683AF639">
    <w:name w:val="F2AA4C65EEF64191A4C2B976683AF639"/>
  </w:style>
  <w:style w:type="paragraph" w:customStyle="1" w:styleId="6FB9022AE3374250B79CCF9867D407F8">
    <w:name w:val="6FB9022AE3374250B79CCF9867D407F8"/>
  </w:style>
  <w:style w:type="paragraph" w:customStyle="1" w:styleId="D15D0FE538B544AFACA109590BD849DD">
    <w:name w:val="D15D0FE538B544AFACA109590BD849DD"/>
  </w:style>
  <w:style w:type="paragraph" w:customStyle="1" w:styleId="FD4B8714210E4625B522DE871AA95B5F">
    <w:name w:val="FD4B8714210E4625B522DE871AA95B5F"/>
  </w:style>
  <w:style w:type="paragraph" w:customStyle="1" w:styleId="8C072E5FA4954C488E87AF90D844B54E">
    <w:name w:val="8C072E5FA4954C488E87AF90D844B54E"/>
  </w:style>
  <w:style w:type="paragraph" w:customStyle="1" w:styleId="9EE90EF00EB24B4EA783B6DB6FE55DB0">
    <w:name w:val="9EE90EF00EB24B4EA783B6DB6FE55DB0"/>
  </w:style>
  <w:style w:type="paragraph" w:customStyle="1" w:styleId="62381224E1164896BF25582DF00D6353">
    <w:name w:val="62381224E1164896BF25582DF00D6353"/>
  </w:style>
  <w:style w:type="paragraph" w:customStyle="1" w:styleId="F50A4D33E1B4406A8A8BD55EA763281A">
    <w:name w:val="F50A4D33E1B4406A8A8BD55EA763281A"/>
  </w:style>
  <w:style w:type="paragraph" w:customStyle="1" w:styleId="C7DEB75AFA8747999FDC042BDC254853">
    <w:name w:val="C7DEB75AFA8747999FDC042BDC254853"/>
  </w:style>
  <w:style w:type="paragraph" w:customStyle="1" w:styleId="130A2AC215874C659B4691C9BA95F9FA">
    <w:name w:val="130A2AC215874C659B4691C9BA95F9FA"/>
  </w:style>
  <w:style w:type="paragraph" w:customStyle="1" w:styleId="23CAA009926648418E5B1F1AF93F4BD4">
    <w:name w:val="23CAA009926648418E5B1F1AF93F4BD4"/>
  </w:style>
  <w:style w:type="paragraph" w:customStyle="1" w:styleId="81D944DCF23743C9B94F539C5FE1E795">
    <w:name w:val="81D944DCF23743C9B94F539C5FE1E795"/>
  </w:style>
  <w:style w:type="paragraph" w:customStyle="1" w:styleId="6AD69306049E4FF097E06AE3129D07DE">
    <w:name w:val="6AD69306049E4FF097E06AE3129D07DE"/>
  </w:style>
  <w:style w:type="paragraph" w:customStyle="1" w:styleId="6C6DF742646246C0B076D1E013732006">
    <w:name w:val="6C6DF742646246C0B076D1E013732006"/>
  </w:style>
  <w:style w:type="paragraph" w:customStyle="1" w:styleId="FB3F01DAF39645BEA073C4B186BA73FD">
    <w:name w:val="FB3F01DAF39645BEA073C4B186BA73FD"/>
  </w:style>
  <w:style w:type="paragraph" w:customStyle="1" w:styleId="CB795413257A4915AC3D09391FED9562">
    <w:name w:val="CB795413257A4915AC3D09391FED9562"/>
  </w:style>
  <w:style w:type="paragraph" w:customStyle="1" w:styleId="510C9FE940464FD2A25271A5488F6DB3">
    <w:name w:val="510C9FE940464FD2A25271A5488F6DB3"/>
  </w:style>
  <w:style w:type="character" w:styleId="Emphasis">
    <w:name w:val="Emphasis"/>
    <w:basedOn w:val="DefaultParagraphFont"/>
    <w:uiPriority w:val="11"/>
    <w:unhideWhenUsed/>
    <w:qFormat/>
    <w:rPr>
      <w:i/>
      <w:iCs/>
    </w:rPr>
  </w:style>
  <w:style w:type="paragraph" w:customStyle="1" w:styleId="A5C680B2FBB74AF3BF220BCB21E21453">
    <w:name w:val="A5C680B2FBB74AF3BF220BCB21E21453"/>
  </w:style>
  <w:style w:type="paragraph" w:customStyle="1" w:styleId="5D56B9994F3F4B6CB584B2C3E1B1A961">
    <w:name w:val="5D56B9994F3F4B6CB584B2C3E1B1A961"/>
  </w:style>
  <w:style w:type="paragraph" w:customStyle="1" w:styleId="577B0F176E3C4B47ADCCFAC89EA00ED3">
    <w:name w:val="577B0F176E3C4B47ADCCFAC89EA00ED3"/>
  </w:style>
  <w:style w:type="paragraph" w:customStyle="1" w:styleId="843197DF76734C2C98BA2366E320302E">
    <w:name w:val="843197DF76734C2C98BA2366E320302E"/>
  </w:style>
  <w:style w:type="paragraph" w:customStyle="1" w:styleId="602F94C84C334FC190E6B79D52D5DF1B">
    <w:name w:val="602F94C84C334FC190E6B79D52D5DF1B"/>
  </w:style>
  <w:style w:type="paragraph" w:customStyle="1" w:styleId="7387C7488D23445E83A73CBA20D488FA">
    <w:name w:val="7387C7488D23445E83A73CBA20D488FA"/>
  </w:style>
  <w:style w:type="paragraph" w:customStyle="1" w:styleId="05C4B5CC2CEE411C91516B39A588B543">
    <w:name w:val="05C4B5CC2CEE411C91516B39A588B543"/>
  </w:style>
  <w:style w:type="paragraph" w:customStyle="1" w:styleId="21ECBB6D09954AA88DC0B2D6A1D8A404">
    <w:name w:val="21ECBB6D09954AA88DC0B2D6A1D8A404"/>
  </w:style>
  <w:style w:type="paragraph" w:customStyle="1" w:styleId="49CA0133694E4FD487E38D08099FE16D">
    <w:name w:val="49CA0133694E4FD487E38D08099FE16D"/>
  </w:style>
  <w:style w:type="paragraph" w:customStyle="1" w:styleId="2AA278F41FC044AFA8C80F1CC647CE5C">
    <w:name w:val="2AA278F41FC044AFA8C80F1CC647CE5C"/>
  </w:style>
  <w:style w:type="paragraph" w:customStyle="1" w:styleId="AACFEFCF5FE2444B99BC93704C06BF1B">
    <w:name w:val="AACFEFCF5FE2444B99BC93704C06BF1B"/>
  </w:style>
  <w:style w:type="paragraph" w:customStyle="1" w:styleId="1A2F25FC2C16487E89A066DEF482CDBC">
    <w:name w:val="1A2F25FC2C16487E89A066DEF482CDBC"/>
  </w:style>
  <w:style w:type="paragraph" w:customStyle="1" w:styleId="04E6A1284D3744E191948B7A208A365B">
    <w:name w:val="04E6A1284D3744E191948B7A208A365B"/>
  </w:style>
  <w:style w:type="paragraph" w:customStyle="1" w:styleId="38E02457611A48778805879474645E88">
    <w:name w:val="38E02457611A48778805879474645E88"/>
  </w:style>
  <w:style w:type="paragraph" w:customStyle="1" w:styleId="1FFC06526B5F4F1CB69EE47C07E20CB2">
    <w:name w:val="1FFC06526B5F4F1CB69EE47C07E20CB2"/>
  </w:style>
  <w:style w:type="paragraph" w:customStyle="1" w:styleId="A15DBE112A5446EFB4212857C1159C28">
    <w:name w:val="A15DBE112A5446EFB4212857C1159C28"/>
  </w:style>
  <w:style w:type="paragraph" w:customStyle="1" w:styleId="5323149E983B49C4BB0F6D925BB0864E">
    <w:name w:val="5323149E983B49C4BB0F6D925BB0864E"/>
  </w:style>
  <w:style w:type="paragraph" w:customStyle="1" w:styleId="B05300098462460EB10C25369A3B0591">
    <w:name w:val="B05300098462460EB10C25369A3B0591"/>
  </w:style>
  <w:style w:type="paragraph" w:customStyle="1" w:styleId="4D9A2EE1E0884A55AB2A87A3EFC2E822">
    <w:name w:val="4D9A2EE1E0884A55AB2A87A3EFC2E822"/>
  </w:style>
  <w:style w:type="paragraph" w:customStyle="1" w:styleId="553ED8A3446041E1A61B7F3AF6C8B047">
    <w:name w:val="553ED8A3446041E1A61B7F3AF6C8B047"/>
  </w:style>
  <w:style w:type="paragraph" w:customStyle="1" w:styleId="98C98DBB8B9B4BFDB39DE5C56967F673">
    <w:name w:val="98C98DBB8B9B4BFDB39DE5C56967F673"/>
  </w:style>
  <w:style w:type="paragraph" w:customStyle="1" w:styleId="A70AE9BB0FF640BC8592791F19124489">
    <w:name w:val="A70AE9BB0FF640BC8592791F19124489"/>
  </w:style>
  <w:style w:type="paragraph" w:customStyle="1" w:styleId="E9A8804EAC2142769322021DA3E3A13F">
    <w:name w:val="E9A8804EAC2142769322021DA3E3A13F"/>
  </w:style>
  <w:style w:type="paragraph" w:customStyle="1" w:styleId="BA57DA2166824D07BA2AD303AF92D3D2">
    <w:name w:val="BA57DA2166824D07BA2AD303AF92D3D2"/>
  </w:style>
  <w:style w:type="paragraph" w:customStyle="1" w:styleId="15BE588BDE294845900AB24E91430413">
    <w:name w:val="15BE588BDE294845900AB24E91430413"/>
  </w:style>
  <w:style w:type="paragraph" w:customStyle="1" w:styleId="29F6A2E7D8F8427DB56FF554FAB5F51E">
    <w:name w:val="29F6A2E7D8F8427DB56FF554FAB5F51E"/>
  </w:style>
  <w:style w:type="paragraph" w:customStyle="1" w:styleId="104694F896724AC08B5F408330A08F77">
    <w:name w:val="104694F896724AC08B5F408330A08F77"/>
  </w:style>
  <w:style w:type="paragraph" w:customStyle="1" w:styleId="95838F727AA6426D93D3723325C6C7B4">
    <w:name w:val="95838F727AA6426D93D3723325C6C7B4"/>
  </w:style>
  <w:style w:type="paragraph" w:customStyle="1" w:styleId="A568D337ED934CFB806B99A8549E014E">
    <w:name w:val="A568D337ED934CFB806B99A8549E014E"/>
  </w:style>
  <w:style w:type="paragraph" w:customStyle="1" w:styleId="B42CA8CD4A6547FAAFFB69FF26280A6F">
    <w:name w:val="B42CA8CD4A6547FAAFFB69FF26280A6F"/>
  </w:style>
  <w:style w:type="paragraph" w:customStyle="1" w:styleId="8A0207CC3A704CD49B375EBEE07FF5D4">
    <w:name w:val="8A0207CC3A704CD49B375EBEE07FF5D4"/>
  </w:style>
  <w:style w:type="paragraph" w:customStyle="1" w:styleId="CADE8C8DD8EB478BB82B5314B792CEB3">
    <w:name w:val="CADE8C8DD8EB478BB82B5314B792CEB3"/>
  </w:style>
  <w:style w:type="paragraph" w:customStyle="1" w:styleId="028171D3D1C04C61B9194EFC7CC54C01">
    <w:name w:val="028171D3D1C04C61B9194EFC7CC54C01"/>
  </w:style>
  <w:style w:type="paragraph" w:customStyle="1" w:styleId="B92F4E46209E4FBBA1EC51C499F23C3E">
    <w:name w:val="B92F4E46209E4FBBA1EC51C499F23C3E"/>
  </w:style>
  <w:style w:type="paragraph" w:customStyle="1" w:styleId="8F88B12B0646435FB5C32B359435C286">
    <w:name w:val="8F88B12B0646435FB5C32B359435C286"/>
  </w:style>
  <w:style w:type="paragraph" w:customStyle="1" w:styleId="D769B71694234809A3E5113C20359D17">
    <w:name w:val="D769B71694234809A3E5113C20359D17"/>
  </w:style>
  <w:style w:type="paragraph" w:customStyle="1" w:styleId="2B253B50BA3948F28E1C7799985E38ED">
    <w:name w:val="2B253B50BA3948F28E1C7799985E38ED"/>
  </w:style>
  <w:style w:type="paragraph" w:customStyle="1" w:styleId="1C1C8B1AE6124ADEBF324BDF8F263D23">
    <w:name w:val="1C1C8B1AE6124ADEBF324BDF8F263D23"/>
  </w:style>
  <w:style w:type="paragraph" w:customStyle="1" w:styleId="02F80CB09E4F4665A1EF2C2AB6371B3F">
    <w:name w:val="02F80CB09E4F4665A1EF2C2AB6371B3F"/>
  </w:style>
  <w:style w:type="paragraph" w:customStyle="1" w:styleId="5E2270756AE84CE4A0EC22EB8564D1B2">
    <w:name w:val="5E2270756AE84CE4A0EC22EB8564D1B2"/>
    <w:rsid w:val="006A1F74"/>
  </w:style>
  <w:style w:type="paragraph" w:customStyle="1" w:styleId="F89BC9B940A0455C8F87A1E7281BFF06">
    <w:name w:val="F89BC9B940A0455C8F87A1E7281BFF06"/>
    <w:rsid w:val="006A1F74"/>
  </w:style>
  <w:style w:type="paragraph" w:customStyle="1" w:styleId="49E72A141F5B4285A9688DE5B27FD80D">
    <w:name w:val="49E72A141F5B4285A9688DE5B27FD80D"/>
    <w:rsid w:val="006A1F74"/>
  </w:style>
  <w:style w:type="paragraph" w:customStyle="1" w:styleId="8CBD1FE32C40455EB24D988367034BC3">
    <w:name w:val="8CBD1FE32C40455EB24D988367034BC3"/>
    <w:rsid w:val="006A1F74"/>
  </w:style>
  <w:style w:type="paragraph" w:customStyle="1" w:styleId="100F4D01AB6F427884CF79A90CEFBFD4">
    <w:name w:val="100F4D01AB6F427884CF79A90CEFBFD4"/>
    <w:rsid w:val="006A1F74"/>
  </w:style>
  <w:style w:type="paragraph" w:customStyle="1" w:styleId="E46A101B86FC42E286ED39E31360F683">
    <w:name w:val="E46A101B86FC42E286ED39E31360F683"/>
    <w:rsid w:val="006A1F74"/>
  </w:style>
  <w:style w:type="paragraph" w:customStyle="1" w:styleId="F837944C056B4916A93A2A4A9278B26C">
    <w:name w:val="F837944C056B4916A93A2A4A9278B26C"/>
    <w:rsid w:val="006A1F74"/>
  </w:style>
  <w:style w:type="paragraph" w:customStyle="1" w:styleId="6E00DBCD0FB743099A9FACEE79D3F849">
    <w:name w:val="6E00DBCD0FB743099A9FACEE79D3F849"/>
    <w:rsid w:val="006A1F74"/>
  </w:style>
  <w:style w:type="paragraph" w:customStyle="1" w:styleId="E9E7506122AE4275B85DB567CAC6BCEA">
    <w:name w:val="E9E7506122AE4275B85DB567CAC6BCEA"/>
    <w:rsid w:val="006A1F74"/>
  </w:style>
  <w:style w:type="paragraph" w:customStyle="1" w:styleId="A580DEFEBC4644A8991905E51AAEC87D">
    <w:name w:val="A580DEFEBC4644A8991905E51AAEC87D"/>
    <w:rsid w:val="006A1F74"/>
  </w:style>
  <w:style w:type="paragraph" w:customStyle="1" w:styleId="79067D7AEE5447CA9C8B86F8209E91C2">
    <w:name w:val="79067D7AEE5447CA9C8B86F8209E91C2"/>
    <w:rsid w:val="006A1F74"/>
  </w:style>
  <w:style w:type="paragraph" w:customStyle="1" w:styleId="3F8E0ED1964641A5955A140559CA164F">
    <w:name w:val="3F8E0ED1964641A5955A140559CA164F"/>
    <w:rsid w:val="006A1F74"/>
  </w:style>
  <w:style w:type="paragraph" w:customStyle="1" w:styleId="8350D26CD17D4F26B740AE73BD983F22">
    <w:name w:val="8350D26CD17D4F26B740AE73BD983F22"/>
    <w:rsid w:val="006A1F74"/>
  </w:style>
  <w:style w:type="paragraph" w:customStyle="1" w:styleId="099A2EDEA4774848AFF27274B2F88656">
    <w:name w:val="099A2EDEA4774848AFF27274B2F88656"/>
    <w:rsid w:val="006A1F74"/>
  </w:style>
  <w:style w:type="paragraph" w:customStyle="1" w:styleId="73032C42D8BD4BD1A1F299648587CB29">
    <w:name w:val="73032C42D8BD4BD1A1F299648587CB29"/>
    <w:rsid w:val="006A1F74"/>
  </w:style>
  <w:style w:type="paragraph" w:customStyle="1" w:styleId="196F0BE5B3EC44D29A4F66324511EF99">
    <w:name w:val="196F0BE5B3EC44D29A4F66324511EF99"/>
    <w:rsid w:val="006A1F74"/>
  </w:style>
  <w:style w:type="paragraph" w:customStyle="1" w:styleId="BA9AA98EC5E94E9E9177224AF328978B">
    <w:name w:val="BA9AA98EC5E94E9E9177224AF328978B"/>
    <w:rsid w:val="006A1F74"/>
  </w:style>
  <w:style w:type="paragraph" w:customStyle="1" w:styleId="D1EFE13C19584D718308B6AC9CB3CCA9">
    <w:name w:val="D1EFE13C19584D718308B6AC9CB3CCA9"/>
    <w:rsid w:val="006A1F74"/>
  </w:style>
  <w:style w:type="paragraph" w:customStyle="1" w:styleId="281AD6EC4FAD4AC189D2658EF646AC8B">
    <w:name w:val="281AD6EC4FAD4AC189D2658EF646AC8B"/>
    <w:rsid w:val="006A1F74"/>
  </w:style>
  <w:style w:type="paragraph" w:customStyle="1" w:styleId="DD3EB0ED2F824ED7863EA3F2D543C8B8">
    <w:name w:val="DD3EB0ED2F824ED7863EA3F2D543C8B8"/>
    <w:rsid w:val="006A1F74"/>
  </w:style>
  <w:style w:type="paragraph" w:customStyle="1" w:styleId="0E77CC19D0624C5BB605990412DAB4AE">
    <w:name w:val="0E77CC19D0624C5BB605990412DAB4AE"/>
    <w:rsid w:val="006A1F74"/>
  </w:style>
  <w:style w:type="paragraph" w:customStyle="1" w:styleId="20033575A9314BCFA0C1CE770D9DC1E5">
    <w:name w:val="20033575A9314BCFA0C1CE770D9DC1E5"/>
    <w:rsid w:val="006A1F74"/>
  </w:style>
  <w:style w:type="paragraph" w:customStyle="1" w:styleId="DB37408A2EF24833A3644418F2F0FBD5">
    <w:name w:val="DB37408A2EF24833A3644418F2F0FBD5"/>
    <w:rsid w:val="006A1F74"/>
  </w:style>
  <w:style w:type="paragraph" w:customStyle="1" w:styleId="1804499E5DF6479A95C269E3E817ED9D">
    <w:name w:val="1804499E5DF6479A95C269E3E817ED9D"/>
    <w:rsid w:val="006A1F74"/>
  </w:style>
  <w:style w:type="paragraph" w:customStyle="1" w:styleId="70D406863D3C424F97D9AF46BE353450">
    <w:name w:val="70D406863D3C424F97D9AF46BE353450"/>
    <w:rsid w:val="00002F4F"/>
  </w:style>
  <w:style w:type="paragraph" w:customStyle="1" w:styleId="0E3FFDC2FC0F4C528E3C4DB08F6EAAFD">
    <w:name w:val="0E3FFDC2FC0F4C528E3C4DB08F6EAAFD"/>
    <w:rsid w:val="00002F4F"/>
  </w:style>
  <w:style w:type="paragraph" w:customStyle="1" w:styleId="4FE3E5E97C8B49AB864BF5FA1B0929B2">
    <w:name w:val="4FE3E5E97C8B49AB864BF5FA1B0929B2"/>
    <w:rsid w:val="00002F4F"/>
  </w:style>
  <w:style w:type="paragraph" w:customStyle="1" w:styleId="538DD5F8E0464E67B35E4A1CB6857AAE">
    <w:name w:val="538DD5F8E0464E67B35E4A1CB6857AAE"/>
    <w:rsid w:val="00002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ABC4-6993-412D-89D4-C05F2EE3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Template>
  <TotalTime>103</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Malik</dc:creator>
  <cp:keywords/>
  <dc:description/>
  <cp:lastModifiedBy>Asim</cp:lastModifiedBy>
  <cp:revision>49</cp:revision>
  <cp:lastPrinted>2003-08-25T23:36:00Z</cp:lastPrinted>
  <dcterms:created xsi:type="dcterms:W3CDTF">2020-08-25T10:51:00Z</dcterms:created>
  <dcterms:modified xsi:type="dcterms:W3CDTF">2020-09-28T05:10:00Z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