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ECC65" w14:textId="7908EF67" w:rsidR="000506B4" w:rsidRPr="00406C58" w:rsidRDefault="00406C58" w:rsidP="00406C58">
      <w:pPr>
        <w:jc w:val="center"/>
        <w:rPr>
          <w:sz w:val="32"/>
          <w:szCs w:val="32"/>
        </w:rPr>
      </w:pPr>
      <w:r w:rsidRPr="00406C58">
        <w:rPr>
          <w:sz w:val="32"/>
          <w:szCs w:val="32"/>
        </w:rPr>
        <w:t>COVERWALL</w:t>
      </w:r>
    </w:p>
    <w:p w14:paraId="1D474CA6" w14:textId="77777777" w:rsidR="00406C58" w:rsidRDefault="00406C58" w:rsidP="00406C58">
      <w:pPr>
        <w:jc w:val="center"/>
      </w:pPr>
    </w:p>
    <w:p w14:paraId="60E1F001" w14:textId="51DADB2E" w:rsidR="00406C58" w:rsidRPr="00406C58" w:rsidRDefault="00406C58" w:rsidP="00406C58">
      <w:pPr>
        <w:jc w:val="center"/>
        <w:rPr>
          <w:b/>
          <w:bCs/>
          <w:sz w:val="28"/>
          <w:szCs w:val="28"/>
          <w:u w:val="single"/>
        </w:rPr>
      </w:pPr>
      <w:r w:rsidRPr="00406C58">
        <w:rPr>
          <w:b/>
          <w:bCs/>
          <w:sz w:val="28"/>
          <w:szCs w:val="28"/>
          <w:u w:val="single"/>
        </w:rPr>
        <w:t>SYSTEM &amp; USER FLOW OVERVIEW</w:t>
      </w:r>
    </w:p>
    <w:p w14:paraId="1E756B72" w14:textId="77777777" w:rsidR="00406C58" w:rsidRDefault="00406C58" w:rsidP="00406C58">
      <w:pPr>
        <w:jc w:val="center"/>
      </w:pPr>
    </w:p>
    <w:p w14:paraId="11506EE2" w14:textId="3D02F7E0" w:rsidR="00406C58" w:rsidRPr="00406C58" w:rsidRDefault="00406C58" w:rsidP="00406C58">
      <w:pPr>
        <w:rPr>
          <w:b/>
          <w:bCs/>
        </w:rPr>
      </w:pPr>
      <w:r w:rsidRPr="00406C58">
        <w:rPr>
          <w:b/>
          <w:bCs/>
        </w:rPr>
        <w:t>1. School Administration Server Flow:</w:t>
      </w:r>
      <w:r>
        <w:rPr>
          <w:b/>
          <w:bCs/>
        </w:rPr>
        <w:br/>
      </w:r>
    </w:p>
    <w:p w14:paraId="55BA8EB2" w14:textId="77777777" w:rsidR="00406C58" w:rsidRPr="00406C58" w:rsidRDefault="00406C58" w:rsidP="00406C58">
      <w:r w:rsidRPr="00406C58">
        <w:rPr>
          <w:b/>
          <w:bCs/>
        </w:rPr>
        <w:t>1.1 Signup &amp; Onboarding:</w:t>
      </w:r>
    </w:p>
    <w:p w14:paraId="71011E26" w14:textId="77777777" w:rsidR="00406C58" w:rsidRPr="00406C58" w:rsidRDefault="00406C58" w:rsidP="00406C58">
      <w:pPr>
        <w:numPr>
          <w:ilvl w:val="0"/>
          <w:numId w:val="1"/>
        </w:numPr>
      </w:pPr>
      <w:r w:rsidRPr="00406C58">
        <w:t>User visits the landing page and chooses to sign up.</w:t>
      </w:r>
    </w:p>
    <w:p w14:paraId="52EE8FB0" w14:textId="77777777" w:rsidR="00406C58" w:rsidRPr="00406C58" w:rsidRDefault="00406C58" w:rsidP="00406C58">
      <w:pPr>
        <w:numPr>
          <w:ilvl w:val="0"/>
          <w:numId w:val="1"/>
        </w:numPr>
      </w:pPr>
      <w:r w:rsidRPr="00406C58">
        <w:t>System captures user details (school, district, role, etc.) and registers the user.</w:t>
      </w:r>
    </w:p>
    <w:p w14:paraId="250B44C1" w14:textId="77777777" w:rsidR="00406C58" w:rsidRPr="00406C58" w:rsidRDefault="00406C58" w:rsidP="00406C58">
      <w:pPr>
        <w:numPr>
          <w:ilvl w:val="0"/>
          <w:numId w:val="1"/>
        </w:numPr>
      </w:pPr>
      <w:r w:rsidRPr="00406C58">
        <w:t>An email/SMS verification process is initiated.</w:t>
      </w:r>
    </w:p>
    <w:p w14:paraId="3C597695" w14:textId="77777777" w:rsidR="00406C58" w:rsidRPr="00406C58" w:rsidRDefault="00406C58" w:rsidP="00406C58">
      <w:pPr>
        <w:numPr>
          <w:ilvl w:val="0"/>
          <w:numId w:val="1"/>
        </w:numPr>
      </w:pPr>
      <w:r w:rsidRPr="00406C58">
        <w:t>Once verified, the user can log in and is directed to the dashboard.</w:t>
      </w:r>
    </w:p>
    <w:p w14:paraId="4F26FD22" w14:textId="77777777" w:rsidR="00406C58" w:rsidRPr="00406C58" w:rsidRDefault="00406C58" w:rsidP="00406C58">
      <w:r w:rsidRPr="00406C58">
        <w:rPr>
          <w:b/>
          <w:bCs/>
        </w:rPr>
        <w:t>1.2 User Management:</w:t>
      </w:r>
    </w:p>
    <w:p w14:paraId="25C9D460" w14:textId="77777777" w:rsidR="00406C58" w:rsidRPr="00406C58" w:rsidRDefault="00406C58" w:rsidP="00406C58">
      <w:pPr>
        <w:numPr>
          <w:ilvl w:val="0"/>
          <w:numId w:val="2"/>
        </w:numPr>
      </w:pPr>
      <w:r w:rsidRPr="00406C58">
        <w:t>Admins can add, edit, or remove users (teachers, students).</w:t>
      </w:r>
    </w:p>
    <w:p w14:paraId="4AE5243E" w14:textId="77777777" w:rsidR="00406C58" w:rsidRPr="00406C58" w:rsidRDefault="00406C58" w:rsidP="00406C58">
      <w:pPr>
        <w:numPr>
          <w:ilvl w:val="0"/>
          <w:numId w:val="2"/>
        </w:numPr>
      </w:pPr>
      <w:r w:rsidRPr="00406C58">
        <w:t>Teachers can bulk upload student data.</w:t>
      </w:r>
    </w:p>
    <w:p w14:paraId="53AC2F4C" w14:textId="77777777" w:rsidR="00406C58" w:rsidRPr="00406C58" w:rsidRDefault="00406C58" w:rsidP="00406C58">
      <w:pPr>
        <w:numPr>
          <w:ilvl w:val="0"/>
          <w:numId w:val="2"/>
        </w:numPr>
      </w:pPr>
      <w:r w:rsidRPr="00406C58">
        <w:t>Profile management options are available for all users.</w:t>
      </w:r>
    </w:p>
    <w:p w14:paraId="0F9F491C" w14:textId="77777777" w:rsidR="00406C58" w:rsidRPr="00406C58" w:rsidRDefault="00406C58" w:rsidP="00406C58">
      <w:r w:rsidRPr="00406C58">
        <w:rPr>
          <w:b/>
          <w:bCs/>
        </w:rPr>
        <w:t>1.3 Video Management:</w:t>
      </w:r>
    </w:p>
    <w:p w14:paraId="6CC46A1F" w14:textId="77777777" w:rsidR="00406C58" w:rsidRPr="00406C58" w:rsidRDefault="00406C58" w:rsidP="00406C58">
      <w:pPr>
        <w:numPr>
          <w:ilvl w:val="0"/>
          <w:numId w:val="3"/>
        </w:numPr>
      </w:pPr>
      <w:r w:rsidRPr="00406C58">
        <w:t>Teachers submit YouTube video links for embedding.</w:t>
      </w:r>
    </w:p>
    <w:p w14:paraId="462814E2" w14:textId="77777777" w:rsidR="00406C58" w:rsidRPr="00406C58" w:rsidRDefault="00406C58" w:rsidP="00406C58">
      <w:pPr>
        <w:numPr>
          <w:ilvl w:val="0"/>
          <w:numId w:val="3"/>
        </w:numPr>
      </w:pPr>
      <w:r w:rsidRPr="00406C58">
        <w:t xml:space="preserve">The link is sent to the Central Server for processing (scraping, </w:t>
      </w:r>
      <w:proofErr w:type="spellStart"/>
      <w:r w:rsidRPr="00406C58">
        <w:t>iframe</w:t>
      </w:r>
      <w:proofErr w:type="spellEnd"/>
      <w:r w:rsidRPr="00406C58">
        <w:t xml:space="preserve"> embedding).</w:t>
      </w:r>
    </w:p>
    <w:p w14:paraId="0AB5F20E" w14:textId="77777777" w:rsidR="00406C58" w:rsidRPr="00406C58" w:rsidRDefault="00406C58" w:rsidP="00406C58">
      <w:pPr>
        <w:numPr>
          <w:ilvl w:val="0"/>
          <w:numId w:val="3"/>
        </w:numPr>
      </w:pPr>
      <w:r w:rsidRPr="00406C58">
        <w:t>Once processed, the video is embedded within the platform, ensuring students can't navigate away.</w:t>
      </w:r>
    </w:p>
    <w:p w14:paraId="0113AF4C" w14:textId="77777777" w:rsidR="00406C58" w:rsidRPr="00406C58" w:rsidRDefault="00406C58" w:rsidP="00406C58">
      <w:r w:rsidRPr="00406C58">
        <w:rPr>
          <w:b/>
          <w:bCs/>
        </w:rPr>
        <w:t>1.4 Content Policy Management:</w:t>
      </w:r>
    </w:p>
    <w:p w14:paraId="6B38B087" w14:textId="77777777" w:rsidR="00406C58" w:rsidRPr="00406C58" w:rsidRDefault="00406C58" w:rsidP="00406C58">
      <w:pPr>
        <w:numPr>
          <w:ilvl w:val="0"/>
          <w:numId w:val="4"/>
        </w:numPr>
      </w:pPr>
      <w:r w:rsidRPr="00406C58">
        <w:t>Admins or teachers set up content policies.</w:t>
      </w:r>
    </w:p>
    <w:p w14:paraId="78D9148A" w14:textId="77777777" w:rsidR="00406C58" w:rsidRPr="00406C58" w:rsidRDefault="00406C58" w:rsidP="00406C58">
      <w:pPr>
        <w:numPr>
          <w:ilvl w:val="0"/>
          <w:numId w:val="4"/>
        </w:numPr>
      </w:pPr>
      <w:r w:rsidRPr="00406C58">
        <w:t>Policies are synchronized with the Central Server for enforcement.</w:t>
      </w:r>
    </w:p>
    <w:p w14:paraId="3AF5F449" w14:textId="77777777" w:rsidR="00406C58" w:rsidRPr="00406C58" w:rsidRDefault="00406C58" w:rsidP="00406C58">
      <w:r w:rsidRPr="00406C58">
        <w:rPr>
          <w:b/>
          <w:bCs/>
        </w:rPr>
        <w:t>1.5 Dashboard &amp; Metrics:</w:t>
      </w:r>
    </w:p>
    <w:p w14:paraId="08A95BA1" w14:textId="77777777" w:rsidR="00406C58" w:rsidRPr="00406C58" w:rsidRDefault="00406C58" w:rsidP="00406C58">
      <w:pPr>
        <w:numPr>
          <w:ilvl w:val="0"/>
          <w:numId w:val="5"/>
        </w:numPr>
      </w:pPr>
      <w:r w:rsidRPr="00406C58">
        <w:t>Admins and teachers can view statistics about student activity, video views, etc.</w:t>
      </w:r>
    </w:p>
    <w:p w14:paraId="642CF16C" w14:textId="77777777" w:rsidR="00406C58" w:rsidRPr="00406C58" w:rsidRDefault="00406C58" w:rsidP="00406C58">
      <w:pPr>
        <w:numPr>
          <w:ilvl w:val="0"/>
          <w:numId w:val="5"/>
        </w:numPr>
      </w:pPr>
      <w:r w:rsidRPr="00406C58">
        <w:t>AI insights, if available, are displayed.</w:t>
      </w:r>
    </w:p>
    <w:p w14:paraId="2B36B672" w14:textId="77777777" w:rsidR="00406C58" w:rsidRPr="00406C58" w:rsidRDefault="00406C58" w:rsidP="00406C58">
      <w:r w:rsidRPr="00406C58">
        <w:rPr>
          <w:b/>
          <w:bCs/>
        </w:rPr>
        <w:t>1.6 Billing &amp; Sales:</w:t>
      </w:r>
    </w:p>
    <w:p w14:paraId="6D01F0B4" w14:textId="77777777" w:rsidR="00406C58" w:rsidRPr="00406C58" w:rsidRDefault="00406C58" w:rsidP="00406C58">
      <w:pPr>
        <w:numPr>
          <w:ilvl w:val="0"/>
          <w:numId w:val="6"/>
        </w:numPr>
      </w:pPr>
      <w:r w:rsidRPr="00406C58">
        <w:t>Schools can view their subscription status, renew, or upgrade.</w:t>
      </w:r>
    </w:p>
    <w:p w14:paraId="7E7C198E" w14:textId="77777777" w:rsidR="00406C58" w:rsidRPr="00406C58" w:rsidRDefault="00406C58" w:rsidP="00406C58">
      <w:pPr>
        <w:numPr>
          <w:ilvl w:val="0"/>
          <w:numId w:val="6"/>
        </w:numPr>
      </w:pPr>
      <w:r w:rsidRPr="00406C58">
        <w:t>Transaction history and invoices are available.</w:t>
      </w:r>
    </w:p>
    <w:p w14:paraId="79ED59A3" w14:textId="77777777" w:rsidR="00406C58" w:rsidRPr="00406C58" w:rsidRDefault="00406C58" w:rsidP="00406C58">
      <w:r w:rsidRPr="00406C58">
        <w:lastRenderedPageBreak/>
        <w:pict w14:anchorId="478D4302">
          <v:rect id="_x0000_i1025" style="width:0;height:0" o:hralign="center" o:hrstd="t" o:hrnoshade="t" o:hr="t" fillcolor="#d1d5db" stroked="f"/>
        </w:pict>
      </w:r>
    </w:p>
    <w:p w14:paraId="2194C890" w14:textId="35EC2E88" w:rsidR="00406C58" w:rsidRPr="00406C58" w:rsidRDefault="00406C58" w:rsidP="00406C58">
      <w:pPr>
        <w:rPr>
          <w:b/>
          <w:bCs/>
        </w:rPr>
      </w:pPr>
      <w:r w:rsidRPr="00406C58">
        <w:rPr>
          <w:b/>
          <w:bCs/>
        </w:rPr>
        <w:t>2. Central Server Flow:</w:t>
      </w:r>
      <w:r>
        <w:rPr>
          <w:b/>
          <w:bCs/>
        </w:rPr>
        <w:br/>
      </w:r>
    </w:p>
    <w:p w14:paraId="63DF0A03" w14:textId="77777777" w:rsidR="00406C58" w:rsidRPr="00406C58" w:rsidRDefault="00406C58" w:rsidP="00406C58">
      <w:r w:rsidRPr="00406C58">
        <w:rPr>
          <w:b/>
          <w:bCs/>
        </w:rPr>
        <w:t>2.1 Proxy System:</w:t>
      </w:r>
    </w:p>
    <w:p w14:paraId="7E8FFCC9" w14:textId="77777777" w:rsidR="00406C58" w:rsidRPr="00406C58" w:rsidRDefault="00406C58" w:rsidP="00406C58">
      <w:pPr>
        <w:numPr>
          <w:ilvl w:val="0"/>
          <w:numId w:val="7"/>
        </w:numPr>
      </w:pPr>
      <w:r w:rsidRPr="00406C58">
        <w:t>Desktop agent sets the proxy configuration on the student's machine.</w:t>
      </w:r>
    </w:p>
    <w:p w14:paraId="74E1BA34" w14:textId="77777777" w:rsidR="00406C58" w:rsidRPr="00406C58" w:rsidRDefault="00406C58" w:rsidP="00406C58">
      <w:pPr>
        <w:numPr>
          <w:ilvl w:val="0"/>
          <w:numId w:val="7"/>
        </w:numPr>
      </w:pPr>
      <w:r w:rsidRPr="00406C58">
        <w:t>All web requests from the student's machine are forwarded to the Central Server.</w:t>
      </w:r>
    </w:p>
    <w:p w14:paraId="12B16197" w14:textId="77777777" w:rsidR="00406C58" w:rsidRPr="00406C58" w:rsidRDefault="00406C58" w:rsidP="00406C58">
      <w:pPr>
        <w:numPr>
          <w:ilvl w:val="0"/>
          <w:numId w:val="7"/>
        </w:numPr>
      </w:pPr>
      <w:r w:rsidRPr="00406C58">
        <w:t>The server checks the request URL against the school's policy and the master policy.</w:t>
      </w:r>
    </w:p>
    <w:p w14:paraId="39F9ABB5" w14:textId="77777777" w:rsidR="00406C58" w:rsidRPr="00406C58" w:rsidRDefault="00406C58" w:rsidP="00406C58">
      <w:pPr>
        <w:numPr>
          <w:ilvl w:val="0"/>
          <w:numId w:val="7"/>
        </w:numPr>
      </w:pPr>
      <w:r w:rsidRPr="00406C58">
        <w:t>If the URL is allowed, the request is forwarded to the destination; if not, it's blocked.</w:t>
      </w:r>
    </w:p>
    <w:p w14:paraId="3A3D0E07" w14:textId="77777777" w:rsidR="00406C58" w:rsidRPr="00406C58" w:rsidRDefault="00406C58" w:rsidP="00406C58">
      <w:r w:rsidRPr="00406C58">
        <w:rPr>
          <w:b/>
          <w:bCs/>
        </w:rPr>
        <w:t>2.2 Video Processing:</w:t>
      </w:r>
    </w:p>
    <w:p w14:paraId="53500320" w14:textId="77777777" w:rsidR="00406C58" w:rsidRPr="00406C58" w:rsidRDefault="00406C58" w:rsidP="00406C58">
      <w:pPr>
        <w:numPr>
          <w:ilvl w:val="0"/>
          <w:numId w:val="8"/>
        </w:numPr>
      </w:pPr>
      <w:r w:rsidRPr="00406C58">
        <w:t>When a teacher submits a YouTube link, the server scrapes the video page.</w:t>
      </w:r>
    </w:p>
    <w:p w14:paraId="3F94C1A2" w14:textId="77777777" w:rsidR="00406C58" w:rsidRPr="00406C58" w:rsidRDefault="00406C58" w:rsidP="00406C58">
      <w:pPr>
        <w:numPr>
          <w:ilvl w:val="0"/>
          <w:numId w:val="8"/>
        </w:numPr>
      </w:pPr>
      <w:r w:rsidRPr="00406C58">
        <w:t xml:space="preserve">The server processes the video for </w:t>
      </w:r>
      <w:proofErr w:type="spellStart"/>
      <w:r w:rsidRPr="00406C58">
        <w:t>iframe</w:t>
      </w:r>
      <w:proofErr w:type="spellEnd"/>
      <w:r w:rsidRPr="00406C58">
        <w:t xml:space="preserve"> embedding, ensuring no navigation away from the video.</w:t>
      </w:r>
    </w:p>
    <w:p w14:paraId="48D549FB" w14:textId="77777777" w:rsidR="00406C58" w:rsidRPr="00406C58" w:rsidRDefault="00406C58" w:rsidP="00406C58">
      <w:pPr>
        <w:numPr>
          <w:ilvl w:val="0"/>
          <w:numId w:val="8"/>
        </w:numPr>
      </w:pPr>
      <w:r w:rsidRPr="00406C58">
        <w:t>The processed video link is sent back to the School Administration Server for embedding.</w:t>
      </w:r>
    </w:p>
    <w:p w14:paraId="3983EBC4" w14:textId="77777777" w:rsidR="00406C58" w:rsidRPr="00406C58" w:rsidRDefault="00406C58" w:rsidP="00406C58">
      <w:r w:rsidRPr="00406C58">
        <w:rPr>
          <w:b/>
          <w:bCs/>
        </w:rPr>
        <w:t>2.3 AI/ML Analysis:</w:t>
      </w:r>
    </w:p>
    <w:p w14:paraId="14F87FEB" w14:textId="77777777" w:rsidR="00406C58" w:rsidRPr="00406C58" w:rsidRDefault="00406C58" w:rsidP="00406C58">
      <w:pPr>
        <w:numPr>
          <w:ilvl w:val="0"/>
          <w:numId w:val="9"/>
        </w:numPr>
      </w:pPr>
      <w:r w:rsidRPr="00406C58">
        <w:t>Videos or web content can be analyzed for appropriateness using AI/ML models.</w:t>
      </w:r>
    </w:p>
    <w:p w14:paraId="1C501950" w14:textId="77777777" w:rsidR="00406C58" w:rsidRPr="00406C58" w:rsidRDefault="00406C58" w:rsidP="00406C58">
      <w:pPr>
        <w:numPr>
          <w:ilvl w:val="0"/>
          <w:numId w:val="9"/>
        </w:numPr>
      </w:pPr>
      <w:r w:rsidRPr="00406C58">
        <w:t>Insights and risk scores are generated and sent back to the School Administration Server.</w:t>
      </w:r>
    </w:p>
    <w:p w14:paraId="47E7DBB8" w14:textId="77777777" w:rsidR="00406C58" w:rsidRPr="00406C58" w:rsidRDefault="00406C58" w:rsidP="00406C58">
      <w:r w:rsidRPr="00406C58">
        <w:rPr>
          <w:b/>
          <w:bCs/>
        </w:rPr>
        <w:t>2.4 Software Agent Management:</w:t>
      </w:r>
    </w:p>
    <w:p w14:paraId="24E4EA87" w14:textId="77777777" w:rsidR="00406C58" w:rsidRPr="00406C58" w:rsidRDefault="00406C58" w:rsidP="00406C58">
      <w:pPr>
        <w:numPr>
          <w:ilvl w:val="0"/>
          <w:numId w:val="10"/>
        </w:numPr>
      </w:pPr>
      <w:r w:rsidRPr="00406C58">
        <w:t>The server can push updates or configurations to the desktop agents.</w:t>
      </w:r>
    </w:p>
    <w:p w14:paraId="7D05F7DC" w14:textId="77777777" w:rsidR="00406C58" w:rsidRPr="00406C58" w:rsidRDefault="00406C58" w:rsidP="00406C58">
      <w:pPr>
        <w:numPr>
          <w:ilvl w:val="0"/>
          <w:numId w:val="10"/>
        </w:numPr>
      </w:pPr>
      <w:r w:rsidRPr="00406C58">
        <w:t>Agent health and activity are monitored.</w:t>
      </w:r>
    </w:p>
    <w:p w14:paraId="6902A350" w14:textId="77777777" w:rsidR="00406C58" w:rsidRPr="00406C58" w:rsidRDefault="00406C58" w:rsidP="00406C58">
      <w:r w:rsidRPr="00406C58">
        <w:rPr>
          <w:b/>
          <w:bCs/>
        </w:rPr>
        <w:t>2.5 System Health &amp; Metrics:</w:t>
      </w:r>
    </w:p>
    <w:p w14:paraId="25401F96" w14:textId="77777777" w:rsidR="00406C58" w:rsidRPr="00406C58" w:rsidRDefault="00406C58" w:rsidP="00406C58">
      <w:pPr>
        <w:numPr>
          <w:ilvl w:val="0"/>
          <w:numId w:val="11"/>
        </w:numPr>
      </w:pPr>
      <w:r w:rsidRPr="00406C58">
        <w:t>The server monitors its health, load, and performance.</w:t>
      </w:r>
    </w:p>
    <w:p w14:paraId="28088A12" w14:textId="77777777" w:rsidR="00406C58" w:rsidRPr="00406C58" w:rsidRDefault="00406C58" w:rsidP="00406C58">
      <w:pPr>
        <w:numPr>
          <w:ilvl w:val="0"/>
          <w:numId w:val="11"/>
        </w:numPr>
      </w:pPr>
      <w:r w:rsidRPr="00406C58">
        <w:t>Metrics are available for administrators to view.</w:t>
      </w:r>
    </w:p>
    <w:p w14:paraId="6AA5A070" w14:textId="77777777" w:rsidR="00406C58" w:rsidRPr="00406C58" w:rsidRDefault="00406C58" w:rsidP="00406C58">
      <w:r w:rsidRPr="00406C58">
        <w:rPr>
          <w:b/>
          <w:bCs/>
        </w:rPr>
        <w:t>2.6 Security &amp; Policy Enforcement:</w:t>
      </w:r>
    </w:p>
    <w:p w14:paraId="6F08E8F6" w14:textId="77777777" w:rsidR="00406C58" w:rsidRPr="00406C58" w:rsidRDefault="00406C58" w:rsidP="00406C58">
      <w:pPr>
        <w:numPr>
          <w:ilvl w:val="0"/>
          <w:numId w:val="12"/>
        </w:numPr>
      </w:pPr>
      <w:r w:rsidRPr="00406C58">
        <w:t>The server enforces content policies set by schools.</w:t>
      </w:r>
    </w:p>
    <w:p w14:paraId="43DE245F" w14:textId="77777777" w:rsidR="00406C58" w:rsidRPr="00406C58" w:rsidRDefault="00406C58" w:rsidP="00406C58">
      <w:pPr>
        <w:numPr>
          <w:ilvl w:val="0"/>
          <w:numId w:val="12"/>
        </w:numPr>
      </w:pPr>
      <w:r w:rsidRPr="00406C58">
        <w:t>Additional security measures like URL filtering, IDS, and anti-malware are in place.</w:t>
      </w:r>
    </w:p>
    <w:p w14:paraId="52140E27" w14:textId="77777777" w:rsidR="00406C58" w:rsidRDefault="00406C58" w:rsidP="00406C58"/>
    <w:sectPr w:rsidR="0040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B4E"/>
    <w:multiLevelType w:val="multilevel"/>
    <w:tmpl w:val="2390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77473"/>
    <w:multiLevelType w:val="multilevel"/>
    <w:tmpl w:val="54C2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631A5A"/>
    <w:multiLevelType w:val="multilevel"/>
    <w:tmpl w:val="266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4582A"/>
    <w:multiLevelType w:val="multilevel"/>
    <w:tmpl w:val="28DE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9E57E1"/>
    <w:multiLevelType w:val="multilevel"/>
    <w:tmpl w:val="1C5C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F56889"/>
    <w:multiLevelType w:val="multilevel"/>
    <w:tmpl w:val="4500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3D7B6F"/>
    <w:multiLevelType w:val="multilevel"/>
    <w:tmpl w:val="275A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B24550"/>
    <w:multiLevelType w:val="multilevel"/>
    <w:tmpl w:val="8596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B0A86"/>
    <w:multiLevelType w:val="multilevel"/>
    <w:tmpl w:val="BFD0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F53DC2"/>
    <w:multiLevelType w:val="multilevel"/>
    <w:tmpl w:val="F270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CC28CB"/>
    <w:multiLevelType w:val="multilevel"/>
    <w:tmpl w:val="3792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6826D0"/>
    <w:multiLevelType w:val="multilevel"/>
    <w:tmpl w:val="699A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9065606">
    <w:abstractNumId w:val="7"/>
  </w:num>
  <w:num w:numId="2" w16cid:durableId="1068772941">
    <w:abstractNumId w:val="11"/>
  </w:num>
  <w:num w:numId="3" w16cid:durableId="1897086719">
    <w:abstractNumId w:val="4"/>
  </w:num>
  <w:num w:numId="4" w16cid:durableId="1843007356">
    <w:abstractNumId w:val="10"/>
  </w:num>
  <w:num w:numId="5" w16cid:durableId="1003975773">
    <w:abstractNumId w:val="0"/>
  </w:num>
  <w:num w:numId="6" w16cid:durableId="2008171912">
    <w:abstractNumId w:val="3"/>
  </w:num>
  <w:num w:numId="7" w16cid:durableId="928733408">
    <w:abstractNumId w:val="9"/>
  </w:num>
  <w:num w:numId="8" w16cid:durableId="1195382107">
    <w:abstractNumId w:val="8"/>
  </w:num>
  <w:num w:numId="9" w16cid:durableId="2099060257">
    <w:abstractNumId w:val="6"/>
  </w:num>
  <w:num w:numId="10" w16cid:durableId="132672807">
    <w:abstractNumId w:val="1"/>
  </w:num>
  <w:num w:numId="11" w16cid:durableId="989405836">
    <w:abstractNumId w:val="2"/>
  </w:num>
  <w:num w:numId="12" w16cid:durableId="540094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58"/>
    <w:rsid w:val="000506B4"/>
    <w:rsid w:val="0040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E6F1"/>
  <w15:chartTrackingRefBased/>
  <w15:docId w15:val="{477DFA72-5523-4899-9DAA-25086431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1</cp:revision>
  <dcterms:created xsi:type="dcterms:W3CDTF">2023-08-14T19:59:00Z</dcterms:created>
  <dcterms:modified xsi:type="dcterms:W3CDTF">2023-08-14T20:01:00Z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2b48a09a-1ff4-4442-8015-07c46e204cd8</vt:lpwstr>
  </property>
</Properties>
</file>