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1E9" w:rsidRDefault="005861E9">
      <w:r>
        <w:rPr>
          <w:noProof/>
        </w:rPr>
        <w:drawing>
          <wp:anchor distT="0" distB="0" distL="114300" distR="114300" simplePos="0" relativeHeight="251660288" behindDoc="0" locked="0" layoutInCell="1" allowOverlap="1" wp14:anchorId="5EF00044" wp14:editId="38472AFD">
            <wp:simplePos x="0" y="0"/>
            <wp:positionH relativeFrom="column">
              <wp:posOffset>-174625</wp:posOffset>
            </wp:positionH>
            <wp:positionV relativeFrom="paragraph">
              <wp:posOffset>5715</wp:posOffset>
            </wp:positionV>
            <wp:extent cx="1356522" cy="925478"/>
            <wp:effectExtent l="0" t="0" r="0" b="0"/>
            <wp:wrapNone/>
            <wp:docPr id="5" name="Picture 5" descr="Men's Shoes, Clothing &amp; Accessories. Nik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's Shoes, Clothing &amp; Accessories. Nike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522" cy="92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5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AA5D8" wp14:editId="2028F948">
                <wp:simplePos x="0" y="0"/>
                <wp:positionH relativeFrom="column">
                  <wp:posOffset>-1323975</wp:posOffset>
                </wp:positionH>
                <wp:positionV relativeFrom="paragraph">
                  <wp:posOffset>40005</wp:posOffset>
                </wp:positionV>
                <wp:extent cx="8410575" cy="9525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0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92" w:rsidRPr="00A53592" w:rsidRDefault="00A53592" w:rsidP="00A53592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A53592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t>NIKE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4.25pt;margin-top:3.15pt;width:662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" fillcolor="white [3201]" stroked="f" strokeweight=".5pt">
                <v:textbox>
                  <w:txbxContent>
                    <w:p w:rsidR="00A53592" w:rsidRPr="00A53592" w:rsidRDefault="00A53592" w:rsidP="00A53592">
                      <w:pPr>
                        <w:shd w:val="clear" w:color="auto" w:fill="000000" w:themeFill="text1"/>
                        <w:jc w:val="center"/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A53592">
                        <w:rPr>
                          <w:rFonts w:ascii="Times New Roman" w:hAnsi="Times New Roman" w:cs="Times New Roman"/>
                          <w:sz w:val="96"/>
                        </w:rPr>
                        <w:t>NIKE</w:t>
                      </w:r>
                    </w:p>
                  </w:txbxContent>
                </v:textbox>
              </v:shape>
            </w:pict>
          </mc:Fallback>
        </mc:AlternateContent>
      </w:r>
    </w:p>
    <w:p w:rsidR="005861E9" w:rsidRPr="005861E9" w:rsidRDefault="005861E9" w:rsidP="005861E9"/>
    <w:p w:rsidR="005861E9" w:rsidRDefault="005861E9" w:rsidP="005861E9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861E9" w:rsidRPr="004115B8" w:rsidRDefault="005861E9" w:rsidP="0056505A">
      <w:pPr>
        <w:pStyle w:val="Heading1"/>
        <w:rPr>
          <w:rFonts w:ascii="Arial" w:hAnsi="Arial" w:cs="Arial"/>
          <w:b w:val="0"/>
          <w:i/>
          <w:smallCaps/>
          <w:color w:val="000000" w:themeColor="text1"/>
          <w:spacing w:val="5"/>
          <w:sz w:val="40"/>
          <w:u w:val="single"/>
        </w:rPr>
      </w:pPr>
      <w:r w:rsidRPr="004115B8">
        <w:rPr>
          <w:rStyle w:val="IntenseReference"/>
          <w:rFonts w:ascii="Arial" w:hAnsi="Arial" w:cs="Arial"/>
          <w:b/>
          <w:i/>
          <w:color w:val="000000" w:themeColor="text1"/>
          <w:sz w:val="40"/>
        </w:rPr>
        <w:t>DESCRIPTION:</w:t>
      </w:r>
    </w:p>
    <w:p w:rsidR="005861E9" w:rsidRDefault="005861E9" w:rsidP="005861E9">
      <w:pPr>
        <w:rPr>
          <w:rFonts w:ascii="Arial" w:hAnsi="Arial" w:cs="Arial"/>
          <w:color w:val="000000" w:themeColor="text1"/>
          <w:sz w:val="28"/>
        </w:rPr>
      </w:pPr>
      <w:r w:rsidRPr="0056505A">
        <w:rPr>
          <w:rFonts w:ascii="Arial" w:hAnsi="Arial" w:cs="Arial"/>
          <w:b/>
          <w:bCs/>
          <w:color w:val="000000" w:themeColor="text1"/>
          <w:sz w:val="24"/>
          <w:szCs w:val="21"/>
          <w:shd w:val="clear" w:color="auto" w:fill="FFFFFF"/>
        </w:rPr>
        <w:t>Nike, Inc.</w:t>
      </w:r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is an American </w:t>
      </w:r>
      <w:hyperlink r:id="rId8" w:tooltip="Multinational corporation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multinational corporation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that is engaged in the design, development, manufacturing, and worldwide marketing and sales of </w:t>
      </w:r>
      <w:hyperlink r:id="rId9" w:tooltip="Footwear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footwear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 </w:t>
      </w:r>
      <w:hyperlink r:id="rId10" w:tooltip="Clothing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apparel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equipment, </w:t>
      </w:r>
      <w:hyperlink r:id="rId11" w:tooltip="Fashion accessory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accessories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and services. The company is headquartered near </w:t>
      </w:r>
      <w:hyperlink r:id="rId12" w:tooltip="Beaverton, Oregon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Beaverton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 </w:t>
      </w:r>
      <w:hyperlink r:id="rId13" w:tooltip="Oregon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Oregon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in the </w:t>
      </w:r>
      <w:hyperlink r:id="rId14" w:tooltip="Portland metropolitan area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Portland metropolitan area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 It is the world's largest supplier of </w:t>
      </w:r>
      <w:hyperlink r:id="rId15" w:tooltip="Sneakers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athletic shoes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and apparel and a major manufacturer of </w:t>
      </w:r>
      <w:hyperlink r:id="rId16" w:tooltip="Sports equipment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sports equipment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, with revenue in excess of US$37.4 billion in its fiscal year 2020 (ending May 31, 2020). As of 2020, it employed 76,700 people worldwide. In 2020 the brand alone was valued in excess of $32 billion, making it the most valuable brand among sports businesses. Previously in 2017, the Nike brand was valued at $29.6 billion. Nike ranked No. 89 in the 2018 </w:t>
      </w:r>
      <w:hyperlink r:id="rId17" w:history="1">
        <w:r w:rsidRPr="0056505A">
          <w:rPr>
            <w:rStyle w:val="Hyperlink"/>
            <w:rFonts w:ascii="Arial" w:hAnsi="Arial" w:cs="Arial"/>
            <w:color w:val="000000" w:themeColor="text1"/>
            <w:sz w:val="24"/>
            <w:szCs w:val="21"/>
            <w:u w:val="none"/>
            <w:shd w:val="clear" w:color="auto" w:fill="FFFFFF"/>
          </w:rPr>
          <w:t>Fortune 500</w:t>
        </w:r>
      </w:hyperlink>
      <w:r w:rsidRPr="0056505A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 list of the largest United States corporations by total revenue.</w:t>
      </w:r>
      <w:r w:rsidRPr="0056505A">
        <w:rPr>
          <w:rFonts w:ascii="Arial" w:hAnsi="Arial" w:cs="Arial"/>
          <w:color w:val="000000" w:themeColor="text1"/>
          <w:sz w:val="28"/>
        </w:rPr>
        <w:t xml:space="preserve"> </w:t>
      </w:r>
    </w:p>
    <w:p w:rsidR="0056505A" w:rsidRPr="0056505A" w:rsidRDefault="0056505A" w:rsidP="005861E9">
      <w:pPr>
        <w:rPr>
          <w:rStyle w:val="IntenseReference"/>
          <w:rFonts w:ascii="Arial" w:hAnsi="Arial" w:cs="Arial"/>
          <w:i/>
          <w:color w:val="auto"/>
          <w:sz w:val="40"/>
        </w:rPr>
      </w:pPr>
      <w:r w:rsidRPr="00C2727B">
        <w:rPr>
          <w:rStyle w:val="IntenseReference"/>
          <w:rFonts w:ascii="Arial" w:hAnsi="Arial" w:cs="Arial"/>
          <w:i/>
          <w:color w:val="auto"/>
          <w:sz w:val="32"/>
        </w:rPr>
        <w:t>ITEMS</w:t>
      </w:r>
      <w:r w:rsidR="00C2727B" w:rsidRPr="00C2727B">
        <w:rPr>
          <w:rStyle w:val="IntenseReference"/>
          <w:rFonts w:ascii="Arial" w:hAnsi="Arial" w:cs="Arial"/>
          <w:i/>
          <w:color w:val="auto"/>
          <w:sz w:val="32"/>
        </w:rPr>
        <w:t xml:space="preserve"> AVAILABLE ON A2Z SPORTS</w:t>
      </w:r>
      <w:r w:rsidRPr="0056505A">
        <w:rPr>
          <w:rStyle w:val="IntenseReference"/>
          <w:rFonts w:ascii="Arial" w:hAnsi="Arial" w:cs="Arial"/>
          <w:i/>
          <w:color w:val="auto"/>
          <w:sz w:val="40"/>
        </w:rPr>
        <w:t>:</w:t>
      </w:r>
    </w:p>
    <w:p w:rsidR="005861E9" w:rsidRDefault="00F91E8F" w:rsidP="00FD37D7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4115B8">
        <w:rPr>
          <w:b/>
          <w:sz w:val="28"/>
          <w:u w:val="single"/>
        </w:rPr>
        <w:t>SHOES</w:t>
      </w:r>
      <w:r w:rsidR="00FD37D7" w:rsidRPr="004115B8">
        <w:rPr>
          <w:b/>
          <w:sz w:val="28"/>
          <w:u w:val="single"/>
        </w:rPr>
        <w:t>.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>Tackle your most intense workouts in the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 Nike Air Max Alpha Trainer 4. The wide, flat 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Base with Nike Air cushioning gives you 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Comfortable stability for lifting. The heel is redesigned 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with supportive padding that helps take a load 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Off during your heaviest sets. Everything comes 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Together in a durable shoe built for the rigours </w:t>
      </w:r>
    </w:p>
    <w:p w:rsidR="00F44565" w:rsidRDefault="004115B8" w:rsidP="00F44565">
      <w:pPr>
        <w:pStyle w:val="ListParagraph"/>
        <w:rPr>
          <w:rFonts w:ascii="Helvetica" w:hAnsi="Helvetica"/>
          <w:color w:val="111111"/>
          <w:shd w:val="clear" w:color="auto" w:fill="FFFFFF"/>
        </w:rPr>
      </w:pPr>
      <w:proofErr w:type="gramStart"/>
      <w:r w:rsidRPr="004115B8">
        <w:rPr>
          <w:rFonts w:ascii="Helvetica" w:hAnsi="Helvetica"/>
          <w:color w:val="111111"/>
          <w:shd w:val="clear" w:color="auto" w:fill="FFFFFF"/>
        </w:rPr>
        <w:t>Of the gym.</w:t>
      </w:r>
      <w:proofErr w:type="gramEnd"/>
    </w:p>
    <w:p w:rsidR="00F44565" w:rsidRPr="00F44565" w:rsidRDefault="00F44565" w:rsidP="00F44565">
      <w:pPr>
        <w:pStyle w:val="ListParagraph"/>
        <w:rPr>
          <w:b/>
          <w:sz w:val="28"/>
          <w:u w:val="single"/>
        </w:rPr>
      </w:pPr>
      <w:r>
        <w:rPr>
          <w:sz w:val="24"/>
        </w:rPr>
        <w:tab/>
      </w:r>
    </w:p>
    <w:p w:rsidR="004115B8" w:rsidRPr="004115B8" w:rsidRDefault="00F91E8F" w:rsidP="004115B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4115B8">
        <w:rPr>
          <w:b/>
          <w:sz w:val="28"/>
          <w:u w:val="single"/>
        </w:rPr>
        <w:t>SOCKS</w:t>
      </w:r>
      <w:r w:rsidR="00FD37D7" w:rsidRPr="004115B8">
        <w:rPr>
          <w:b/>
          <w:sz w:val="28"/>
          <w:u w:val="single"/>
        </w:rPr>
        <w:t>.</w:t>
      </w:r>
    </w:p>
    <w:p w:rsid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Power through your workout with the Nike </w:t>
      </w:r>
    </w:p>
    <w:p w:rsidR="004115B8" w:rsidRP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>Everyday Socks. Soft yarns with sweat-wicking</w:t>
      </w:r>
    </w:p>
    <w:p w:rsidR="004115B8" w:rsidRDefault="004115B8" w:rsidP="004115B8">
      <w:pPr>
        <w:pStyle w:val="ListParagraph"/>
        <w:rPr>
          <w:rFonts w:ascii="Helvetica" w:hAnsi="Helvetica"/>
          <w:color w:val="111111"/>
          <w:shd w:val="clear" w:color="auto" w:fill="FFFFFF"/>
        </w:rPr>
      </w:pPr>
      <w:r w:rsidRPr="004115B8">
        <w:rPr>
          <w:rFonts w:ascii="Helvetica" w:hAnsi="Helvetica"/>
          <w:color w:val="111111"/>
          <w:shd w:val="clear" w:color="auto" w:fill="FFFFFF"/>
        </w:rPr>
        <w:t xml:space="preserve">Technology help keep your feet </w:t>
      </w:r>
    </w:p>
    <w:p w:rsidR="00F44565" w:rsidRDefault="004115B8" w:rsidP="004115B8">
      <w:pPr>
        <w:pStyle w:val="ListParagraph"/>
        <w:rPr>
          <w:sz w:val="24"/>
        </w:rPr>
      </w:pPr>
      <w:r w:rsidRPr="004115B8">
        <w:rPr>
          <w:rFonts w:ascii="Helvetica" w:hAnsi="Helvetica"/>
          <w:color w:val="111111"/>
          <w:shd w:val="clear" w:color="auto" w:fill="FFFFFF"/>
        </w:rPr>
        <w:t>Comfortable and dry.</w:t>
      </w:r>
      <w:r w:rsidR="00FD37D7" w:rsidRPr="00FD37D7">
        <w:t xml:space="preserve"> </w:t>
      </w:r>
    </w:p>
    <w:p w:rsidR="00F44565" w:rsidRDefault="00F44565" w:rsidP="00F44565"/>
    <w:p w:rsidR="00F44565" w:rsidRDefault="00F44565" w:rsidP="00F44565">
      <w:pPr>
        <w:tabs>
          <w:tab w:val="left" w:pos="1215"/>
        </w:tabs>
        <w:rPr>
          <w:rStyle w:val="IntenseReference"/>
          <w:rFonts w:ascii="Arial" w:hAnsi="Arial" w:cs="Arial"/>
          <w:i/>
          <w:color w:val="000000" w:themeColor="text1"/>
          <w:sz w:val="32"/>
        </w:rPr>
      </w:pPr>
    </w:p>
    <w:p w:rsidR="00F44565" w:rsidRPr="00F44565" w:rsidRDefault="00F44565" w:rsidP="00F44565">
      <w:pPr>
        <w:pStyle w:val="ListParagraph"/>
        <w:rPr>
          <w:b/>
          <w:sz w:val="24"/>
          <w:u w:val="single"/>
        </w:rPr>
      </w:pPr>
    </w:p>
    <w:p w:rsidR="00F44565" w:rsidRPr="004115B8" w:rsidRDefault="00F44565" w:rsidP="00F44565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8"/>
          <w:u w:val="single"/>
        </w:rPr>
        <w:t>FOOTBALL</w:t>
      </w:r>
      <w:r w:rsidRPr="004115B8">
        <w:rPr>
          <w:b/>
          <w:sz w:val="28"/>
          <w:u w:val="single"/>
        </w:rPr>
        <w:t>.</w:t>
      </w:r>
    </w:p>
    <w:p w:rsidR="00F44565" w:rsidRDefault="00F44565" w:rsidP="00F44565">
      <w:pPr>
        <w:tabs>
          <w:tab w:val="left" w:pos="1215"/>
        </w:tabs>
        <w:ind w:firstLine="720"/>
        <w:rPr>
          <w:rFonts w:ascii="Helvetica" w:hAnsi="Helvetica"/>
          <w:color w:val="111111"/>
          <w:shd w:val="clear" w:color="auto" w:fill="FFFFFF"/>
        </w:rPr>
      </w:pPr>
      <w:r>
        <w:rPr>
          <w:rFonts w:ascii="Helvetica" w:hAnsi="Helvetica"/>
          <w:color w:val="111111"/>
          <w:shd w:val="clear" w:color="auto" w:fill="FFFFFF"/>
        </w:rPr>
        <w:t>Quality and performance combine in the</w:t>
      </w:r>
    </w:p>
    <w:p w:rsidR="00F44565" w:rsidRDefault="00F44565" w:rsidP="00F44565">
      <w:pPr>
        <w:tabs>
          <w:tab w:val="left" w:pos="1215"/>
        </w:tabs>
        <w:ind w:firstLine="720"/>
        <w:rPr>
          <w:rFonts w:ascii="Helvetica" w:hAnsi="Helvetica"/>
          <w:color w:val="111111"/>
          <w:shd w:val="clear" w:color="auto" w:fill="FFFFFF"/>
        </w:rPr>
      </w:pPr>
      <w:r>
        <w:rPr>
          <w:rFonts w:ascii="Helvetica" w:hAnsi="Helvetica"/>
          <w:color w:val="111111"/>
          <w:shd w:val="clear" w:color="auto" w:fill="FFFFFF"/>
        </w:rPr>
        <w:t xml:space="preserve"> Premier League Tunnel Vision Skills Football,</w:t>
      </w:r>
    </w:p>
    <w:p w:rsidR="00F44565" w:rsidRDefault="00F44565" w:rsidP="00F44565">
      <w:pPr>
        <w:tabs>
          <w:tab w:val="left" w:pos="1215"/>
        </w:tabs>
        <w:ind w:firstLine="720"/>
        <w:rPr>
          <w:rFonts w:ascii="Helvetica" w:hAnsi="Helvetica"/>
          <w:color w:val="111111"/>
          <w:shd w:val="clear" w:color="auto" w:fill="FFFFFF"/>
        </w:rPr>
      </w:pPr>
      <w:r>
        <w:rPr>
          <w:rFonts w:ascii="Helvetica" w:hAnsi="Helvetica"/>
          <w:color w:val="111111"/>
          <w:shd w:val="clear" w:color="auto" w:fill="FFFFFF"/>
        </w:rPr>
        <w:t>Making</w:t>
      </w:r>
      <w:r>
        <w:rPr>
          <w:rFonts w:ascii="Helvetica" w:hAnsi="Helvetica"/>
          <w:color w:val="111111"/>
          <w:shd w:val="clear" w:color="auto" w:fill="FFFFFF"/>
        </w:rPr>
        <w:t xml:space="preserve"> it ideal for training and recreational play.</w:t>
      </w:r>
    </w:p>
    <w:p w:rsidR="00F44565" w:rsidRDefault="00F44565" w:rsidP="00F44565">
      <w:pPr>
        <w:tabs>
          <w:tab w:val="left" w:pos="1215"/>
        </w:tabs>
        <w:ind w:firstLine="720"/>
        <w:rPr>
          <w:rStyle w:val="IntenseReference"/>
          <w:rFonts w:ascii="Arial" w:hAnsi="Arial" w:cs="Arial"/>
          <w:i/>
          <w:color w:val="000000" w:themeColor="text1"/>
          <w:sz w:val="32"/>
        </w:rPr>
      </w:pPr>
      <w:r>
        <w:rPr>
          <w:rFonts w:ascii="Helvetica" w:hAnsi="Helvetica"/>
          <w:color w:val="111111"/>
          <w:shd w:val="clear" w:color="auto" w:fill="FFFFFF"/>
        </w:rPr>
        <w:t xml:space="preserve"> It features EPL graphics for easier ball tracking.</w:t>
      </w:r>
    </w:p>
    <w:p w:rsidR="00F44565" w:rsidRDefault="00F44565" w:rsidP="00F44565">
      <w:pPr>
        <w:tabs>
          <w:tab w:val="left" w:pos="1215"/>
        </w:tabs>
        <w:rPr>
          <w:rStyle w:val="IntenseReference"/>
          <w:rFonts w:ascii="Arial" w:hAnsi="Arial" w:cs="Arial"/>
          <w:i/>
          <w:color w:val="000000" w:themeColor="text1"/>
          <w:sz w:val="32"/>
        </w:rPr>
      </w:pPr>
      <w:r>
        <w:rPr>
          <w:rStyle w:val="IntenseReference"/>
          <w:rFonts w:ascii="Arial" w:hAnsi="Arial" w:cs="Arial"/>
          <w:i/>
          <w:color w:val="000000" w:themeColor="text1"/>
          <w:sz w:val="32"/>
        </w:rPr>
        <w:t xml:space="preserve">  </w:t>
      </w:r>
    </w:p>
    <w:p w:rsidR="00F44565" w:rsidRDefault="00F44565" w:rsidP="00F44565">
      <w:pPr>
        <w:tabs>
          <w:tab w:val="left" w:pos="1215"/>
        </w:tabs>
        <w:rPr>
          <w:rStyle w:val="IntenseReference"/>
          <w:rFonts w:ascii="Arial" w:hAnsi="Arial" w:cs="Arial"/>
          <w:i/>
          <w:color w:val="000000" w:themeColor="text1"/>
          <w:sz w:val="32"/>
        </w:rPr>
      </w:pPr>
    </w:p>
    <w:p w:rsidR="00F44565" w:rsidRDefault="00F44565" w:rsidP="00F44565">
      <w:pPr>
        <w:tabs>
          <w:tab w:val="left" w:pos="1215"/>
        </w:tabs>
        <w:rPr>
          <w:rStyle w:val="IntenseReference"/>
          <w:rFonts w:ascii="Arial" w:hAnsi="Arial" w:cs="Arial"/>
          <w:i/>
          <w:color w:val="000000" w:themeColor="text1"/>
          <w:sz w:val="32"/>
        </w:rPr>
      </w:pPr>
      <w:r w:rsidRPr="00F44565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99BDB5E" wp14:editId="1B3B8C54">
                <wp:extent cx="304800" cy="304800"/>
                <wp:effectExtent l="0" t="0" r="0" b="0"/>
                <wp:docPr id="4" name="Rectangle 4" descr="blob:https://web.whatsapp.com/293b6d27-db86-438b-9879-f959fcac8c4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lob:https://web.whatsapp.com/293b6d27-db86-438b-9879-f959fcac8c4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yUrZq6AIAAAI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6062D6" w:rsidRPr="006062D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6062D6">
        <w:rPr>
          <w:rStyle w:val="IntenseReference"/>
          <w:rFonts w:ascii="Arial" w:hAnsi="Arial" w:cs="Arial"/>
          <w:i/>
          <w:color w:val="000000" w:themeColor="text1"/>
          <w:sz w:val="36"/>
        </w:rPr>
        <w:t>PIICTURE OF ITEMS:</w:t>
      </w:r>
    </w:p>
    <w:p w:rsidR="006062D6" w:rsidRDefault="006062D6" w:rsidP="00F44565">
      <w:pPr>
        <w:tabs>
          <w:tab w:val="left" w:pos="1215"/>
        </w:tabs>
        <w:rPr>
          <w:rStyle w:val="IntenseReference"/>
          <w:rFonts w:ascii="Arial" w:hAnsi="Arial" w:cs="Arial"/>
          <w:i/>
          <w:color w:val="000000" w:themeColor="text1"/>
          <w:sz w:val="32"/>
        </w:rPr>
      </w:pPr>
      <w:r w:rsidRPr="00C2727B">
        <w:rPr>
          <w:noProof/>
          <w:sz w:val="18"/>
        </w:rPr>
        <w:drawing>
          <wp:anchor distT="0" distB="0" distL="114300" distR="114300" simplePos="0" relativeHeight="251661312" behindDoc="0" locked="0" layoutInCell="1" allowOverlap="1" wp14:anchorId="56832A90" wp14:editId="0104AB10">
            <wp:simplePos x="0" y="0"/>
            <wp:positionH relativeFrom="column">
              <wp:posOffset>2135505</wp:posOffset>
            </wp:positionH>
            <wp:positionV relativeFrom="paragraph">
              <wp:posOffset>363220</wp:posOffset>
            </wp:positionV>
            <wp:extent cx="1905000" cy="1649730"/>
            <wp:effectExtent l="133350" t="95250" r="152400" b="160020"/>
            <wp:wrapNone/>
            <wp:docPr id="1" name="Picture 1" descr="Nike Air Max 270 Men's Shoe. Nike 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ke Air Max 270 Men's Shoe. Nike LU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4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5B8">
        <w:rPr>
          <w:b/>
          <w:noProof/>
          <w:sz w:val="24"/>
          <w:u w:val="single"/>
        </w:rPr>
        <w:drawing>
          <wp:anchor distT="0" distB="0" distL="114300" distR="114300" simplePos="0" relativeHeight="251662336" behindDoc="0" locked="0" layoutInCell="1" allowOverlap="1" wp14:anchorId="2B2322A3" wp14:editId="7DF485ED">
            <wp:simplePos x="0" y="0"/>
            <wp:positionH relativeFrom="column">
              <wp:posOffset>12700</wp:posOffset>
            </wp:positionH>
            <wp:positionV relativeFrom="paragraph">
              <wp:posOffset>296545</wp:posOffset>
            </wp:positionV>
            <wp:extent cx="1882140" cy="1714500"/>
            <wp:effectExtent l="133350" t="114300" r="156210" b="171450"/>
            <wp:wrapNone/>
            <wp:docPr id="3" name="Picture 3" descr="Nike Everyday Lightweight Training Crew Socks (3 Pairs). Nike 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ke Everyday Lightweight Training Crew Socks (3 Pairs). Nike LU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565" w:rsidRPr="00F44565" w:rsidRDefault="001C3C44" w:rsidP="00F44565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8C2E214" wp14:editId="5767D6A1">
            <wp:simplePos x="0" y="0"/>
            <wp:positionH relativeFrom="column">
              <wp:posOffset>4253230</wp:posOffset>
            </wp:positionH>
            <wp:positionV relativeFrom="paragraph">
              <wp:posOffset>29210</wp:posOffset>
            </wp:positionV>
            <wp:extent cx="1774190" cy="1533525"/>
            <wp:effectExtent l="133350" t="95250" r="149860" b="161925"/>
            <wp:wrapNone/>
            <wp:docPr id="14" name="Picture 14" descr="Nike CR7 Prestige Football, Rubber Football, फुटबॉल बॉल in Garudachar Palya  Main Road, Bengaluru , Live Sport 365 Private Limited | ID: 1414364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ike CR7 Prestige Football, Rubber Football, फुटबॉल बॉल in Garudachar Palya  Main Road, Bengaluru , Live Sport 365 Private Limited | ID: 141436475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53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565" w:rsidRPr="00F44565" w:rsidRDefault="00F44565" w:rsidP="00F44565">
      <w:pPr>
        <w:rPr>
          <w:rFonts w:ascii="Arial" w:hAnsi="Arial" w:cs="Arial"/>
          <w:sz w:val="32"/>
        </w:rPr>
      </w:pPr>
    </w:p>
    <w:p w:rsidR="00F44565" w:rsidRPr="00F44565" w:rsidRDefault="001C3C44" w:rsidP="001C3C44">
      <w:pPr>
        <w:tabs>
          <w:tab w:val="left" w:pos="786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</w:p>
    <w:p w:rsidR="00F44565" w:rsidRPr="00F44565" w:rsidRDefault="00F44565" w:rsidP="00F44565">
      <w:pPr>
        <w:rPr>
          <w:rFonts w:ascii="Arial" w:hAnsi="Arial" w:cs="Arial"/>
          <w:sz w:val="32"/>
        </w:rPr>
      </w:pPr>
    </w:p>
    <w:p w:rsidR="00F44565" w:rsidRPr="00F44565" w:rsidRDefault="003E7EF3" w:rsidP="00F44565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21F485" wp14:editId="3EAE88A1">
            <wp:simplePos x="0" y="0"/>
            <wp:positionH relativeFrom="column">
              <wp:posOffset>4381500</wp:posOffset>
            </wp:positionH>
            <wp:positionV relativeFrom="paragraph">
              <wp:posOffset>275590</wp:posOffset>
            </wp:positionV>
            <wp:extent cx="1724025" cy="1562100"/>
            <wp:effectExtent l="133350" t="95250" r="123825" b="171450"/>
            <wp:wrapNone/>
            <wp:docPr id="15" name="Picture 15" descr="Buy Nike Kids Cushioned Crew Socks Three Pack from the Fitforhealth online 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uy Nike Kids Cushioned Crew Socks Three Pack from the Fitforhealth online  sho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C44">
        <w:rPr>
          <w:noProof/>
        </w:rPr>
        <w:drawing>
          <wp:anchor distT="0" distB="0" distL="114300" distR="114300" simplePos="0" relativeHeight="251664384" behindDoc="0" locked="0" layoutInCell="1" allowOverlap="1" wp14:anchorId="22AE2AC4" wp14:editId="0EAB71D4">
            <wp:simplePos x="0" y="0"/>
            <wp:positionH relativeFrom="column">
              <wp:posOffset>2228850</wp:posOffset>
            </wp:positionH>
            <wp:positionV relativeFrom="paragraph">
              <wp:posOffset>222885</wp:posOffset>
            </wp:positionV>
            <wp:extent cx="1809750" cy="1599565"/>
            <wp:effectExtent l="133350" t="95250" r="152400" b="172085"/>
            <wp:wrapNone/>
            <wp:docPr id="13" name="Picture 13" descr="Black Nike Air Max Shoes, For Casual, Model Name/Number: NAM123, Rs 1400  /pair | ID: 2076909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ck Nike Air Max Shoes, For Casual, Model Name/Number: NAM123, Rs 1400  /pair | ID: 207690968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99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C4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3360" behindDoc="0" locked="0" layoutInCell="1" allowOverlap="1" wp14:anchorId="623A9693" wp14:editId="7CAF66F5">
            <wp:simplePos x="0" y="0"/>
            <wp:positionH relativeFrom="column">
              <wp:posOffset>9525</wp:posOffset>
            </wp:positionH>
            <wp:positionV relativeFrom="paragraph">
              <wp:posOffset>222885</wp:posOffset>
            </wp:positionV>
            <wp:extent cx="1790700" cy="1619250"/>
            <wp:effectExtent l="133350" t="95250" r="152400" b="171450"/>
            <wp:wrapNone/>
            <wp:docPr id="11" name="Picture 11" descr="C:\Users\Public\Pictures\Sample Pictures\ca313491-ddf8-494e-bea9-28994580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blic\Pictures\Sample Pictures\ca313491-ddf8-494e-bea9-28994580434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565" w:rsidRDefault="001C3C44" w:rsidP="001C3C44">
      <w:pPr>
        <w:tabs>
          <w:tab w:val="left" w:pos="5280"/>
          <w:tab w:val="left" w:pos="7965"/>
          <w:tab w:val="right" w:pos="936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</w:p>
    <w:p w:rsidR="00F91E8F" w:rsidRPr="00F44565" w:rsidRDefault="00F44565" w:rsidP="00F44565">
      <w:pPr>
        <w:tabs>
          <w:tab w:val="left" w:pos="1845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bookmarkStart w:id="0" w:name="_GoBack"/>
      <w:bookmarkEnd w:id="0"/>
    </w:p>
    <w:sectPr w:rsidR="00F91E8F" w:rsidRPr="00F4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C777C"/>
    <w:multiLevelType w:val="hybridMultilevel"/>
    <w:tmpl w:val="49EE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92"/>
    <w:rsid w:val="001C3C44"/>
    <w:rsid w:val="003E7EF3"/>
    <w:rsid w:val="004115B8"/>
    <w:rsid w:val="0044727B"/>
    <w:rsid w:val="0056505A"/>
    <w:rsid w:val="005861E9"/>
    <w:rsid w:val="006062D6"/>
    <w:rsid w:val="00A53592"/>
    <w:rsid w:val="00C00BB1"/>
    <w:rsid w:val="00C2727B"/>
    <w:rsid w:val="00CE6572"/>
    <w:rsid w:val="00D6221A"/>
    <w:rsid w:val="00F44565"/>
    <w:rsid w:val="00F91E8F"/>
    <w:rsid w:val="00FD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861E9"/>
    <w:rPr>
      <w:b/>
      <w:bCs/>
      <w:smallCaps/>
      <w:color w:val="C0504D" w:themeColor="accent2"/>
      <w:spacing w:val="5"/>
      <w:u w:val="single"/>
    </w:rPr>
  </w:style>
  <w:style w:type="character" w:customStyle="1" w:styleId="ipa">
    <w:name w:val="ipa"/>
    <w:basedOn w:val="DefaultParagraphFont"/>
    <w:rsid w:val="005861E9"/>
  </w:style>
  <w:style w:type="character" w:styleId="Hyperlink">
    <w:name w:val="Hyperlink"/>
    <w:basedOn w:val="DefaultParagraphFont"/>
    <w:uiPriority w:val="99"/>
    <w:semiHidden/>
    <w:unhideWhenUsed/>
    <w:rsid w:val="005861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861E9"/>
    <w:rPr>
      <w:b/>
      <w:bCs/>
      <w:smallCaps/>
      <w:color w:val="C0504D" w:themeColor="accent2"/>
      <w:spacing w:val="5"/>
      <w:u w:val="single"/>
    </w:rPr>
  </w:style>
  <w:style w:type="character" w:customStyle="1" w:styleId="ipa">
    <w:name w:val="ipa"/>
    <w:basedOn w:val="DefaultParagraphFont"/>
    <w:rsid w:val="005861E9"/>
  </w:style>
  <w:style w:type="character" w:styleId="Hyperlink">
    <w:name w:val="Hyperlink"/>
    <w:basedOn w:val="DefaultParagraphFont"/>
    <w:uiPriority w:val="99"/>
    <w:semiHidden/>
    <w:unhideWhenUsed/>
    <w:rsid w:val="005861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1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3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national_corporation" TargetMode="External"/><Relationship Id="rId13" Type="http://schemas.openxmlformats.org/officeDocument/2006/relationships/hyperlink" Target="https://en.wikipedia.org/wiki/Oregon" TargetMode="External"/><Relationship Id="rId18" Type="http://schemas.openxmlformats.org/officeDocument/2006/relationships/image" Target="media/image2.jpeg"/><Relationship Id="rId3" Type="http://schemas.microsoft.com/office/2007/relationships/stylesWithEffects" Target="stylesWithEffects.xml"/><Relationship Id="rId21" Type="http://schemas.openxmlformats.org/officeDocument/2006/relationships/image" Target="media/image5.jpeg"/><Relationship Id="rId7" Type="http://schemas.microsoft.com/office/2007/relationships/hdphoto" Target="media/hdphoto1.wdp"/><Relationship Id="rId12" Type="http://schemas.openxmlformats.org/officeDocument/2006/relationships/hyperlink" Target="https://en.wikipedia.org/wiki/Beaverton,_Oregon" TargetMode="External"/><Relationship Id="rId17" Type="http://schemas.openxmlformats.org/officeDocument/2006/relationships/hyperlink" Target="https://en.wikipedia.org/wiki/Fortune_50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ports_equipment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ashion_accessor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neakers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en.wikipedia.org/wiki/Clothing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ootwear" TargetMode="External"/><Relationship Id="rId14" Type="http://schemas.openxmlformats.org/officeDocument/2006/relationships/hyperlink" Target="https://en.wikipedia.org/wiki/Portland_metropolitan_area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2021-05-04T20:42:00Z</dcterms:created>
  <dcterms:modified xsi:type="dcterms:W3CDTF">2021-05-06T18:48:00Z</dcterms:modified>
</cp:coreProperties>
</file>