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D5A9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1. Seguridad informática</w:t>
      </w:r>
    </w:p>
    <w:p w14:paraId="50156E04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Conjunto de medidas, políticas y prácticas destinadas a proteger los sistemas, redes, programas y datos contra accesos no autorizados, daños, ataques o pérdidas.</w:t>
      </w:r>
    </w:p>
    <w:p w14:paraId="612A5D14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2. Confidencialidad</w:t>
      </w:r>
    </w:p>
    <w:p w14:paraId="3141A900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Principio que asegura que la información solo sea accesible para las personas autorizadas, evitando su divulgación indebida.</w:t>
      </w:r>
    </w:p>
    <w:p w14:paraId="3EFD2B95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3. Integridad</w:t>
      </w:r>
    </w:p>
    <w:p w14:paraId="117DD104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Garantiza que los datos no sean alterados de manera indebida o accidental, manteniéndose completos, correctos y confiables.</w:t>
      </w:r>
    </w:p>
    <w:p w14:paraId="22C850C9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4. Disponibilidad</w:t>
      </w:r>
    </w:p>
    <w:p w14:paraId="79CFE9AF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Asegura que la información y los sistemas estén accesibles y funcionando cuando los usuarios autorizados los necesiten.</w:t>
      </w:r>
    </w:p>
    <w:p w14:paraId="3844E765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5. Autenticidad</w:t>
      </w:r>
    </w:p>
    <w:p w14:paraId="466DDB3E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Verificación de que la información, usuario o sistema es real y genuino, evitando suplantaciones.</w:t>
      </w:r>
    </w:p>
    <w:p w14:paraId="7F80B349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6. No repudio</w:t>
      </w:r>
    </w:p>
    <w:p w14:paraId="076AE897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Propiedad que impide a una persona negar la autoría de una acción realizada, como el envío de un mensaje o una transacción.</w:t>
      </w:r>
    </w:p>
    <w:p w14:paraId="2B69A014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7. Amenaza</w:t>
      </w:r>
    </w:p>
    <w:p w14:paraId="0E2EF416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Cualquier evento, acción o circunstancia que pueda explotar una vulnerabilidad y causar daño a un sistema o a la información.</w:t>
      </w:r>
    </w:p>
    <w:p w14:paraId="3A56BB25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8. Vulnerabilidad</w:t>
      </w:r>
    </w:p>
    <w:p w14:paraId="2C565B66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Debilidad o falla en un sistema, red o aplicación que puede ser aprovechada por una amenaza para causar un ataque.</w:t>
      </w:r>
    </w:p>
    <w:p w14:paraId="07FD338C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9. Riesgo</w:t>
      </w:r>
    </w:p>
    <w:p w14:paraId="17AF2D05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Probabilidad de que una amenaza aproveche una vulnerabilidad y provoque un impacto negativo en la organización.</w:t>
      </w:r>
    </w:p>
    <w:p w14:paraId="365EE445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10. Ataque informático</w:t>
      </w:r>
    </w:p>
    <w:p w14:paraId="71680188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lastRenderedPageBreak/>
        <w:t>Acción maliciosa realizada con la intención de dañar, alterar o acceder sin autorización a sistemas o información.</w:t>
      </w:r>
    </w:p>
    <w:p w14:paraId="3E0FAFC6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 xml:space="preserve">11. </w:t>
      </w:r>
      <w:proofErr w:type="gramStart"/>
      <w:r w:rsidRPr="00DF06BC">
        <w:rPr>
          <w:b/>
          <w:bCs/>
          <w:lang w:val="es-419"/>
        </w:rPr>
        <w:t>Malware</w:t>
      </w:r>
      <w:proofErr w:type="gramEnd"/>
    </w:p>
    <w:p w14:paraId="7AD71206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Software malicioso diseñado para infiltrarse, dañar o robar información de un sistema sin el consentimiento del usuario.</w:t>
      </w:r>
    </w:p>
    <w:p w14:paraId="27DB5AE1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12. Phishing</w:t>
      </w:r>
    </w:p>
    <w:p w14:paraId="253A3664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Técnica de engaño que busca obtener información confidencial (como contraseñas o datos bancarios) mediante correos o páginas falsas que aparentan ser legítimas.</w:t>
      </w:r>
    </w:p>
    <w:p w14:paraId="45456D33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13. Spyware</w:t>
      </w:r>
    </w:p>
    <w:p w14:paraId="137B1353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Programa espía que recopila información del usuario sin su conocimiento y la envía a un tercero.</w:t>
      </w:r>
    </w:p>
    <w:p w14:paraId="73A109CD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 xml:space="preserve">14. </w:t>
      </w:r>
      <w:proofErr w:type="spellStart"/>
      <w:r w:rsidRPr="00DF06BC">
        <w:rPr>
          <w:b/>
          <w:bCs/>
          <w:lang w:val="es-419"/>
        </w:rPr>
        <w:t>Ransomware</w:t>
      </w:r>
      <w:proofErr w:type="spellEnd"/>
    </w:p>
    <w:p w14:paraId="0401F596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 xml:space="preserve">Tipo de </w:t>
      </w:r>
      <w:proofErr w:type="gramStart"/>
      <w:r w:rsidRPr="00DF06BC">
        <w:rPr>
          <w:lang w:val="es-419"/>
        </w:rPr>
        <w:t>malware</w:t>
      </w:r>
      <w:proofErr w:type="gramEnd"/>
      <w:r w:rsidRPr="00DF06BC">
        <w:rPr>
          <w:lang w:val="es-419"/>
        </w:rPr>
        <w:t xml:space="preserve"> que secuestra la información de un sistema cifrándola y exige un pago (rescate) para devolver el acceso.</w:t>
      </w:r>
    </w:p>
    <w:p w14:paraId="5A37358F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15. Firewall</w:t>
      </w:r>
    </w:p>
    <w:p w14:paraId="130EA663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Herramienta de seguridad (hardware o software) que controla y filtra el tráfico de red permitido o bloqueado según reglas predefinidas.</w:t>
      </w:r>
    </w:p>
    <w:p w14:paraId="3411EBF9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16. Antivirus</w:t>
      </w:r>
    </w:p>
    <w:p w14:paraId="2E96784A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Programa diseñado para detectar, bloquear y eliminar software malicioso en un sistema informático.</w:t>
      </w:r>
    </w:p>
    <w:p w14:paraId="5D9177A3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 xml:space="preserve">17. </w:t>
      </w:r>
      <w:proofErr w:type="spellStart"/>
      <w:r w:rsidRPr="00DF06BC">
        <w:rPr>
          <w:b/>
          <w:bCs/>
          <w:lang w:val="es-419"/>
        </w:rPr>
        <w:t>Backup</w:t>
      </w:r>
      <w:proofErr w:type="spellEnd"/>
    </w:p>
    <w:p w14:paraId="30A7905E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Copia de seguridad de datos que permite recuperarlos en caso de pérdida, daño o ataque.</w:t>
      </w:r>
    </w:p>
    <w:p w14:paraId="275A2C0F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18. Política de seguridad</w:t>
      </w:r>
    </w:p>
    <w:p w14:paraId="495900FC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Conjunto de normas y lineamientos establecidos en una organización para proteger los activos de información.</w:t>
      </w:r>
    </w:p>
    <w:p w14:paraId="76878C99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19. Cifrado</w:t>
      </w:r>
    </w:p>
    <w:p w14:paraId="4929CD9B" w14:textId="77777777" w:rsidR="00DF06BC" w:rsidRPr="00DF06BC" w:rsidRDefault="00DF06BC" w:rsidP="00DF06BC">
      <w:pPr>
        <w:rPr>
          <w:lang w:val="es-419"/>
        </w:rPr>
      </w:pPr>
      <w:r w:rsidRPr="00DF06BC">
        <w:rPr>
          <w:lang w:val="es-419"/>
        </w:rPr>
        <w:t>Proceso de transformar datos en un formato ilegible para proteger su confidencialidad, solo accesible mediante una clave.</w:t>
      </w:r>
    </w:p>
    <w:p w14:paraId="63C18F3E" w14:textId="77777777" w:rsidR="00DF06BC" w:rsidRPr="00DF06BC" w:rsidRDefault="00DF06BC" w:rsidP="00DF06BC">
      <w:pPr>
        <w:rPr>
          <w:b/>
          <w:bCs/>
          <w:lang w:val="es-419"/>
        </w:rPr>
      </w:pPr>
      <w:r w:rsidRPr="00DF06BC">
        <w:rPr>
          <w:b/>
          <w:bCs/>
          <w:lang w:val="es-419"/>
        </w:rPr>
        <w:t>20. Criptografía</w:t>
      </w:r>
    </w:p>
    <w:p w14:paraId="3A6010C4" w14:textId="14E0FEAD" w:rsidR="003877DD" w:rsidRPr="00DF06BC" w:rsidRDefault="00DF06BC">
      <w:pPr>
        <w:rPr>
          <w:lang w:val="es-419"/>
        </w:rPr>
      </w:pPr>
      <w:r w:rsidRPr="00DF06BC">
        <w:rPr>
          <w:lang w:val="es-419"/>
        </w:rPr>
        <w:lastRenderedPageBreak/>
        <w:t>Disciplina que estudia técnicas matemáticas para proteger la información, garantizando confidencialidad, integridad y autenticidad.</w:t>
      </w:r>
    </w:p>
    <w:sectPr w:rsidR="003877DD" w:rsidRPr="00DF06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BC"/>
    <w:rsid w:val="00156B71"/>
    <w:rsid w:val="003877DD"/>
    <w:rsid w:val="004E4330"/>
    <w:rsid w:val="006005CB"/>
    <w:rsid w:val="006C2758"/>
    <w:rsid w:val="007E0F8C"/>
    <w:rsid w:val="00B35761"/>
    <w:rsid w:val="00DF06BC"/>
    <w:rsid w:val="00E9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B9688F"/>
  <w15:chartTrackingRefBased/>
  <w15:docId w15:val="{625CBF7A-A199-4244-935E-C2BFE5CB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Ussiel Pinales</dc:creator>
  <cp:keywords/>
  <dc:description/>
  <cp:lastModifiedBy>Ussiel Pinales</cp:lastModifiedBy>
  <cp:revision>1</cp:revision>
  <dcterms:created xsi:type="dcterms:W3CDTF">2025-09-03T00:26:00Z</dcterms:created>
  <dcterms:modified xsi:type="dcterms:W3CDTF">2025-09-03T00:37:00Z</dcterms:modified>
</cp:coreProperties>
</file>