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proofErr w:type="spellStart"/>
      <w:r w:rsidRPr="00524412">
        <w:t>Департамент</w:t>
      </w:r>
      <w:proofErr w:type="spellEnd"/>
      <w:r w:rsidRPr="00524412">
        <w:t xml:space="preserve"> </w:t>
      </w:r>
      <w:proofErr w:type="spellStart"/>
      <w:r w:rsidRPr="00524412">
        <w:t>программной</w:t>
      </w:r>
      <w:proofErr w:type="spellEnd"/>
      <w:r w:rsidRPr="00524412">
        <w:t xml:space="preserve"> </w:t>
      </w:r>
      <w:proofErr w:type="spellStart"/>
      <w:r w:rsidRPr="00524412">
        <w:t>инженерии</w:t>
      </w:r>
      <w:proofErr w:type="spellEnd"/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524412">
              <w:rPr>
                <w:lang w:val="ru-RU"/>
              </w:rPr>
              <w:t>техн</w:t>
            </w:r>
            <w:proofErr w:type="spellEnd"/>
            <w:r w:rsidRPr="00524412">
              <w:rPr>
                <w:lang w:val="ru-RU"/>
              </w:rPr>
              <w:t>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 xml:space="preserve">__________________ В.В. </w:t>
            </w:r>
            <w:proofErr w:type="spellStart"/>
            <w:r w:rsidRPr="00524412">
              <w:t>Шилов</w:t>
            </w:r>
            <w:proofErr w:type="spellEnd"/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_____________________ / М.М. </w:t>
            </w:r>
            <w:proofErr w:type="spellStart"/>
            <w:r w:rsidRPr="00524412">
              <w:rPr>
                <w:lang w:val="ru-RU"/>
              </w:rPr>
              <w:t>Носовский</w:t>
            </w:r>
            <w:proofErr w:type="spellEnd"/>
            <w:r w:rsidRPr="00524412">
              <w:rPr>
                <w:lang w:val="ru-RU"/>
              </w:rPr>
              <w:t>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_____________________ / К.П. </w:t>
            </w:r>
            <w:proofErr w:type="spellStart"/>
            <w:r w:rsidRPr="00524412">
              <w:t>Шакин</w:t>
            </w:r>
            <w:proofErr w:type="spellEnd"/>
            <w:r w:rsidRPr="00524412">
              <w:t>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524412">
        <w:rPr>
          <w:b/>
        </w:rPr>
        <w:t>Москва</w:t>
      </w:r>
      <w:proofErr w:type="spellEnd"/>
      <w:r w:rsidRPr="00524412">
        <w:rPr>
          <w:b/>
        </w:rPr>
        <w:t xml:space="preserve">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 w:rsidRPr="00524412">
              <w:rPr>
                <w:b/>
              </w:rPr>
              <w:t>Листов</w:t>
            </w:r>
            <w:proofErr w:type="spellEnd"/>
            <w:r w:rsidRPr="00524412">
              <w:rPr>
                <w:b/>
              </w:rPr>
              <w:t xml:space="preserve">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 xml:space="preserve">сервера, веб сайта, и мобильных приложений под </w:t>
      </w:r>
      <w:proofErr w:type="spellStart"/>
      <w:r w:rsidRPr="00524412">
        <w:rPr>
          <w:lang w:val="ru-RU"/>
        </w:rPr>
        <w:t>iOS</w:t>
      </w:r>
      <w:proofErr w:type="spellEnd"/>
      <w:r w:rsidRPr="00524412">
        <w:rPr>
          <w:lang w:val="ru-RU"/>
        </w:rPr>
        <w:t xml:space="preserve"> и </w:t>
      </w:r>
      <w:proofErr w:type="spellStart"/>
      <w:r w:rsidRPr="00524412">
        <w:rPr>
          <w:lang w:val="ru-RU"/>
        </w:rPr>
        <w:t>Android</w:t>
      </w:r>
      <w:proofErr w:type="spellEnd"/>
      <w:r w:rsidRPr="00524412">
        <w:rPr>
          <w:lang w:val="ru-RU"/>
        </w:rPr>
        <w:t xml:space="preserve">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ad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ac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ac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ac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ac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ac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704FDE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ac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704FDE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704FDE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ac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d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 w:rsidRPr="00524412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0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1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1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</w:t>
      </w:r>
      <w:proofErr w:type="spellStart"/>
      <w:r w:rsidRPr="00524412">
        <w:rPr>
          <w:lang w:val="ru-RU"/>
        </w:rPr>
        <w:t>Smart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walk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planning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assistant</w:t>
      </w:r>
      <w:proofErr w:type="spellEnd"/>
      <w:r w:rsidRPr="00524412">
        <w:rPr>
          <w:lang w:val="ru-RU"/>
        </w:rPr>
        <w:t>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7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6"/>
      <w:bookmarkEnd w:id="17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Android</w:t>
      </w:r>
      <w:proofErr w:type="spellEnd"/>
    </w:p>
    <w:p w14:paraId="485F0822" w14:textId="2F05C0CB" w:rsidR="006D24C4" w:rsidRPr="00861E31" w:rsidRDefault="006D24C4" w:rsidP="006D24C4">
      <w:pPr>
        <w:pStyle w:val="ab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iOS</w:t>
      </w:r>
      <w:proofErr w:type="spellEnd"/>
    </w:p>
    <w:p w14:paraId="0AC20537" w14:textId="77777777" w:rsidR="00861E31" w:rsidRPr="00520523" w:rsidRDefault="00861E31" w:rsidP="00861E31">
      <w:pPr>
        <w:pStyle w:val="ab"/>
        <w:keepNext/>
        <w:keepLines/>
      </w:pPr>
    </w:p>
    <w:p w14:paraId="00060746" w14:textId="25DD956C" w:rsidR="00520523" w:rsidRDefault="00520523" w:rsidP="00520523">
      <w:pPr>
        <w:pStyle w:val="ab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0AF83F7C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1BF9E943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C9724A">
        <w:rPr>
          <w:rFonts w:cs="Times New Roman"/>
          <w:szCs w:val="24"/>
        </w:rPr>
        <w:t>, предоставляемое сервисом</w:t>
      </w:r>
    </w:p>
    <w:p w14:paraId="24DA8698" w14:textId="6BC69E80" w:rsidR="003D0B3C" w:rsidRPr="00861E31" w:rsidRDefault="00861E31" w:rsidP="007C2B61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</w:t>
      </w:r>
      <w:proofErr w:type="gramStart"/>
      <w:r w:rsidR="009869C8" w:rsidRPr="00524412">
        <w:rPr>
          <w:lang w:val="ru-RU"/>
        </w:rPr>
        <w:t xml:space="preserve">от </w:t>
      </w:r>
      <w:r w:rsidR="00FC157E" w:rsidRPr="00524412">
        <w:rPr>
          <w:lang w:val="ru-RU"/>
        </w:rPr>
        <w:t>???</w:t>
      </w:r>
      <w:proofErr w:type="gramEnd"/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4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5F4FE31A" w14:textId="3EBE6F7F" w:rsidR="00C874F0" w:rsidRDefault="00C874F0" w:rsidP="00C874F0">
      <w:pPr>
        <w:rPr>
          <w:lang w:val="ru-RU"/>
        </w:rPr>
      </w:pPr>
      <w:r>
        <w:rPr>
          <w:lang w:val="ru-RU" w:eastAsia="en-US"/>
        </w:rPr>
        <w:tab/>
      </w:r>
      <w:r w:rsidR="00704FDE">
        <w:rPr>
          <w:lang w:val="ru-RU" w:eastAsia="en-US"/>
        </w:rPr>
        <w:t xml:space="preserve">Сервис </w:t>
      </w:r>
      <w:r w:rsidR="00704FDE" w:rsidRPr="00524412">
        <w:rPr>
          <w:lang w:val="ru-RU"/>
        </w:rPr>
        <w:t>«Интеллектуальный ассистент планирования прогулок»</w:t>
      </w:r>
      <w:r w:rsidR="00704FDE">
        <w:rPr>
          <w:lang w:val="ru-RU"/>
        </w:rPr>
        <w:t xml:space="preserve"> предназначен для построения маршрутов по</w:t>
      </w:r>
      <w:r w:rsidR="001F41F0">
        <w:rPr>
          <w:lang w:val="ru-RU"/>
        </w:rPr>
        <w:t xml:space="preserve"> списку</w:t>
      </w:r>
      <w:r w:rsidR="00704FDE">
        <w:rPr>
          <w:lang w:val="ru-RU"/>
        </w:rPr>
        <w:t xml:space="preserve"> категорий </w:t>
      </w:r>
      <w:r w:rsidR="001F41F0">
        <w:rPr>
          <w:lang w:val="ru-RU"/>
        </w:rPr>
        <w:t xml:space="preserve">и мест, предоставленных </w:t>
      </w:r>
      <w:r w:rsidR="000114A5">
        <w:rPr>
          <w:lang w:val="ru-RU"/>
        </w:rPr>
        <w:t>пользователем.</w:t>
      </w: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34295D70" w14:textId="77777777" w:rsidR="001F41F0" w:rsidRDefault="001F41F0" w:rsidP="001F41F0">
      <w:pPr>
        <w:keepNext/>
        <w:keepLines/>
        <w:ind w:firstLine="708"/>
        <w:rPr>
          <w:lang w:val="ru-RU"/>
        </w:rPr>
      </w:pPr>
      <w:bookmarkStart w:id="25" w:name="_Toc482741433"/>
      <w:r>
        <w:rPr>
          <w:lang w:val="ru-RU"/>
        </w:rPr>
        <w:t>Предоставляемый</w:t>
      </w:r>
      <w:r w:rsidR="00704FDE">
        <w:rPr>
          <w:lang w:val="ru-RU"/>
        </w:rPr>
        <w:t xml:space="preserve"> продукт должен иметь следующий функционал: </w:t>
      </w:r>
      <w:bookmarkEnd w:id="25"/>
    </w:p>
    <w:p w14:paraId="5C209062" w14:textId="1D432684" w:rsidR="00150BBD" w:rsidRDefault="00150BBD" w:rsidP="001F41F0">
      <w:pPr>
        <w:pStyle w:val="ab"/>
        <w:keepNext/>
        <w:keepLines/>
        <w:numPr>
          <w:ilvl w:val="0"/>
          <w:numId w:val="33"/>
        </w:numPr>
        <w:ind w:left="1068"/>
      </w:pPr>
      <w:r>
        <w:t>Построение маршрута прогулки из точки А в точку В</w:t>
      </w:r>
    </w:p>
    <w:p w14:paraId="0E7BB0F1" w14:textId="2D0E1B3F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Оценивание мест и маршрутов</w:t>
      </w:r>
    </w:p>
    <w:p w14:paraId="093195DF" w14:textId="7FEBF35D" w:rsidR="00E050C8" w:rsidRPr="00BE632A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6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  <w:bookmarkStart w:id="27" w:name="_GoBack"/>
      <w:bookmarkEnd w:id="27"/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120834"/>
      <w:bookmarkEnd w:id="28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1" w:name="_Toc498120835"/>
      <w:r w:rsidRPr="00524412">
        <w:rPr>
          <w:rFonts w:cs="Times New Roman"/>
          <w:szCs w:val="24"/>
        </w:rPr>
        <w:t xml:space="preserve">4.1. </w:t>
      </w:r>
      <w:bookmarkStart w:id="32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4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3"/>
      <w:bookmarkEnd w:id="34"/>
    </w:p>
    <w:p w14:paraId="115CCFA0" w14:textId="0009B056" w:rsidR="003827CB" w:rsidRPr="00524412" w:rsidRDefault="00F40505" w:rsidP="003827CB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2EF6F483" w14:textId="1F5624AF" w:rsidR="005D51B8" w:rsidRPr="005D51B8" w:rsidRDefault="003827CB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5D51B8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</w:p>
    <w:p w14:paraId="54919FE9" w14:textId="634188DE" w:rsidR="005D51B8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ab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4966483B" w:rsidR="007C4CE2" w:rsidRPr="00BE632A" w:rsidRDefault="007C4CE2" w:rsidP="007C4CE2">
      <w:pPr>
        <w:pStyle w:val="ab"/>
        <w:keepNext/>
        <w:keepLines/>
        <w:numPr>
          <w:ilvl w:val="1"/>
          <w:numId w:val="14"/>
        </w:numPr>
      </w:pPr>
      <w:r>
        <w:t>Возможность поделиться им с другими пользователями сервиса</w:t>
      </w:r>
    </w:p>
    <w:p w14:paraId="3E10BACE" w14:textId="05B82F7C" w:rsidR="001D2BF0" w:rsidRPr="00524412" w:rsidRDefault="007C4CE2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 xml:space="preserve">обильных приложений под </w:t>
      </w:r>
      <w:proofErr w:type="spellStart"/>
      <w:r w:rsidR="001D2BF0" w:rsidRPr="00524412">
        <w:rPr>
          <w:rFonts w:cs="Times New Roman"/>
        </w:rPr>
        <w:t>iOS</w:t>
      </w:r>
      <w:proofErr w:type="spellEnd"/>
      <w:r w:rsidR="001D2BF0" w:rsidRPr="00524412">
        <w:rPr>
          <w:rFonts w:cs="Times New Roman"/>
        </w:rPr>
        <w:t xml:space="preserve"> и </w:t>
      </w:r>
      <w:proofErr w:type="spellStart"/>
      <w:r w:rsidR="001D2BF0" w:rsidRPr="00524412">
        <w:rPr>
          <w:rFonts w:cs="Times New Roman"/>
        </w:rPr>
        <w:t>Android</w:t>
      </w:r>
      <w:proofErr w:type="spellEnd"/>
      <w:r w:rsidR="001D2BF0" w:rsidRPr="00524412">
        <w:rPr>
          <w:rFonts w:cs="Times New Roman"/>
        </w:rPr>
        <w:t xml:space="preserve">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5" w:name="_Toc498120837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5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 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6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6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7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7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8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39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524412" w:rsidRDefault="00AE2601" w:rsidP="00AE2601">
      <w:pPr>
        <w:pStyle w:val="ab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0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proofErr w:type="gramStart"/>
      <w:r w:rsidRPr="00524412">
        <w:rPr>
          <w:rFonts w:cs="Times New Roman"/>
        </w:rPr>
        <w:t>компьютер</w:t>
      </w:r>
      <w:proofErr w:type="gramEnd"/>
      <w:r w:rsidRPr="00524412">
        <w:rPr>
          <w:rFonts w:cs="Times New Roman"/>
        </w:rPr>
        <w:t xml:space="preserve">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</w:t>
      </w:r>
      <w:proofErr w:type="gramStart"/>
      <w:r w:rsidRPr="00524412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4"/>
      <w:bookmarkEnd w:id="45"/>
      <w:bookmarkEnd w:id="46"/>
      <w:bookmarkEnd w:id="47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</w:t>
      </w:r>
      <w:proofErr w:type="spellStart"/>
      <w:r w:rsidR="00AE2601" w:rsidRPr="00524412">
        <w:t>Flash-Drive</w:t>
      </w:r>
      <w:proofErr w:type="spellEnd"/>
      <w:r w:rsidR="00AE2601" w:rsidRPr="00524412">
        <w:t xml:space="preserve">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8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2"/>
        <w:rPr>
          <w:rFonts w:cs="Times New Roman"/>
          <w:szCs w:val="24"/>
        </w:rPr>
      </w:pPr>
      <w:bookmarkStart w:id="49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51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121D83C2" w:rsidR="00B50571" w:rsidRPr="00704FDE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F1C9102" w14:textId="77777777" w:rsidR="00704FDE" w:rsidRPr="003017D2" w:rsidRDefault="00704FDE" w:rsidP="00704FDE">
      <w:pPr>
        <w:pStyle w:val="2"/>
        <w:spacing w:before="240" w:after="240"/>
        <w:rPr>
          <w:sz w:val="32"/>
        </w:rPr>
      </w:pPr>
      <w:bookmarkStart w:id="52" w:name="_Toc483414835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52"/>
    </w:p>
    <w:p w14:paraId="35F3F00A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6A4C8247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11546127" w14:textId="1F3A6641" w:rsidR="00704FDE" w:rsidRPr="00704FDE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</w:t>
      </w:r>
      <w:proofErr w:type="spellStart"/>
      <w:r w:rsidRPr="00C51EED">
        <w:t>pdf</w:t>
      </w:r>
      <w:proofErr w:type="spellEnd"/>
      <w:r w:rsidRPr="00C51EED">
        <w:t xml:space="preserve"> или .</w:t>
      </w:r>
      <w:proofErr w:type="spellStart"/>
      <w:r w:rsidRPr="00C51EED">
        <w:t>docx</w:t>
      </w:r>
      <w:proofErr w:type="spellEnd"/>
      <w:r w:rsidRPr="00C51EED">
        <w:t>. в архиве формата .</w:t>
      </w:r>
      <w:proofErr w:type="spellStart"/>
      <w:r w:rsidRPr="00C51EED">
        <w:t>rar</w:t>
      </w:r>
      <w:proofErr w:type="spellEnd"/>
      <w:r w:rsidRPr="00C51EED">
        <w:t>. Все документы должны быть загружены в LMS в личном кабинете во вкладке «Проекты» - «Курсовая работа».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3" w:name="page10"/>
      <w:bookmarkEnd w:id="53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4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4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5" w:name="_Toc477013325"/>
      <w:bookmarkStart w:id="56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5"/>
      <w:bookmarkEnd w:id="56"/>
    </w:p>
    <w:p w14:paraId="5F7EECEC" w14:textId="77777777" w:rsidR="00D72771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b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7" w:name="_Toc477013326"/>
      <w:bookmarkStart w:id="58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7"/>
      <w:bookmarkEnd w:id="58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9" w:name="_Toc477013327"/>
      <w:bookmarkStart w:id="60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9"/>
      <w:bookmarkEnd w:id="60"/>
    </w:p>
    <w:p w14:paraId="25A73D0F" w14:textId="77777777" w:rsidR="00CB2CBC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61" w:name="page11"/>
      <w:bookmarkStart w:id="62" w:name="_Toc498120854"/>
      <w:bookmarkEnd w:id="61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2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63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3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4"/>
    </w:p>
    <w:p w14:paraId="725DD76E" w14:textId="77777777" w:rsidR="00AD4B6B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5"/>
    </w:p>
    <w:p w14:paraId="2ECFDC37" w14:textId="42679F61" w:rsidR="00B50571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6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6"/>
    </w:p>
    <w:p w14:paraId="5C9D4C22" w14:textId="77777777" w:rsidR="00290E0D" w:rsidRPr="00524412" w:rsidRDefault="00AD4B6B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7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7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8"/>
    </w:p>
    <w:p w14:paraId="2D58B711" w14:textId="579575C7" w:rsidR="00193B93" w:rsidRPr="00524412" w:rsidRDefault="00193B93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9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9"/>
    </w:p>
    <w:p w14:paraId="2DBCC062" w14:textId="77777777" w:rsidR="00A06AC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0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70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1"/>
    </w:p>
    <w:p w14:paraId="55FD034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2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2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73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3"/>
    </w:p>
    <w:p w14:paraId="5B75BEF7" w14:textId="0D82D794" w:rsidR="00B50571" w:rsidRPr="00524412" w:rsidRDefault="00EC44A9" w:rsidP="005C4F0A">
      <w:pPr>
        <w:pStyle w:val="ab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4" w:name="page12"/>
      <w:bookmarkEnd w:id="74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5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5"/>
    </w:p>
    <w:p w14:paraId="46F814CA" w14:textId="6EAB6079" w:rsidR="00EC44A9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6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6"/>
    </w:p>
    <w:p w14:paraId="06C0707E" w14:textId="507C954E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7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7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8" w:name="_Toc498120869"/>
      <w:bookmarkStart w:id="79" w:name="_Toc449555909"/>
      <w:bookmarkStart w:id="80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8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9"/>
      <w:bookmarkEnd w:id="80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81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1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82" w:name="_Toc498120871"/>
      <w:bookmarkStart w:id="83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2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84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3"/>
      <w:bookmarkEnd w:id="84"/>
    </w:p>
    <w:p w14:paraId="102416ED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5" w:name="_ПРИЛОЖЕНИЕ_2"/>
      <w:bookmarkStart w:id="86" w:name="_Toc498120873"/>
      <w:bookmarkEnd w:id="85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6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Лист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Номера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листов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524412">
              <w:rPr>
                <w:rFonts w:eastAsia="Calibri"/>
                <w:lang w:eastAsia="ru-RU"/>
              </w:rPr>
              <w:t>страниц</w:t>
            </w:r>
            <w:proofErr w:type="spellEnd"/>
            <w:r w:rsidRPr="005244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524412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Подп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Дата</w:t>
            </w:r>
            <w:proofErr w:type="spellEnd"/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Новых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7" w:name="page13"/>
      <w:bookmarkStart w:id="88" w:name="page14"/>
      <w:bookmarkEnd w:id="87"/>
      <w:bookmarkEnd w:id="88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BF4" w14:textId="77777777" w:rsidR="00EB23C4" w:rsidRDefault="00EB23C4" w:rsidP="00973137">
      <w:r>
        <w:separator/>
      </w:r>
    </w:p>
  </w:endnote>
  <w:endnote w:type="continuationSeparator" w:id="0">
    <w:p w14:paraId="17831B38" w14:textId="77777777" w:rsidR="00EB23C4" w:rsidRDefault="00EB23C4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704FDE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04FDE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704FDE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704FDE" w:rsidRPr="003872B1" w:rsidRDefault="00704FDE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04FDE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704FDE" w:rsidRPr="00AA03D1" w:rsidRDefault="00704FDE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704FDE" w:rsidRDefault="00704F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99DD" w14:textId="77777777" w:rsidR="00EB23C4" w:rsidRDefault="00EB23C4" w:rsidP="00973137">
      <w:r>
        <w:separator/>
      </w:r>
    </w:p>
  </w:footnote>
  <w:footnote w:type="continuationSeparator" w:id="0">
    <w:p w14:paraId="6C9EB733" w14:textId="77777777" w:rsidR="00EB23C4" w:rsidRDefault="00EB23C4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704FDE" w:rsidRDefault="00704FDE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704FDE" w:rsidRDefault="00704FDE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704FDE" w:rsidRDefault="00704FDE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704FDE" w:rsidRDefault="00704FDE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704FDE" w:rsidRDefault="00704FD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364EDDEB" w:rsidR="00704FDE" w:rsidRDefault="00704FDE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114A5">
      <w:rPr>
        <w:rStyle w:val="a8"/>
        <w:noProof/>
      </w:rPr>
      <w:t>6</w:t>
    </w:r>
    <w:r>
      <w:rPr>
        <w:rStyle w:val="a8"/>
      </w:rPr>
      <w:fldChar w:fldCharType="end"/>
    </w:r>
  </w:p>
  <w:p w14:paraId="41C67C05" w14:textId="77777777" w:rsidR="00704FDE" w:rsidRDefault="00704FDE" w:rsidP="000F1184">
    <w:pPr>
      <w:pStyle w:val="a4"/>
      <w:jc w:val="center"/>
    </w:pPr>
  </w:p>
  <w:p w14:paraId="30E58DCC" w14:textId="57A751D5" w:rsidR="00704FDE" w:rsidRPr="000F1184" w:rsidRDefault="00704FDE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80BBD"/>
    <w:multiLevelType w:val="hybridMultilevel"/>
    <w:tmpl w:val="EBFE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7"/>
  </w:num>
  <w:num w:numId="5">
    <w:abstractNumId w:val="1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30"/>
  </w:num>
  <w:num w:numId="11">
    <w:abstractNumId w:val="3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9"/>
  </w:num>
  <w:num w:numId="23">
    <w:abstractNumId w:val="31"/>
  </w:num>
  <w:num w:numId="24">
    <w:abstractNumId w:val="12"/>
  </w:num>
  <w:num w:numId="25">
    <w:abstractNumId w:val="10"/>
  </w:num>
  <w:num w:numId="26">
    <w:abstractNumId w:val="5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29"/>
  </w:num>
  <w:num w:numId="32">
    <w:abstractNumId w:val="14"/>
  </w:num>
  <w:num w:numId="3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14A5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1F41F0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04FDE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D4F4C"/>
    <w:rsid w:val="008F1FD4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23C4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link w:val="a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b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f">
    <w:name w:val="Заголовок Знак"/>
    <w:basedOn w:val="a0"/>
    <w:link w:val="a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aa">
    <w:name w:val="Обычный (веб) Знак"/>
    <w:basedOn w:val="a0"/>
    <w:link w:val="a9"/>
    <w:uiPriority w:val="99"/>
    <w:rsid w:val="00704FDE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5794D-0A06-4C9F-A7AE-2EDDD26F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2947</Words>
  <Characters>16802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5</cp:revision>
  <cp:lastPrinted>2017-05-22T20:33:00Z</cp:lastPrinted>
  <dcterms:created xsi:type="dcterms:W3CDTF">2017-11-11T21:54:00Z</dcterms:created>
  <dcterms:modified xsi:type="dcterms:W3CDTF">2017-11-12T11:27:00Z</dcterms:modified>
</cp:coreProperties>
</file>