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2F301" w14:textId="77777777" w:rsidR="000C1DB2" w:rsidRDefault="00133EB6">
      <w:pPr>
        <w:spacing w:before="240"/>
        <w:rPr>
          <w:rFonts w:eastAsia="黑体"/>
          <w:sz w:val="36"/>
        </w:rPr>
      </w:pPr>
      <w:r>
        <w:rPr>
          <w:rFonts w:eastAsia="黑体"/>
          <w:noProof/>
          <w:sz w:val="20"/>
        </w:rPr>
        <w:drawing>
          <wp:anchor distT="0" distB="0" distL="114300" distR="114300" simplePos="0" relativeHeight="251659264" behindDoc="0" locked="0" layoutInCell="1" allowOverlap="1" wp14:anchorId="4115EE95" wp14:editId="016EA3F9">
            <wp:simplePos x="0" y="0"/>
            <wp:positionH relativeFrom="column">
              <wp:posOffset>61595</wp:posOffset>
            </wp:positionH>
            <wp:positionV relativeFrom="paragraph">
              <wp:posOffset>466090</wp:posOffset>
            </wp:positionV>
            <wp:extent cx="899795" cy="899795"/>
            <wp:effectExtent l="0" t="0" r="0" b="0"/>
            <wp:wrapSquare wrapText="bothSides"/>
            <wp:docPr id="166" name="图片 166" descr="四川轻化工大学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descr="四川轻化工大学logo_smal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99795" cy="899795"/>
                    </a:xfrm>
                    <a:prstGeom prst="rect">
                      <a:avLst/>
                    </a:prstGeom>
                    <a:noFill/>
                    <a:ln>
                      <a:noFill/>
                    </a:ln>
                  </pic:spPr>
                </pic:pic>
              </a:graphicData>
            </a:graphic>
          </wp:anchor>
        </w:drawing>
      </w:r>
    </w:p>
    <w:p w14:paraId="27E159B6" w14:textId="77777777" w:rsidR="000C1DB2" w:rsidRDefault="00133EB6">
      <w:pPr>
        <w:spacing w:before="240"/>
        <w:ind w:firstLineChars="200" w:firstLine="720"/>
        <w:rPr>
          <w:rFonts w:eastAsia="黑体"/>
          <w:sz w:val="36"/>
        </w:rPr>
      </w:pPr>
      <w:r>
        <w:rPr>
          <w:rFonts w:eastAsia="黑体" w:hint="eastAsia"/>
          <w:sz w:val="36"/>
        </w:rPr>
        <w:t>四川轻化工大学毕业设计（论文）</w:t>
      </w:r>
    </w:p>
    <w:p w14:paraId="0B3B67C6" w14:textId="77777777" w:rsidR="000C1DB2" w:rsidRDefault="00133EB6">
      <w:pPr>
        <w:jc w:val="center"/>
        <w:rPr>
          <w:rFonts w:eastAsia="黑体"/>
          <w:sz w:val="36"/>
        </w:rPr>
      </w:pPr>
      <w:r>
        <w:rPr>
          <w:rFonts w:eastAsia="黑体" w:hint="eastAsia"/>
          <w:sz w:val="36"/>
        </w:rPr>
        <w:t xml:space="preserve">                   </w:t>
      </w:r>
    </w:p>
    <w:p w14:paraId="0108C371" w14:textId="77777777" w:rsidR="000C1DB2" w:rsidRDefault="000C1DB2">
      <w:pPr>
        <w:jc w:val="center"/>
        <w:rPr>
          <w:rFonts w:eastAsia="黑体"/>
          <w:sz w:val="36"/>
        </w:rPr>
      </w:pPr>
    </w:p>
    <w:p w14:paraId="483E757B" w14:textId="77777777" w:rsidR="000C1DB2" w:rsidRDefault="00133EB6">
      <w:pPr>
        <w:pStyle w:val="21"/>
      </w:pPr>
      <w:r>
        <w:rPr>
          <w:rFonts w:hint="eastAsia"/>
        </w:rPr>
        <w:t>毕业设计（论文）题目</w:t>
      </w:r>
    </w:p>
    <w:p w14:paraId="1F2DC8B4" w14:textId="77777777" w:rsidR="000C1DB2" w:rsidRDefault="000C1DB2">
      <w:pPr>
        <w:jc w:val="center"/>
        <w:rPr>
          <w:rFonts w:eastAsia="楷体_GB2312"/>
          <w:sz w:val="28"/>
        </w:rPr>
      </w:pPr>
    </w:p>
    <w:p w14:paraId="3A79583D" w14:textId="77777777" w:rsidR="000C1DB2" w:rsidRDefault="000C1DB2">
      <w:pPr>
        <w:jc w:val="center"/>
        <w:rPr>
          <w:rFonts w:eastAsia="楷体_GB2312"/>
          <w:sz w:val="28"/>
        </w:rPr>
      </w:pPr>
    </w:p>
    <w:p w14:paraId="5C3AF480" w14:textId="77777777" w:rsidR="000C1DB2" w:rsidRDefault="00133EB6">
      <w:pPr>
        <w:pStyle w:val="21"/>
      </w:pPr>
      <w:r>
        <w:rPr>
          <w:rFonts w:hint="eastAsia"/>
        </w:rPr>
        <w:t>文献综述</w:t>
      </w:r>
    </w:p>
    <w:p w14:paraId="5CC2B242" w14:textId="77777777" w:rsidR="000C1DB2" w:rsidRDefault="000C1DB2">
      <w:pPr>
        <w:jc w:val="center"/>
      </w:pPr>
    </w:p>
    <w:p w14:paraId="343D6D10" w14:textId="77777777" w:rsidR="000C1DB2" w:rsidRDefault="000C1DB2">
      <w:pPr>
        <w:ind w:right="17" w:firstLine="2520"/>
        <w:rPr>
          <w:rFonts w:eastAsia="黑体"/>
          <w:sz w:val="32"/>
        </w:rPr>
      </w:pPr>
    </w:p>
    <w:p w14:paraId="338DC58C" w14:textId="77777777" w:rsidR="000C1DB2" w:rsidRDefault="000C1DB2">
      <w:pPr>
        <w:ind w:right="17" w:firstLine="2520"/>
        <w:rPr>
          <w:rFonts w:eastAsia="黑体"/>
          <w:sz w:val="32"/>
        </w:rPr>
      </w:pPr>
    </w:p>
    <w:p w14:paraId="60E05151" w14:textId="77777777" w:rsidR="000C1DB2" w:rsidRDefault="00133EB6">
      <w:pPr>
        <w:ind w:right="17" w:firstLine="2520"/>
        <w:rPr>
          <w:rFonts w:eastAsia="黑体"/>
          <w:sz w:val="32"/>
          <w:lang w:eastAsia="zh-Hans"/>
        </w:rPr>
      </w:pPr>
      <w:r>
        <w:rPr>
          <w:rFonts w:eastAsia="黑体" w:hint="eastAsia"/>
          <w:sz w:val="32"/>
        </w:rPr>
        <w:t>学</w:t>
      </w:r>
      <w:r>
        <w:rPr>
          <w:rFonts w:eastAsia="黑体" w:hint="eastAsia"/>
          <w:sz w:val="32"/>
        </w:rPr>
        <w:t xml:space="preserve">    </w:t>
      </w:r>
      <w:r>
        <w:rPr>
          <w:rFonts w:eastAsia="黑体" w:hint="eastAsia"/>
          <w:sz w:val="32"/>
        </w:rPr>
        <w:t>生：</w:t>
      </w:r>
      <w:r>
        <w:rPr>
          <w:rFonts w:eastAsia="黑体" w:hint="eastAsia"/>
          <w:sz w:val="32"/>
          <w:lang w:eastAsia="zh-Hans"/>
        </w:rPr>
        <w:t>邹俊伟</w:t>
      </w:r>
    </w:p>
    <w:p w14:paraId="189C78E1" w14:textId="77777777" w:rsidR="000C1DB2" w:rsidRDefault="00133EB6">
      <w:pPr>
        <w:ind w:right="17" w:firstLine="252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Pr>
          <w:rFonts w:eastAsia="黑体"/>
          <w:sz w:val="32"/>
        </w:rPr>
        <w:t>19101020428</w:t>
      </w:r>
    </w:p>
    <w:p w14:paraId="45D60B28" w14:textId="77777777" w:rsidR="000C1DB2" w:rsidRDefault="00133EB6">
      <w:pPr>
        <w:ind w:right="17" w:firstLine="252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业：软件工程</w:t>
      </w:r>
    </w:p>
    <w:p w14:paraId="3F76D8F2" w14:textId="77777777" w:rsidR="000C1DB2" w:rsidRDefault="00133EB6">
      <w:pPr>
        <w:ind w:right="17" w:firstLine="2520"/>
        <w:rPr>
          <w:rFonts w:eastAsia="黑体"/>
          <w:sz w:val="32"/>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rPr>
        <w:t>2019</w:t>
      </w:r>
      <w:r>
        <w:rPr>
          <w:rFonts w:eastAsia="黑体" w:hint="eastAsia"/>
          <w:sz w:val="32"/>
        </w:rPr>
        <w:t>级</w:t>
      </w:r>
      <w:r>
        <w:rPr>
          <w:rFonts w:eastAsia="黑体"/>
          <w:sz w:val="32"/>
        </w:rPr>
        <w:t>4</w:t>
      </w:r>
      <w:r>
        <w:rPr>
          <w:rFonts w:eastAsia="黑体" w:hint="eastAsia"/>
          <w:sz w:val="32"/>
        </w:rPr>
        <w:t>班</w:t>
      </w:r>
    </w:p>
    <w:p w14:paraId="4D6D8678" w14:textId="77777777" w:rsidR="000C1DB2" w:rsidRDefault="00133EB6">
      <w:pPr>
        <w:ind w:firstLine="2520"/>
        <w:rPr>
          <w:rFonts w:eastAsia="黑体"/>
          <w:sz w:val="32"/>
          <w:lang w:eastAsia="zh-Hans"/>
        </w:rPr>
      </w:pPr>
      <w:r>
        <w:rPr>
          <w:rFonts w:eastAsia="黑体" w:hint="eastAsia"/>
          <w:sz w:val="32"/>
        </w:rPr>
        <w:t>指导教师：</w:t>
      </w:r>
      <w:r>
        <w:rPr>
          <w:rFonts w:eastAsia="黑体" w:hint="eastAsia"/>
          <w:sz w:val="32"/>
          <w:lang w:eastAsia="zh-Hans"/>
        </w:rPr>
        <w:t>薛青霞</w:t>
      </w:r>
    </w:p>
    <w:p w14:paraId="7DCC792A" w14:textId="77777777" w:rsidR="000C1DB2" w:rsidRDefault="000C1DB2">
      <w:pPr>
        <w:jc w:val="center"/>
        <w:rPr>
          <w:rFonts w:eastAsia="黑体"/>
          <w:sz w:val="32"/>
        </w:rPr>
      </w:pPr>
    </w:p>
    <w:p w14:paraId="28513CB7" w14:textId="77777777" w:rsidR="000C1DB2" w:rsidRDefault="000C1DB2">
      <w:pPr>
        <w:jc w:val="center"/>
        <w:rPr>
          <w:rFonts w:eastAsia="黑体"/>
          <w:sz w:val="32"/>
        </w:rPr>
      </w:pPr>
    </w:p>
    <w:p w14:paraId="4F930714" w14:textId="77777777" w:rsidR="000C1DB2" w:rsidRDefault="00133EB6">
      <w:pPr>
        <w:jc w:val="center"/>
        <w:rPr>
          <w:rFonts w:eastAsia="黑体"/>
          <w:sz w:val="36"/>
        </w:rPr>
      </w:pPr>
      <w:r>
        <w:rPr>
          <w:rFonts w:eastAsia="黑体" w:hint="eastAsia"/>
          <w:sz w:val="36"/>
        </w:rPr>
        <w:t>四川轻化工大学计算机科学与工程学院</w:t>
      </w:r>
    </w:p>
    <w:p w14:paraId="568378DC" w14:textId="77777777" w:rsidR="000C1DB2" w:rsidRDefault="00133EB6">
      <w:pPr>
        <w:spacing w:before="240"/>
        <w:jc w:val="center"/>
        <w:rPr>
          <w:rFonts w:ascii="黑体" w:eastAsia="黑体" w:cs="黑体"/>
          <w:color w:val="000000"/>
          <w:kern w:val="0"/>
          <w:sz w:val="36"/>
          <w:szCs w:val="36"/>
        </w:rPr>
      </w:pPr>
      <w:r>
        <w:rPr>
          <w:rFonts w:ascii="黑体" w:eastAsia="黑体" w:hint="eastAsia"/>
          <w:sz w:val="32"/>
        </w:rPr>
        <w:t>二</w:t>
      </w:r>
      <w:r>
        <w:rPr>
          <w:rFonts w:eastAsia="黑体" w:hint="eastAsia"/>
          <w:sz w:val="32"/>
        </w:rPr>
        <w:t>O</w:t>
      </w:r>
      <w:r>
        <w:rPr>
          <w:rFonts w:eastAsia="黑体" w:hint="eastAsia"/>
          <w:sz w:val="32"/>
        </w:rPr>
        <w:t>二三</w:t>
      </w:r>
      <w:r>
        <w:rPr>
          <w:rFonts w:ascii="黑体" w:eastAsia="黑体" w:hint="eastAsia"/>
          <w:sz w:val="32"/>
        </w:rPr>
        <w:t>年三月</w:t>
      </w:r>
    </w:p>
    <w:p w14:paraId="0CC06DA9" w14:textId="77777777" w:rsidR="000C1DB2" w:rsidRDefault="000C1DB2">
      <w:pPr>
        <w:autoSpaceDE w:val="0"/>
        <w:autoSpaceDN w:val="0"/>
        <w:adjustRightInd w:val="0"/>
        <w:spacing w:line="400" w:lineRule="atLeast"/>
        <w:jc w:val="center"/>
        <w:rPr>
          <w:rFonts w:ascii="黑体" w:eastAsia="黑体" w:cs="黑体"/>
          <w:color w:val="000000"/>
          <w:kern w:val="0"/>
          <w:sz w:val="36"/>
          <w:szCs w:val="36"/>
        </w:rPr>
        <w:sectPr w:rsidR="000C1DB2">
          <w:footerReference w:type="even" r:id="rId8"/>
          <w:footerReference w:type="default" r:id="rId9"/>
          <w:pgSz w:w="11906" w:h="16838"/>
          <w:pgMar w:top="1440" w:right="1797" w:bottom="1440" w:left="1797" w:header="851" w:footer="992" w:gutter="0"/>
          <w:pgNumType w:fmt="upperRoman" w:start="1"/>
          <w:cols w:space="720"/>
          <w:docGrid w:type="lines" w:linePitch="312"/>
        </w:sectPr>
      </w:pPr>
    </w:p>
    <w:p w14:paraId="4D3BA8C9" w14:textId="5A6B3F59" w:rsidR="000C1DB2" w:rsidRDefault="00133EB6">
      <w:pPr>
        <w:pStyle w:val="1"/>
        <w:spacing w:before="240" w:after="240" w:line="440" w:lineRule="exact"/>
        <w:jc w:val="center"/>
        <w:rPr>
          <w:rFonts w:ascii="黑体" w:eastAsia="黑体"/>
          <w:b w:val="0"/>
          <w:kern w:val="0"/>
          <w:sz w:val="32"/>
          <w:szCs w:val="32"/>
        </w:rPr>
      </w:pPr>
      <w:r>
        <w:rPr>
          <w:rFonts w:ascii="黑体" w:eastAsia="黑体" w:hint="eastAsia"/>
          <w:b w:val="0"/>
          <w:kern w:val="0"/>
          <w:sz w:val="32"/>
          <w:szCs w:val="32"/>
          <w:lang w:eastAsia="zh-Hans"/>
        </w:rPr>
        <w:lastRenderedPageBreak/>
        <w:t>工作流编排与可视化</w:t>
      </w:r>
      <w:r>
        <w:rPr>
          <w:rFonts w:ascii="黑体" w:eastAsia="黑体" w:hint="eastAsia"/>
          <w:b w:val="0"/>
          <w:kern w:val="0"/>
          <w:sz w:val="32"/>
          <w:szCs w:val="32"/>
        </w:rPr>
        <w:t>文献综述</w:t>
      </w:r>
    </w:p>
    <w:p w14:paraId="04C7104C" w14:textId="77777777" w:rsidR="000C1DB2" w:rsidRDefault="00133EB6">
      <w:pPr>
        <w:spacing w:after="120" w:line="440" w:lineRule="exact"/>
        <w:jc w:val="center"/>
        <w:rPr>
          <w:sz w:val="24"/>
        </w:rPr>
      </w:pPr>
      <w:r>
        <w:rPr>
          <w:rFonts w:hint="eastAsia"/>
          <w:sz w:val="24"/>
          <w:lang w:eastAsia="zh-Hans"/>
        </w:rPr>
        <w:t>四川轻化工大学</w:t>
      </w:r>
      <w:r>
        <w:rPr>
          <w:rFonts w:hint="eastAsia"/>
          <w:sz w:val="24"/>
        </w:rPr>
        <w:t xml:space="preserve"> </w:t>
      </w:r>
      <w:r>
        <w:rPr>
          <w:rFonts w:hint="eastAsia"/>
          <w:sz w:val="24"/>
          <w:lang w:eastAsia="zh-Hans"/>
        </w:rPr>
        <w:t>邹俊伟</w:t>
      </w:r>
      <w:r>
        <w:rPr>
          <w:rStyle w:val="af8"/>
          <w:sz w:val="24"/>
        </w:rPr>
        <w:footnoteReference w:id="1"/>
      </w:r>
    </w:p>
    <w:p w14:paraId="63C8EEF3" w14:textId="6185327D" w:rsidR="000C1DB2" w:rsidRDefault="00133EB6">
      <w:pPr>
        <w:autoSpaceDE w:val="0"/>
        <w:autoSpaceDN w:val="0"/>
        <w:adjustRightInd w:val="0"/>
        <w:snapToGrid w:val="0"/>
        <w:spacing w:line="440" w:lineRule="exact"/>
        <w:rPr>
          <w:rFonts w:ascii="宋体" w:hAnsi="宋体" w:cs="仿宋_GB2312" w:hint="eastAsia"/>
          <w:color w:val="000000" w:themeColor="text1"/>
          <w:kern w:val="0"/>
          <w:sz w:val="24"/>
        </w:rPr>
      </w:pPr>
      <w:r>
        <w:rPr>
          <w:rFonts w:ascii="黑体" w:eastAsia="黑体" w:hAnsi="黑体" w:cs="仿宋_GB2312" w:hint="eastAsia"/>
          <w:color w:val="000000"/>
          <w:kern w:val="0"/>
          <w:sz w:val="30"/>
          <w:szCs w:val="30"/>
        </w:rPr>
        <w:t>摘要</w:t>
      </w:r>
      <w:r>
        <w:rPr>
          <w:rFonts w:ascii="宋体" w:hAnsi="宋体" w:cs="仿宋_GB2312" w:hint="eastAsia"/>
          <w:color w:val="000000"/>
          <w:kern w:val="0"/>
          <w:sz w:val="24"/>
        </w:rPr>
        <w:t>：</w:t>
      </w:r>
      <w:r>
        <w:rPr>
          <w:rFonts w:ascii="宋体" w:hAnsi="宋体" w:cs="仿宋_GB2312" w:hint="eastAsia"/>
          <w:color w:val="000000" w:themeColor="text1"/>
          <w:kern w:val="0"/>
          <w:sz w:val="24"/>
        </w:rPr>
        <w:t>等离子体集成模拟是磁约束聚变研究的重要组成部分。其主要目标是解释实验结果，用实验验证理论的正确性并发展等离子体控制技术。要实现等离子体集成模拟要考虑磁流体平衡与稳定、芯部输运、边界物理、加热、电流驱动和加料等多个学科领域的物理过程。此外，还需考虑这些物理过程间的依赖关系。</w:t>
      </w:r>
      <w:r w:rsidR="00343402">
        <w:rPr>
          <w:rFonts w:ascii="宋体" w:hAnsi="宋体" w:cs="仿宋_GB2312" w:hint="eastAsia"/>
          <w:color w:val="000000" w:themeColor="text1"/>
          <w:kern w:val="0"/>
          <w:sz w:val="24"/>
        </w:rPr>
        <w:t>对于物理研究人员而言，调试运行程序需要一定的编程门槛和复杂的操作。本文通过分析目前国内外部分专家学者对可视化编排技术研究的总体概况，梳理总结了相关文献，拟结合</w:t>
      </w:r>
      <w:r w:rsidR="00343402">
        <w:rPr>
          <w:rFonts w:ascii="宋体" w:hAnsi="宋体" w:cs="仿宋_GB2312" w:hint="eastAsia"/>
          <w:color w:val="000000" w:themeColor="text1"/>
          <w:kern w:val="0"/>
          <w:sz w:val="24"/>
        </w:rPr>
        <w:t>等离子体集成模拟</w:t>
      </w:r>
      <w:r w:rsidR="00343402">
        <w:rPr>
          <w:rFonts w:ascii="宋体" w:hAnsi="宋体" w:cs="仿宋_GB2312" w:hint="eastAsia"/>
          <w:color w:val="000000" w:themeColor="text1"/>
          <w:kern w:val="0"/>
          <w:sz w:val="24"/>
        </w:rPr>
        <w:t>工作的实际情况，展开进一步研究。</w:t>
      </w:r>
    </w:p>
    <w:p w14:paraId="2E83DB16" w14:textId="77777777" w:rsidR="000C1DB2" w:rsidRDefault="000C1DB2">
      <w:pPr>
        <w:autoSpaceDE w:val="0"/>
        <w:autoSpaceDN w:val="0"/>
        <w:adjustRightInd w:val="0"/>
        <w:snapToGrid w:val="0"/>
        <w:spacing w:line="440" w:lineRule="exact"/>
        <w:rPr>
          <w:rFonts w:ascii="宋体" w:hAnsi="宋体" w:cs="仿宋_GB2312"/>
          <w:color w:val="000000" w:themeColor="text1"/>
          <w:kern w:val="0"/>
          <w:sz w:val="24"/>
        </w:rPr>
      </w:pPr>
    </w:p>
    <w:p w14:paraId="1378A9AC" w14:textId="0A361148" w:rsidR="000C1DB2" w:rsidRDefault="00133EB6">
      <w:pPr>
        <w:autoSpaceDE w:val="0"/>
        <w:autoSpaceDN w:val="0"/>
        <w:adjustRightInd w:val="0"/>
        <w:snapToGrid w:val="0"/>
        <w:spacing w:line="440" w:lineRule="exact"/>
        <w:jc w:val="left"/>
        <w:rPr>
          <w:rFonts w:ascii="宋体" w:hAnsi="宋体" w:cs="仿宋_GB2312" w:hint="eastAsia"/>
          <w:color w:val="000000"/>
          <w:kern w:val="0"/>
          <w:sz w:val="24"/>
        </w:rPr>
      </w:pPr>
      <w:r>
        <w:rPr>
          <w:rFonts w:ascii="黑体" w:eastAsia="黑体" w:hAnsi="黑体" w:cs="仿宋_GB2312" w:hint="eastAsia"/>
          <w:color w:val="000000"/>
          <w:kern w:val="0"/>
          <w:sz w:val="30"/>
          <w:szCs w:val="30"/>
        </w:rPr>
        <w:t>关键词：</w:t>
      </w:r>
      <w:r>
        <w:rPr>
          <w:rFonts w:ascii="宋体" w:hAnsi="宋体" w:cs="仿宋_GB2312" w:hint="eastAsia"/>
          <w:color w:val="000000"/>
          <w:kern w:val="0"/>
          <w:sz w:val="24"/>
          <w:lang w:eastAsia="zh-Hans"/>
        </w:rPr>
        <w:t>可视化</w:t>
      </w:r>
      <w:r>
        <w:rPr>
          <w:rFonts w:ascii="宋体" w:hAnsi="宋体" w:cs="仿宋_GB2312" w:hint="eastAsia"/>
          <w:color w:val="000000"/>
          <w:kern w:val="0"/>
          <w:sz w:val="24"/>
        </w:rPr>
        <w:t>，Web应用</w:t>
      </w:r>
      <w:r w:rsidR="0097213A">
        <w:rPr>
          <w:rFonts w:ascii="宋体" w:hAnsi="宋体" w:cs="仿宋_GB2312" w:hint="eastAsia"/>
          <w:color w:val="000000"/>
          <w:kern w:val="0"/>
          <w:sz w:val="24"/>
        </w:rPr>
        <w:t>，编排</w:t>
      </w:r>
    </w:p>
    <w:p w14:paraId="1711D453" w14:textId="77777777" w:rsidR="000C1DB2" w:rsidRDefault="000C1DB2">
      <w:pPr>
        <w:autoSpaceDE w:val="0"/>
        <w:autoSpaceDN w:val="0"/>
        <w:adjustRightInd w:val="0"/>
        <w:snapToGrid w:val="0"/>
        <w:spacing w:line="440" w:lineRule="exact"/>
        <w:jc w:val="left"/>
        <w:rPr>
          <w:rFonts w:ascii="宋体" w:hAnsi="宋体" w:cs="仿宋_GB2312"/>
          <w:color w:val="000000"/>
          <w:kern w:val="0"/>
          <w:sz w:val="24"/>
        </w:rPr>
      </w:pPr>
    </w:p>
    <w:p w14:paraId="220B2768" w14:textId="77777777" w:rsidR="000C1DB2" w:rsidRDefault="00133EB6">
      <w:pPr>
        <w:pStyle w:val="2"/>
        <w:snapToGrid w:val="0"/>
        <w:spacing w:before="120" w:after="120" w:line="440" w:lineRule="exact"/>
        <w:jc w:val="both"/>
        <w:rPr>
          <w:b/>
          <w:color w:val="FF0000"/>
          <w:kern w:val="0"/>
          <w:szCs w:val="28"/>
        </w:rPr>
      </w:pPr>
      <w:r>
        <w:rPr>
          <w:rFonts w:ascii="黑体" w:eastAsia="黑体" w:hAnsi="黑体" w:hint="eastAsia"/>
          <w:bCs/>
          <w:kern w:val="0"/>
          <w:sz w:val="30"/>
          <w:szCs w:val="30"/>
        </w:rPr>
        <w:t>1</w:t>
      </w:r>
      <w:r>
        <w:rPr>
          <w:rFonts w:ascii="黑体" w:eastAsia="黑体" w:hAnsi="黑体"/>
          <w:bCs/>
          <w:kern w:val="0"/>
          <w:sz w:val="30"/>
          <w:szCs w:val="30"/>
        </w:rPr>
        <w:t xml:space="preserve"> </w:t>
      </w:r>
      <w:r>
        <w:rPr>
          <w:rFonts w:ascii="黑体" w:eastAsia="黑体" w:hAnsi="黑体" w:hint="eastAsia"/>
          <w:bCs/>
          <w:kern w:val="0"/>
          <w:sz w:val="30"/>
          <w:szCs w:val="30"/>
        </w:rPr>
        <w:t>前言</w:t>
      </w:r>
    </w:p>
    <w:p w14:paraId="20F37D8D" w14:textId="4DEED042" w:rsidR="000C1DB2" w:rsidRDefault="00133EB6">
      <w:pPr>
        <w:autoSpaceDE w:val="0"/>
        <w:autoSpaceDN w:val="0"/>
        <w:adjustRightInd w:val="0"/>
        <w:snapToGrid w:val="0"/>
        <w:spacing w:line="440" w:lineRule="exact"/>
        <w:ind w:firstLineChars="200" w:firstLine="480"/>
        <w:rPr>
          <w:rFonts w:ascii="宋体" w:hAnsi="宋体" w:cs="仿宋_GB2312"/>
          <w:color w:val="000000"/>
          <w:kern w:val="0"/>
          <w:sz w:val="24"/>
        </w:rPr>
      </w:pPr>
      <w:r>
        <w:rPr>
          <w:rFonts w:ascii="宋体" w:hAnsi="宋体" w:cs="仿宋_GB2312" w:hint="eastAsia"/>
          <w:color w:val="000000"/>
          <w:kern w:val="0"/>
          <w:sz w:val="24"/>
        </w:rPr>
        <w:t>磁约束聚变等离子体数值模拟领域有众多的等离子体模拟程序，如等离子体平衡位形、等离子体输运、不稳定性、加热和电流驱动等，但这些程序的功能性都比较单一，不同物理代码的输入/输出（I/O）数据格式不同，开发语言不同，参数也</w:t>
      </w:r>
      <w:r w:rsidR="00343402">
        <w:rPr>
          <w:rFonts w:ascii="宋体" w:hAnsi="宋体" w:cs="仿宋_GB2312" w:hint="eastAsia"/>
          <w:color w:val="000000"/>
          <w:kern w:val="0"/>
          <w:sz w:val="24"/>
        </w:rPr>
        <w:t>不</w:t>
      </w:r>
      <w:r>
        <w:rPr>
          <w:rFonts w:ascii="宋体" w:hAnsi="宋体" w:cs="仿宋_GB2312" w:hint="eastAsia"/>
          <w:color w:val="000000"/>
          <w:kern w:val="0"/>
          <w:sz w:val="24"/>
        </w:rPr>
        <w:t>尽相同，它们之间互为输入输出，相互影响。</w:t>
      </w:r>
    </w:p>
    <w:p w14:paraId="3824499D" w14:textId="77777777" w:rsidR="000C1DB2" w:rsidRDefault="00133EB6">
      <w:pPr>
        <w:autoSpaceDE w:val="0"/>
        <w:autoSpaceDN w:val="0"/>
        <w:adjustRightInd w:val="0"/>
        <w:snapToGrid w:val="0"/>
        <w:spacing w:line="440" w:lineRule="exact"/>
        <w:ind w:firstLineChars="200" w:firstLine="480"/>
        <w:rPr>
          <w:rFonts w:ascii="宋体" w:hAnsi="宋体" w:cs="仿宋_GB2312"/>
          <w:color w:val="000000"/>
          <w:kern w:val="0"/>
          <w:sz w:val="24"/>
        </w:rPr>
      </w:pPr>
      <w:r>
        <w:rPr>
          <w:rFonts w:ascii="宋体" w:hAnsi="宋体" w:cs="仿宋_GB2312" w:hint="eastAsia"/>
          <w:color w:val="000000"/>
          <w:kern w:val="0"/>
          <w:sz w:val="24"/>
        </w:rPr>
        <w:t>因此需要开发一个等离子集成模拟平台，将不同模拟任务的物理代码按一定执行顺序耦合在一起，研究人员可自行修改和设计复杂工作流，参数化配置各个物理代码，并与超算系统集成，完成作业任务的提交、分析与可视化结果呈现等。</w:t>
      </w:r>
    </w:p>
    <w:p w14:paraId="6328D922" w14:textId="77777777" w:rsidR="000C1DB2" w:rsidRDefault="000C1DB2">
      <w:pPr>
        <w:autoSpaceDE w:val="0"/>
        <w:autoSpaceDN w:val="0"/>
        <w:adjustRightInd w:val="0"/>
        <w:snapToGrid w:val="0"/>
        <w:spacing w:line="440" w:lineRule="exact"/>
        <w:ind w:firstLineChars="200" w:firstLine="480"/>
        <w:rPr>
          <w:rFonts w:ascii="宋体" w:hAnsi="宋体" w:cs="仿宋_GB2312"/>
          <w:color w:val="000000"/>
          <w:kern w:val="0"/>
          <w:sz w:val="24"/>
        </w:rPr>
      </w:pPr>
    </w:p>
    <w:p w14:paraId="311EEA09" w14:textId="77777777" w:rsidR="000C1DB2" w:rsidRDefault="00133EB6">
      <w:pPr>
        <w:pStyle w:val="2"/>
        <w:snapToGrid w:val="0"/>
        <w:spacing w:before="120" w:after="120" w:line="440" w:lineRule="exact"/>
        <w:jc w:val="both"/>
        <w:rPr>
          <w:b/>
          <w:kern w:val="0"/>
          <w:szCs w:val="28"/>
        </w:rPr>
      </w:pPr>
      <w:r>
        <w:rPr>
          <w:rFonts w:ascii="黑体" w:eastAsia="黑体" w:hAnsi="黑体" w:hint="eastAsia"/>
          <w:bCs/>
          <w:kern w:val="0"/>
          <w:sz w:val="30"/>
          <w:szCs w:val="30"/>
        </w:rPr>
        <w:t>2</w:t>
      </w:r>
      <w:r>
        <w:rPr>
          <w:rFonts w:ascii="黑体" w:eastAsia="黑体" w:hAnsi="黑体"/>
          <w:bCs/>
          <w:kern w:val="0"/>
          <w:sz w:val="30"/>
          <w:szCs w:val="30"/>
        </w:rPr>
        <w:t xml:space="preserve"> </w:t>
      </w:r>
      <w:r>
        <w:rPr>
          <w:rFonts w:ascii="黑体" w:eastAsia="黑体" w:hAnsi="黑体" w:hint="eastAsia"/>
          <w:bCs/>
          <w:kern w:val="0"/>
          <w:sz w:val="30"/>
          <w:szCs w:val="30"/>
        </w:rPr>
        <w:t>相关研究</w:t>
      </w:r>
    </w:p>
    <w:p w14:paraId="0A051857" w14:textId="68CBE8B6" w:rsidR="000C1DB2" w:rsidRDefault="00133EB6">
      <w:pPr>
        <w:pStyle w:val="3"/>
        <w:spacing w:before="120" w:after="120"/>
        <w:rPr>
          <w:color w:val="FF0000"/>
        </w:rPr>
      </w:pPr>
      <w:r>
        <w:rPr>
          <w:rFonts w:hint="eastAsia"/>
        </w:rPr>
        <w:t>2.1</w:t>
      </w:r>
      <w:r w:rsidR="005C6F5C">
        <w:rPr>
          <w:rFonts w:hint="eastAsia"/>
        </w:rPr>
        <w:t>工作流编排与可视化</w:t>
      </w:r>
      <w:r>
        <w:rPr>
          <w:rFonts w:hint="eastAsia"/>
        </w:rPr>
        <w:t>系统发展现状</w:t>
      </w:r>
    </w:p>
    <w:p w14:paraId="74C26EAB" w14:textId="15129B50" w:rsidR="00BA5ACF" w:rsidRDefault="00343402" w:rsidP="00036251">
      <w:pPr>
        <w:autoSpaceDE w:val="0"/>
        <w:autoSpaceDN w:val="0"/>
        <w:adjustRightInd w:val="0"/>
        <w:snapToGrid w:val="0"/>
        <w:spacing w:line="440" w:lineRule="exact"/>
        <w:ind w:firstLineChars="200" w:firstLine="480"/>
        <w:rPr>
          <w:rFonts w:ascii="宋体" w:hAnsi="宋体" w:cs="仿宋_GB2312"/>
          <w:color w:val="000000"/>
          <w:kern w:val="0"/>
          <w:sz w:val="24"/>
        </w:rPr>
      </w:pPr>
      <w:r>
        <w:rPr>
          <w:rFonts w:ascii="宋体" w:hAnsi="宋体" w:cs="仿宋_GB2312" w:hint="eastAsia"/>
          <w:color w:val="000000"/>
          <w:kern w:val="0"/>
          <w:sz w:val="24"/>
        </w:rPr>
        <w:t>可视化编排技术在AI和物理研究领域的发展，</w:t>
      </w:r>
      <w:r w:rsidR="00133EB6">
        <w:rPr>
          <w:rFonts w:ascii="宋体" w:hAnsi="宋体" w:cs="仿宋_GB2312" w:hint="eastAsia"/>
          <w:color w:val="000000"/>
          <w:kern w:val="0"/>
          <w:sz w:val="24"/>
          <w:lang w:eastAsia="zh-Hans"/>
        </w:rPr>
        <w:t>文献</w:t>
      </w:r>
      <w:r w:rsidR="00133EB6">
        <w:rPr>
          <w:rFonts w:ascii="宋体" w:hAnsi="宋体" w:cs="仿宋_GB2312"/>
          <w:color w:val="000000"/>
          <w:kern w:val="0"/>
          <w:sz w:val="24"/>
          <w:lang w:eastAsia="zh-Hans"/>
        </w:rPr>
        <w:t>[1]</w:t>
      </w:r>
      <w:r w:rsidR="00133EB6">
        <w:rPr>
          <w:rFonts w:ascii="宋体" w:hAnsi="宋体" w:cs="仿宋_GB2312" w:hint="eastAsia"/>
          <w:color w:val="000000"/>
          <w:kern w:val="0"/>
          <w:sz w:val="24"/>
        </w:rPr>
        <w:t>设计基于Python平台的电磁场数字仿真实验系统.该系统利用Python提供的Numpy,Scipy,Pandas和Matplotlib模块进行数值计算,</w:t>
      </w:r>
      <w:r w:rsidR="00133EB6">
        <w:rPr>
          <w:rFonts w:ascii="宋体" w:hAnsi="宋体" w:cs="仿宋_GB2312" w:hint="eastAsia"/>
          <w:color w:val="000000"/>
          <w:kern w:val="0"/>
          <w:sz w:val="24"/>
          <w:lang w:eastAsia="zh-Hans"/>
        </w:rPr>
        <w:t>文献</w:t>
      </w:r>
      <w:r w:rsidR="00133EB6">
        <w:rPr>
          <w:rFonts w:ascii="宋体" w:hAnsi="宋体" w:cs="仿宋_GB2312"/>
          <w:color w:val="000000"/>
          <w:kern w:val="0"/>
          <w:sz w:val="24"/>
          <w:lang w:eastAsia="zh-Hans"/>
        </w:rPr>
        <w:t>[1]</w:t>
      </w:r>
      <w:r w:rsidR="00133EB6">
        <w:rPr>
          <w:rFonts w:ascii="宋体" w:hAnsi="宋体" w:cs="仿宋_GB2312" w:hint="eastAsia"/>
          <w:color w:val="000000"/>
          <w:kern w:val="0"/>
          <w:sz w:val="24"/>
        </w:rPr>
        <w:t>设计的电磁场实验系统在Python平台上对静态电磁场的场结构进行可视化显示</w:t>
      </w:r>
      <w:r w:rsidR="00133EB6">
        <w:rPr>
          <w:rFonts w:ascii="宋体" w:hAnsi="宋体" w:cs="仿宋_GB2312"/>
          <w:color w:val="000000"/>
          <w:kern w:val="0"/>
          <w:sz w:val="24"/>
        </w:rPr>
        <w:t>。</w:t>
      </w:r>
      <w:r w:rsidR="00133EB6">
        <w:rPr>
          <w:rFonts w:ascii="宋体" w:hAnsi="宋体" w:cs="仿宋_GB2312" w:hint="eastAsia"/>
          <w:color w:val="000000"/>
          <w:kern w:val="0"/>
          <w:sz w:val="24"/>
        </w:rPr>
        <w:t>文献[</w:t>
      </w:r>
      <w:r w:rsidR="00133EB6">
        <w:rPr>
          <w:rFonts w:ascii="宋体" w:hAnsi="宋体" w:cs="仿宋_GB2312"/>
          <w:color w:val="000000"/>
          <w:kern w:val="0"/>
          <w:sz w:val="24"/>
        </w:rPr>
        <w:t>3]</w:t>
      </w:r>
      <w:r w:rsidR="00133EB6">
        <w:rPr>
          <w:rFonts w:ascii="宋体" w:hAnsi="宋体" w:cs="仿宋_GB2312" w:hint="eastAsia"/>
          <w:color w:val="000000"/>
          <w:kern w:val="0"/>
          <w:sz w:val="24"/>
        </w:rPr>
        <w:t>提供了HL</w:t>
      </w:r>
      <w:r w:rsidR="00133EB6">
        <w:rPr>
          <w:rFonts w:ascii="宋体" w:hAnsi="宋体" w:cs="仿宋_GB2312"/>
          <w:color w:val="000000"/>
          <w:kern w:val="0"/>
          <w:sz w:val="24"/>
        </w:rPr>
        <w:t>-</w:t>
      </w:r>
      <w:r w:rsidR="00133EB6">
        <w:rPr>
          <w:rFonts w:ascii="宋体" w:hAnsi="宋体" w:cs="仿宋_GB2312" w:hint="eastAsia"/>
          <w:color w:val="000000"/>
          <w:kern w:val="0"/>
          <w:sz w:val="24"/>
        </w:rPr>
        <w:t>2M实验数据在多个大</w:t>
      </w:r>
      <w:r w:rsidR="00133EB6">
        <w:rPr>
          <w:rFonts w:ascii="宋体" w:hAnsi="宋体" w:cs="仿宋_GB2312" w:hint="eastAsia"/>
          <w:color w:val="000000"/>
          <w:kern w:val="0"/>
          <w:sz w:val="24"/>
        </w:rPr>
        <w:lastRenderedPageBreak/>
        <w:t>屏幕实时显示几百道关键信号曲线可视化.</w:t>
      </w:r>
      <w:r w:rsidR="00036251" w:rsidRPr="00036251">
        <w:rPr>
          <w:rFonts w:ascii="宋体" w:hAnsi="宋体" w:cs="仿宋_GB2312" w:hint="eastAsia"/>
          <w:color w:val="000000"/>
          <w:kern w:val="0"/>
          <w:sz w:val="24"/>
        </w:rPr>
        <w:t xml:space="preserve"> </w:t>
      </w:r>
      <w:r w:rsidR="00036251">
        <w:rPr>
          <w:rFonts w:ascii="宋体" w:hAnsi="宋体" w:cs="仿宋_GB2312" w:hint="eastAsia"/>
          <w:color w:val="000000"/>
          <w:kern w:val="0"/>
          <w:sz w:val="24"/>
          <w:lang w:eastAsia="zh-Hans"/>
        </w:rPr>
        <w:t>文献</w:t>
      </w:r>
      <w:r w:rsidR="00036251">
        <w:rPr>
          <w:rFonts w:ascii="宋体" w:hAnsi="宋体" w:cs="仿宋_GB2312"/>
          <w:color w:val="000000"/>
          <w:kern w:val="0"/>
          <w:sz w:val="24"/>
          <w:lang w:eastAsia="zh-Hans"/>
        </w:rPr>
        <w:t>[2]</w:t>
      </w:r>
      <w:r w:rsidR="00036251">
        <w:rPr>
          <w:rFonts w:ascii="宋体" w:hAnsi="宋体" w:cs="仿宋_GB2312" w:hint="eastAsia"/>
          <w:color w:val="000000"/>
          <w:kern w:val="0"/>
          <w:sz w:val="24"/>
        </w:rPr>
        <w:t>提供了AI建模技术领域的一种基于Vue的AI应用可视化编排方法,包括如下步骤:步骤S10,创建一画布,并在所述画布上添加若干个流程节点,配置各所述流程节点的节点参数;步骤S20,基于所述节点参数自动匹配表单组件;步骤S30,基于所述表单组件以及流程节点创建流程图结构;步骤S40,基于所述流程图结构以及画布尺寸对各流程节点进行自动编排,生成AI流程图;步骤S50,设置所述AI流程图的工作模式,基于所述工作模式运行AI流程图.优点在于:极大的提升了AI应用编排的效率.</w:t>
      </w:r>
    </w:p>
    <w:p w14:paraId="7BBA572D" w14:textId="77777777" w:rsidR="00BA5ACF" w:rsidRDefault="00036251" w:rsidP="00BA5ACF">
      <w:pPr>
        <w:autoSpaceDE w:val="0"/>
        <w:autoSpaceDN w:val="0"/>
        <w:adjustRightInd w:val="0"/>
        <w:snapToGrid w:val="0"/>
        <w:spacing w:line="440" w:lineRule="exact"/>
        <w:ind w:firstLineChars="200" w:firstLine="480"/>
        <w:rPr>
          <w:rFonts w:ascii="宋体" w:hAnsi="宋体" w:cs="仿宋_GB2312"/>
          <w:color w:val="000000"/>
          <w:kern w:val="0"/>
          <w:sz w:val="24"/>
        </w:rPr>
      </w:pPr>
      <w:r>
        <w:rPr>
          <w:rFonts w:ascii="宋体" w:hAnsi="宋体" w:cs="仿宋_GB2312" w:hint="eastAsia"/>
          <w:color w:val="000000"/>
          <w:kern w:val="0"/>
          <w:sz w:val="24"/>
        </w:rPr>
        <w:t>文献</w:t>
      </w:r>
      <w:r>
        <w:rPr>
          <w:rFonts w:ascii="宋体" w:hAnsi="宋体" w:cs="仿宋_GB2312"/>
          <w:color w:val="000000"/>
          <w:kern w:val="0"/>
          <w:sz w:val="24"/>
        </w:rPr>
        <w:t>[</w:t>
      </w:r>
      <w:r>
        <w:rPr>
          <w:rFonts w:ascii="宋体" w:hAnsi="宋体" w:cs="仿宋_GB2312" w:hint="eastAsia"/>
          <w:color w:val="000000"/>
          <w:kern w:val="0"/>
          <w:sz w:val="24"/>
        </w:rPr>
        <w:t>2</w:t>
      </w:r>
      <w:r>
        <w:rPr>
          <w:rFonts w:ascii="宋体" w:hAnsi="宋体" w:cs="仿宋_GB2312"/>
          <w:color w:val="000000"/>
          <w:kern w:val="0"/>
          <w:sz w:val="24"/>
        </w:rPr>
        <w:t>1]</w:t>
      </w:r>
      <w:r w:rsidRPr="005C6F5C">
        <w:rPr>
          <w:rFonts w:hint="eastAsia"/>
        </w:rPr>
        <w:t xml:space="preserve"> </w:t>
      </w:r>
      <w:r w:rsidRPr="005C6F5C">
        <w:rPr>
          <w:rFonts w:ascii="宋体" w:hAnsi="宋体" w:cs="仿宋_GB2312" w:hint="eastAsia"/>
          <w:color w:val="000000"/>
          <w:kern w:val="0"/>
          <w:sz w:val="24"/>
        </w:rPr>
        <w:t>提出一种基于可视化逻辑编排的地铁车站设备设施联控系统,为工作人员提供简易便捷的交互式开发模式,推动多专业,业务场景复杂的系统控制向简单,灵活场景构建模式转型升级,解决专业系统定制化开发成本高,业务人员使用门槛高等关键问题,提高车站设备设施联控控制效率,提升车站设备服务能级,保障乘客出行安全.</w:t>
      </w:r>
    </w:p>
    <w:p w14:paraId="66581EBC" w14:textId="1F499541" w:rsidR="00036251" w:rsidRPr="005C6F5C" w:rsidRDefault="00343402" w:rsidP="00BA5ACF">
      <w:pPr>
        <w:autoSpaceDE w:val="0"/>
        <w:autoSpaceDN w:val="0"/>
        <w:adjustRightInd w:val="0"/>
        <w:snapToGrid w:val="0"/>
        <w:spacing w:line="440" w:lineRule="exact"/>
        <w:ind w:firstLineChars="200" w:firstLine="480"/>
        <w:rPr>
          <w:rFonts w:ascii="宋体" w:hAnsi="宋体" w:cs="仿宋_GB2312"/>
          <w:color w:val="000000"/>
          <w:kern w:val="0"/>
          <w:sz w:val="24"/>
        </w:rPr>
      </w:pPr>
      <w:r>
        <w:rPr>
          <w:rFonts w:ascii="宋体" w:hAnsi="宋体" w:cs="仿宋_GB2312" w:hint="eastAsia"/>
          <w:color w:val="000000"/>
          <w:kern w:val="0"/>
          <w:sz w:val="24"/>
        </w:rPr>
        <w:t>可视化数据开发也用到了可视化编排系统，</w:t>
      </w:r>
      <w:r w:rsidR="00036251">
        <w:rPr>
          <w:rFonts w:ascii="宋体" w:hAnsi="宋体" w:cs="仿宋_GB2312" w:hint="eastAsia"/>
          <w:color w:val="000000"/>
          <w:kern w:val="0"/>
          <w:sz w:val="24"/>
        </w:rPr>
        <w:t>文献</w:t>
      </w:r>
      <w:r w:rsidR="00036251">
        <w:rPr>
          <w:rFonts w:ascii="宋体" w:hAnsi="宋体" w:cs="仿宋_GB2312"/>
          <w:color w:val="000000"/>
          <w:kern w:val="0"/>
          <w:sz w:val="24"/>
        </w:rPr>
        <w:t>[22]</w:t>
      </w:r>
      <w:r w:rsidR="00036251" w:rsidRPr="005C6F5C">
        <w:rPr>
          <w:rFonts w:hint="eastAsia"/>
        </w:rPr>
        <w:t xml:space="preserve"> </w:t>
      </w:r>
      <w:r w:rsidR="00036251" w:rsidRPr="005C6F5C">
        <w:rPr>
          <w:rFonts w:ascii="宋体" w:hAnsi="宋体" w:cs="仿宋_GB2312" w:hint="eastAsia"/>
          <w:color w:val="000000"/>
          <w:kern w:val="0"/>
          <w:sz w:val="24"/>
        </w:rPr>
        <w:t>公开了一种可视化数据模型编排系统和编排方法,包括:将若干个可视化组件集成于可视化数据模型编排系统中;用户通过拖拽相应的可视化组件至可视化数据模型编排系统的模型编排窗口内,得到可视化数据模型编排拓扑,同时定义可视化数据模型编排拓扑中每个可视化组件的执行操作;可视化数据模型编排系统根据可视化数据模型编排拓扑执行编排工作,得到可视化数据模型编排拓扑中每一步编排后得到的数据,并通过点击模型编排窗口内相应的可视化组件查看对应的数据.通过集成可视化组件,并构建可视化数据模型编排拓扑,提高了可视化数据开发的效率,简化了数据可视化过程中的操作步骤,使产出的报表等内容更加精准且全程可监控.</w:t>
      </w:r>
    </w:p>
    <w:p w14:paraId="148A2012" w14:textId="77777777" w:rsidR="000C1DB2" w:rsidRDefault="000C1DB2">
      <w:pPr>
        <w:autoSpaceDE w:val="0"/>
        <w:autoSpaceDN w:val="0"/>
        <w:adjustRightInd w:val="0"/>
        <w:snapToGrid w:val="0"/>
        <w:spacing w:line="440" w:lineRule="exact"/>
        <w:ind w:firstLineChars="200" w:firstLine="480"/>
        <w:rPr>
          <w:rFonts w:ascii="宋体" w:hAnsi="宋体" w:cs="仿宋_GB2312"/>
          <w:color w:val="000000"/>
          <w:kern w:val="0"/>
          <w:sz w:val="24"/>
        </w:rPr>
      </w:pPr>
    </w:p>
    <w:p w14:paraId="11FD05F1" w14:textId="77777777" w:rsidR="000C1DB2" w:rsidRDefault="00133EB6">
      <w:pPr>
        <w:pStyle w:val="3"/>
        <w:spacing w:before="120" w:after="120"/>
        <w:rPr>
          <w:rFonts w:ascii="宋体" w:hAnsi="宋体" w:cs="仿宋_GB2312"/>
          <w:color w:val="000000"/>
          <w:kern w:val="0"/>
          <w:sz w:val="22"/>
          <w:szCs w:val="22"/>
          <w:lang w:eastAsia="zh-Hans"/>
        </w:rPr>
      </w:pPr>
      <w:r>
        <w:rPr>
          <w:rFonts w:hint="eastAsia"/>
        </w:rPr>
        <w:t>2.2</w:t>
      </w:r>
      <w:r>
        <w:t xml:space="preserve"> </w:t>
      </w:r>
      <w:r>
        <w:rPr>
          <w:rFonts w:hint="eastAsia"/>
        </w:rPr>
        <w:t>相关技术发展现状</w:t>
      </w:r>
    </w:p>
    <w:p w14:paraId="7D3408C3" w14:textId="77777777" w:rsidR="00BA5ACF" w:rsidRDefault="00133EB6">
      <w:pPr>
        <w:autoSpaceDE w:val="0"/>
        <w:autoSpaceDN w:val="0"/>
        <w:adjustRightInd w:val="0"/>
        <w:snapToGrid w:val="0"/>
        <w:spacing w:line="440" w:lineRule="exact"/>
        <w:ind w:firstLineChars="200" w:firstLine="480"/>
        <w:rPr>
          <w:rFonts w:ascii="宋体" w:hAnsi="宋体" w:cs="仿宋_GB2312"/>
          <w:color w:val="000000"/>
          <w:kern w:val="0"/>
          <w:sz w:val="24"/>
        </w:rPr>
      </w:pPr>
      <w:r>
        <w:rPr>
          <w:rFonts w:ascii="宋体" w:hAnsi="宋体" w:cs="仿宋_GB2312" w:hint="eastAsia"/>
          <w:color w:val="000000"/>
          <w:kern w:val="0"/>
          <w:sz w:val="24"/>
        </w:rPr>
        <w:t>文献[</w:t>
      </w:r>
      <w:r>
        <w:rPr>
          <w:rFonts w:ascii="宋体" w:hAnsi="宋体" w:cs="仿宋_GB2312"/>
          <w:color w:val="000000"/>
          <w:kern w:val="0"/>
          <w:sz w:val="24"/>
        </w:rPr>
        <w:t>3</w:t>
      </w:r>
      <w:r>
        <w:rPr>
          <w:rFonts w:ascii="宋体" w:hAnsi="宋体" w:cs="仿宋_GB2312" w:hint="eastAsia"/>
          <w:color w:val="000000"/>
          <w:kern w:val="0"/>
          <w:sz w:val="24"/>
        </w:rPr>
        <w:t>]从功能和易用性对 Vue、Google 的Angular 和 Facebook 的 React 进行了比对，指出 Vue 是开发的轻量级前端框架，支持双向的数据绑定，相较于 Angular 和 React 更简单易学。文献</w:t>
      </w:r>
      <w:r>
        <w:rPr>
          <w:rFonts w:ascii="宋体" w:hAnsi="宋体" w:cs="仿宋_GB2312"/>
          <w:color w:val="000000"/>
          <w:kern w:val="0"/>
          <w:sz w:val="24"/>
        </w:rPr>
        <w:t>[4]</w:t>
      </w:r>
      <w:r>
        <w:rPr>
          <w:rFonts w:ascii="宋体" w:hAnsi="宋体" w:cs="仿宋_GB2312" w:hint="eastAsia"/>
          <w:color w:val="000000"/>
          <w:kern w:val="0"/>
          <w:sz w:val="24"/>
        </w:rPr>
        <w:t>的数据集有JSON和MySQL数据库转储格式。文献[7]表明结合Python语言的Flask数据可视化网站具有开发迅速和维护容易的优势。文献[8] 对vue.js前端应用技术进行了分析，首先分析了vue.js框架的基本特点，然后分析了Vue.js框架的常用插件。最后介绍了此框架在单页Web中的应用。文献[9]随着互联网技术的飞速发展,报纸、电视等已经不是主流的信息传播媒介,取而代之的是微博、贴吧等寄托于互联网的新型媒体。传统的</w:t>
      </w:r>
      <w:r>
        <w:rPr>
          <w:rFonts w:ascii="宋体" w:hAnsi="宋体" w:cs="仿宋_GB2312" w:hint="eastAsia"/>
          <w:color w:val="000000"/>
          <w:kern w:val="0"/>
          <w:sz w:val="24"/>
        </w:rPr>
        <w:lastRenderedPageBreak/>
        <w:t>商业宣传为了适应这种变化逐步向互联网行业发展。本文参考对现有展示型网站的研究,提出了一个基于Flask框架的具有普适性的展示型网站的设计与实现方案。文献[10]从识别状态、测试准则、状态响应等方面对基于对象状态的软件测试方法进行分析，深入研究测试过程，注重测试对象状态的把控，同时构建完善的测试用例，将测试状态与测试结果进行对比，提高对象状态测试结果的可靠性。</w:t>
      </w:r>
    </w:p>
    <w:p w14:paraId="2684E174" w14:textId="77777777" w:rsidR="00BA5ACF" w:rsidRDefault="00BA5ACF">
      <w:pPr>
        <w:autoSpaceDE w:val="0"/>
        <w:autoSpaceDN w:val="0"/>
        <w:adjustRightInd w:val="0"/>
        <w:snapToGrid w:val="0"/>
        <w:spacing w:line="440" w:lineRule="exact"/>
        <w:ind w:firstLineChars="200" w:firstLine="480"/>
        <w:rPr>
          <w:rFonts w:ascii="宋体" w:hAnsi="宋体" w:cs="仿宋_GB2312"/>
          <w:color w:val="000000"/>
          <w:kern w:val="0"/>
          <w:sz w:val="24"/>
        </w:rPr>
      </w:pPr>
      <w:r>
        <w:rPr>
          <w:rFonts w:ascii="宋体" w:hAnsi="宋体" w:cs="仿宋_GB2312" w:hint="eastAsia"/>
          <w:color w:val="000000"/>
          <w:kern w:val="0"/>
          <w:sz w:val="24"/>
        </w:rPr>
        <w:t>软件测试是开发的重要一环，</w:t>
      </w:r>
      <w:r w:rsidR="00133EB6">
        <w:rPr>
          <w:rFonts w:ascii="宋体" w:hAnsi="宋体" w:cs="仿宋_GB2312" w:hint="eastAsia"/>
          <w:color w:val="000000"/>
          <w:kern w:val="0"/>
          <w:sz w:val="24"/>
        </w:rPr>
        <w:t>文献[11]为解决软件测试过程中存在的不规范问题，遵循国家标准GB/T 38634.2—2020，开发了基于工作流技术的软件测试标准化过程管理工具。重点阐述了该工具的体系架构和用户管理、需求管理、项目管理等功能模块，并实现了测试数据的可视化分析。利用标准化技术开发的软件工具对软件测试过程进行规范与控制，保障测试数据的可靠性、提高故障检测率以及改进软件质量。文献[12]详细介绍了HTTP协议原理与实现方法,针对自动校直机的MES系统给出了基于该协议的应用程序设计流程与实例,为MES数据传输提供了一种新的可靠传输方法。文献[13]基于CNKI与WoS数据库选取1984—2022年的文献，利用可视化文献分析软件对关键词与热点进行共现分析，以数据可视化定义与分类为起点，对数据可视化的交互技术与美学评价等方面，按时间顺序对相关学者的代表性观点进行归纳并分析其相互关系。结论 梳理了可视化表现形式的发展过程及其交互方式与技术；总结了数据可视化中的美学要素；分析了数据可视化中设计美学与传统美学的异同；预测了数据可视化中设计美学研究方向与发展趋势；指出数据可视化中设计美学研究应以数据的高效获取为目标、以数字化技术与美学设计为手段、以体验升级为重点，将客观数据与用户主观判断有机融合，为用户创造更好更高效的数据获取体验。文献[14]讲述了想要使移动互联网产品原型设计发挥最大效用，就需遵循一定原则，采用一定方法。文章就移动互联网产品原型设计进行深入分析，旨在为移动互联网产品原型设计人员带来启发。</w:t>
      </w:r>
    </w:p>
    <w:p w14:paraId="65A4D01F" w14:textId="04522D29" w:rsidR="000C1DB2" w:rsidRDefault="00BA5ACF">
      <w:pPr>
        <w:autoSpaceDE w:val="0"/>
        <w:autoSpaceDN w:val="0"/>
        <w:adjustRightInd w:val="0"/>
        <w:snapToGrid w:val="0"/>
        <w:spacing w:line="440" w:lineRule="exact"/>
        <w:ind w:firstLineChars="200" w:firstLine="480"/>
        <w:rPr>
          <w:rFonts w:ascii="宋体" w:hAnsi="宋体" w:cs="仿宋_GB2312"/>
          <w:color w:val="000000"/>
          <w:kern w:val="0"/>
          <w:sz w:val="24"/>
        </w:rPr>
      </w:pPr>
      <w:r>
        <w:rPr>
          <w:rFonts w:ascii="宋体" w:hAnsi="宋体" w:cs="仿宋_GB2312" w:hint="eastAsia"/>
          <w:color w:val="000000"/>
          <w:kern w:val="0"/>
          <w:sz w:val="24"/>
        </w:rPr>
        <w:t>当下的Web开发技术已经相当成熟，</w:t>
      </w:r>
      <w:r w:rsidR="00133EB6">
        <w:rPr>
          <w:rFonts w:ascii="宋体" w:hAnsi="宋体" w:cs="仿宋_GB2312" w:hint="eastAsia"/>
          <w:color w:val="000000"/>
          <w:kern w:val="0"/>
          <w:sz w:val="24"/>
        </w:rPr>
        <w:t>文献[15]开发了一个问答系统，利用HTML、CSS、JavaScript搭建展示页面、处理前端请求，使用MySQL存取数据，Flask编写后端业务逻辑并操作MySQL中的数据。系统提供知宝百科、知宝问答、最新资讯等板块，在知宝百科中可获取百科知识，在知宝问答中提出问题或发表自己的观点，在最新资讯中可获取最新资讯。系统运行表明，其强大的功能、良好的互动性、最新的资讯满足了网民的需求。文献[16]以本地部署的推荐系统为背景，对其中的数据库进行性能扩展。首先在数据库单机情况下对其性能进行调优，然</w:t>
      </w:r>
      <w:r w:rsidR="00133EB6">
        <w:rPr>
          <w:rFonts w:ascii="宋体" w:hAnsi="宋体" w:cs="仿宋_GB2312" w:hint="eastAsia"/>
          <w:color w:val="000000"/>
          <w:kern w:val="0"/>
          <w:sz w:val="24"/>
        </w:rPr>
        <w:lastRenderedPageBreak/>
        <w:t>后以部署主从复制数据库的方式提高数据库抗并发能力，最后进行压力测试。根据指标观察可得：优化后的系统在500、600、700并发量下，平均响应时间相比之前分别减少了44ms、63ms、109ms，吞吐量提高了123/s、194/s、238/s，进一步验证了经过数据库优化后的系统在数据提取及数据库抗并发性能方面都有明显提升。文献[17]以My SQL数据库为基础，通过分析家电回收管理系统的功能需求，进行数据库设计，从而提高整个系统的开发效率。文献[18]基于Vue、Vuex、VueRouter、ElementUI、axios给出了一种大型系统开发的解决方案，并在数据管理平台系统实现了从开发到上线的全过程，为Vue框架及其生态的应用提供了重要的经验。文献[20]通过数据分析及可视化可直观地展示高校及教师的科研水平。为了更好地体现高校科研水平,设计并实现了科研数据可视化系统。系统通过PyCharm开发平台,使用Bootstrap进行页面布局构成整体结构,后台使用SqlAlchemy操作数据库,并通过Flask Web框架传输数据。根据数据可视化的特点再利用ECharts技术绘制不同类型的数据图表,结合AJAX异步请求完成数据同步显示。</w:t>
      </w:r>
    </w:p>
    <w:p w14:paraId="7ED12979" w14:textId="77777777" w:rsidR="000C1DB2" w:rsidRDefault="000C1DB2">
      <w:pPr>
        <w:autoSpaceDE w:val="0"/>
        <w:autoSpaceDN w:val="0"/>
        <w:adjustRightInd w:val="0"/>
        <w:snapToGrid w:val="0"/>
        <w:spacing w:line="440" w:lineRule="exact"/>
        <w:ind w:firstLineChars="200" w:firstLine="480"/>
        <w:rPr>
          <w:rFonts w:ascii="宋体" w:hAnsi="宋体" w:cs="仿宋_GB2312"/>
          <w:color w:val="000000"/>
          <w:kern w:val="0"/>
          <w:sz w:val="24"/>
        </w:rPr>
      </w:pPr>
    </w:p>
    <w:p w14:paraId="3930FC98" w14:textId="77777777" w:rsidR="000C1DB2" w:rsidRDefault="000C1DB2">
      <w:pPr>
        <w:autoSpaceDE w:val="0"/>
        <w:autoSpaceDN w:val="0"/>
        <w:adjustRightInd w:val="0"/>
        <w:snapToGrid w:val="0"/>
        <w:spacing w:line="440" w:lineRule="exact"/>
        <w:ind w:firstLineChars="200" w:firstLine="480"/>
        <w:rPr>
          <w:rFonts w:ascii="宋体" w:hAnsi="宋体" w:cs="仿宋_GB2312"/>
          <w:color w:val="000000"/>
          <w:kern w:val="0"/>
          <w:sz w:val="24"/>
        </w:rPr>
      </w:pPr>
    </w:p>
    <w:p w14:paraId="275733F4" w14:textId="77777777" w:rsidR="000C1DB2" w:rsidRDefault="00133EB6">
      <w:pPr>
        <w:pStyle w:val="2"/>
        <w:snapToGrid w:val="0"/>
        <w:spacing w:before="120" w:after="120" w:line="440" w:lineRule="exact"/>
        <w:jc w:val="both"/>
        <w:rPr>
          <w:b/>
          <w:kern w:val="0"/>
          <w:szCs w:val="28"/>
        </w:rPr>
      </w:pPr>
      <w:r>
        <w:rPr>
          <w:rFonts w:ascii="黑体" w:eastAsia="黑体" w:hAnsi="黑体" w:hint="eastAsia"/>
          <w:bCs/>
          <w:kern w:val="0"/>
          <w:sz w:val="30"/>
          <w:szCs w:val="30"/>
        </w:rPr>
        <w:t>3</w:t>
      </w:r>
      <w:r>
        <w:rPr>
          <w:rFonts w:ascii="黑体" w:eastAsia="黑体" w:hAnsi="黑体"/>
          <w:bCs/>
          <w:kern w:val="0"/>
          <w:sz w:val="30"/>
          <w:szCs w:val="30"/>
        </w:rPr>
        <w:t xml:space="preserve"> </w:t>
      </w:r>
      <w:r>
        <w:rPr>
          <w:rFonts w:ascii="黑体" w:eastAsia="黑体" w:hAnsi="黑体" w:hint="eastAsia"/>
          <w:bCs/>
          <w:kern w:val="0"/>
          <w:sz w:val="30"/>
          <w:szCs w:val="30"/>
        </w:rPr>
        <w:t>结论</w:t>
      </w:r>
    </w:p>
    <w:p w14:paraId="5770DE39" w14:textId="77777777" w:rsidR="000C1DB2" w:rsidRDefault="00133EB6">
      <w:pPr>
        <w:autoSpaceDE w:val="0"/>
        <w:autoSpaceDN w:val="0"/>
        <w:adjustRightInd w:val="0"/>
        <w:snapToGrid w:val="0"/>
        <w:spacing w:line="440" w:lineRule="exact"/>
        <w:ind w:firstLineChars="200" w:firstLine="480"/>
        <w:rPr>
          <w:rFonts w:ascii="宋体" w:hAnsi="宋体" w:cs="仿宋_GB2312"/>
          <w:color w:val="000000"/>
          <w:kern w:val="0"/>
          <w:sz w:val="24"/>
        </w:rPr>
      </w:pPr>
      <w:r>
        <w:rPr>
          <w:rFonts w:ascii="宋体" w:hAnsi="宋体" w:cs="仿宋_GB2312" w:hint="eastAsia"/>
          <w:color w:val="000000"/>
          <w:kern w:val="0"/>
          <w:sz w:val="24"/>
        </w:rPr>
        <w:t>综上所述，已有不少研究利用Web应用、</w:t>
      </w:r>
      <w:r>
        <w:rPr>
          <w:rFonts w:ascii="宋体" w:hAnsi="宋体" w:cs="仿宋_GB2312" w:hint="eastAsia"/>
          <w:color w:val="000000"/>
          <w:kern w:val="0"/>
          <w:sz w:val="24"/>
          <w:lang w:eastAsia="zh-Hans"/>
        </w:rPr>
        <w:t>可视化编排</w:t>
      </w:r>
      <w:r>
        <w:rPr>
          <w:rFonts w:ascii="宋体" w:hAnsi="宋体" w:cs="仿宋_GB2312" w:hint="eastAsia"/>
          <w:color w:val="000000"/>
          <w:kern w:val="0"/>
          <w:sz w:val="24"/>
        </w:rPr>
        <w:t>引擎、电磁场结构可视化，在改进编排效率方面取得了不错的效果。在吸取前人成功经验的基础上，本文将探索基于Flask+Vue的模拟工作流编排与可视化系统设计，通过构建数据库系统，实现管理信息数字化，能够将工作流组件通过可视化的界面进行工作流编排，用户可以使用预先定义好的组件来设计和搭建各种类型的科学工作流；</w:t>
      </w:r>
      <w:r>
        <w:rPr>
          <w:rFonts w:ascii="宋体" w:hAnsi="宋体" w:cs="仿宋_GB2312" w:hint="eastAsia"/>
          <w:color w:val="000000"/>
          <w:kern w:val="0"/>
          <w:sz w:val="24"/>
          <w:lang w:eastAsia="zh-Hans"/>
        </w:rPr>
        <w:t>并能够能够监控工作流的执行状态，并能够对工作流的执行结果进行可视化分析。</w:t>
      </w:r>
      <w:r>
        <w:rPr>
          <w:rFonts w:ascii="宋体" w:hAnsi="宋体" w:cs="仿宋_GB2312" w:hint="eastAsia"/>
          <w:color w:val="000000"/>
          <w:kern w:val="0"/>
          <w:sz w:val="24"/>
        </w:rPr>
        <w:t>以解决</w:t>
      </w:r>
      <w:r>
        <w:rPr>
          <w:rFonts w:ascii="宋体" w:hAnsi="宋体" w:cs="仿宋_GB2312" w:hint="eastAsia"/>
          <w:color w:val="000000"/>
          <w:kern w:val="0"/>
          <w:sz w:val="24"/>
          <w:lang w:eastAsia="zh-Hans"/>
        </w:rPr>
        <w:t>研究人员</w:t>
      </w:r>
      <w:r>
        <w:rPr>
          <w:rFonts w:ascii="宋体" w:hAnsi="宋体" w:cs="仿宋_GB2312" w:hint="eastAsia"/>
          <w:color w:val="000000"/>
          <w:kern w:val="0"/>
          <w:sz w:val="24"/>
        </w:rPr>
        <w:t>工作中存在的困难，实现</w:t>
      </w:r>
      <w:r>
        <w:rPr>
          <w:rFonts w:ascii="宋体" w:hAnsi="宋体" w:cs="仿宋_GB2312" w:hint="eastAsia"/>
          <w:color w:val="000000"/>
          <w:kern w:val="0"/>
          <w:sz w:val="24"/>
          <w:lang w:eastAsia="zh-Hans"/>
        </w:rPr>
        <w:t>研究</w:t>
      </w:r>
      <w:r>
        <w:rPr>
          <w:rFonts w:ascii="宋体" w:hAnsi="宋体" w:cs="仿宋_GB2312" w:hint="eastAsia"/>
          <w:color w:val="000000"/>
          <w:kern w:val="0"/>
          <w:sz w:val="24"/>
        </w:rPr>
        <w:t>工作的</w:t>
      </w:r>
      <w:r>
        <w:rPr>
          <w:rFonts w:ascii="宋体" w:hAnsi="宋体" w:cs="仿宋_GB2312" w:hint="eastAsia"/>
          <w:color w:val="000000"/>
          <w:kern w:val="0"/>
          <w:sz w:val="24"/>
          <w:lang w:eastAsia="zh-Hans"/>
        </w:rPr>
        <w:t>集成</w:t>
      </w:r>
      <w:r>
        <w:rPr>
          <w:rFonts w:ascii="宋体" w:hAnsi="宋体" w:cs="仿宋_GB2312" w:hint="eastAsia"/>
          <w:color w:val="000000"/>
          <w:kern w:val="0"/>
          <w:sz w:val="24"/>
        </w:rPr>
        <w:t>化</w:t>
      </w:r>
      <w:r>
        <w:rPr>
          <w:rFonts w:ascii="宋体" w:hAnsi="宋体" w:cs="仿宋_GB2312"/>
          <w:color w:val="000000"/>
          <w:kern w:val="0"/>
          <w:sz w:val="24"/>
        </w:rPr>
        <w:t>。</w:t>
      </w:r>
    </w:p>
    <w:p w14:paraId="200A0E98" w14:textId="77777777" w:rsidR="000C1DB2" w:rsidRDefault="00133EB6">
      <w:pPr>
        <w:pStyle w:val="2"/>
        <w:snapToGrid w:val="0"/>
        <w:spacing w:before="240" w:after="240" w:line="440" w:lineRule="exact"/>
        <w:rPr>
          <w:b/>
          <w:kern w:val="0"/>
          <w:szCs w:val="28"/>
        </w:rPr>
      </w:pPr>
      <w:r>
        <w:rPr>
          <w:rFonts w:ascii="黑体" w:eastAsia="黑体" w:hAnsi="黑体" w:hint="eastAsia"/>
          <w:bCs/>
          <w:kern w:val="0"/>
          <w:sz w:val="30"/>
          <w:szCs w:val="30"/>
        </w:rPr>
        <w:t>参考文献</w:t>
      </w:r>
    </w:p>
    <w:p w14:paraId="3CDEA78C"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 xml:space="preserve">[1] </w:t>
      </w:r>
      <w:r>
        <w:rPr>
          <w:rFonts w:hint="eastAsia"/>
          <w:color w:val="000000" w:themeColor="text1"/>
          <w:kern w:val="0"/>
          <w:sz w:val="24"/>
        </w:rPr>
        <w:t>韩帅</w:t>
      </w:r>
      <w:r>
        <w:rPr>
          <w:rFonts w:hint="eastAsia"/>
          <w:color w:val="000000" w:themeColor="text1"/>
          <w:kern w:val="0"/>
          <w:sz w:val="24"/>
        </w:rPr>
        <w:t xml:space="preserve">, </w:t>
      </w:r>
      <w:r>
        <w:rPr>
          <w:rFonts w:hint="eastAsia"/>
          <w:color w:val="000000" w:themeColor="text1"/>
          <w:kern w:val="0"/>
          <w:sz w:val="24"/>
        </w:rPr>
        <w:t>许家华</w:t>
      </w:r>
      <w:r>
        <w:rPr>
          <w:rFonts w:hint="eastAsia"/>
          <w:color w:val="000000" w:themeColor="text1"/>
          <w:kern w:val="0"/>
          <w:sz w:val="24"/>
        </w:rPr>
        <w:t xml:space="preserve">, </w:t>
      </w:r>
      <w:r>
        <w:rPr>
          <w:rFonts w:hint="eastAsia"/>
          <w:color w:val="000000" w:themeColor="text1"/>
          <w:kern w:val="0"/>
          <w:sz w:val="24"/>
        </w:rPr>
        <w:t>张思齐</w:t>
      </w:r>
      <w:r>
        <w:rPr>
          <w:rFonts w:hint="eastAsia"/>
          <w:color w:val="000000" w:themeColor="text1"/>
          <w:kern w:val="0"/>
          <w:sz w:val="24"/>
        </w:rPr>
        <w:t>,</w:t>
      </w:r>
      <w:r>
        <w:rPr>
          <w:rFonts w:hint="eastAsia"/>
          <w:color w:val="000000" w:themeColor="text1"/>
          <w:kern w:val="0"/>
          <w:sz w:val="24"/>
        </w:rPr>
        <w:t>等</w:t>
      </w:r>
      <w:r>
        <w:rPr>
          <w:rFonts w:hint="eastAsia"/>
          <w:color w:val="000000" w:themeColor="text1"/>
          <w:kern w:val="0"/>
          <w:sz w:val="24"/>
        </w:rPr>
        <w:t xml:space="preserve">. </w:t>
      </w:r>
      <w:r>
        <w:rPr>
          <w:rFonts w:hint="eastAsia"/>
          <w:color w:val="000000" w:themeColor="text1"/>
          <w:kern w:val="0"/>
          <w:sz w:val="24"/>
        </w:rPr>
        <w:t>基于</w:t>
      </w:r>
      <w:r>
        <w:rPr>
          <w:rFonts w:hint="eastAsia"/>
          <w:color w:val="000000" w:themeColor="text1"/>
          <w:kern w:val="0"/>
          <w:sz w:val="24"/>
        </w:rPr>
        <w:t>Python</w:t>
      </w:r>
      <w:r>
        <w:rPr>
          <w:rFonts w:hint="eastAsia"/>
          <w:color w:val="000000" w:themeColor="text1"/>
          <w:kern w:val="0"/>
          <w:sz w:val="24"/>
        </w:rPr>
        <w:t>的电磁场仿真实验系统设计</w:t>
      </w:r>
      <w:r>
        <w:rPr>
          <w:rFonts w:hint="eastAsia"/>
          <w:color w:val="000000" w:themeColor="text1"/>
          <w:kern w:val="0"/>
          <w:sz w:val="24"/>
        </w:rPr>
        <w:t xml:space="preserve">[J]. </w:t>
      </w:r>
      <w:r>
        <w:rPr>
          <w:rFonts w:hint="eastAsia"/>
          <w:color w:val="000000" w:themeColor="text1"/>
          <w:kern w:val="0"/>
          <w:sz w:val="24"/>
        </w:rPr>
        <w:t>山西电子技术</w:t>
      </w:r>
      <w:r>
        <w:rPr>
          <w:rFonts w:hint="eastAsia"/>
          <w:color w:val="000000" w:themeColor="text1"/>
          <w:kern w:val="0"/>
          <w:sz w:val="24"/>
        </w:rPr>
        <w:t>, 2022(001):000.</w:t>
      </w:r>
    </w:p>
    <w:p w14:paraId="44CE86E4"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 xml:space="preserve">[2] </w:t>
      </w:r>
      <w:r>
        <w:rPr>
          <w:rFonts w:hint="eastAsia"/>
          <w:color w:val="000000" w:themeColor="text1"/>
          <w:kern w:val="0"/>
          <w:sz w:val="24"/>
        </w:rPr>
        <w:t>叶孙龙</w:t>
      </w:r>
      <w:r>
        <w:rPr>
          <w:rFonts w:hint="eastAsia"/>
          <w:color w:val="000000" w:themeColor="text1"/>
          <w:kern w:val="0"/>
          <w:sz w:val="24"/>
        </w:rPr>
        <w:t xml:space="preserve">, </w:t>
      </w:r>
      <w:r>
        <w:rPr>
          <w:rFonts w:hint="eastAsia"/>
          <w:color w:val="000000" w:themeColor="text1"/>
          <w:kern w:val="0"/>
          <w:sz w:val="24"/>
        </w:rPr>
        <w:t>钟家顺</w:t>
      </w:r>
      <w:r>
        <w:rPr>
          <w:rFonts w:hint="eastAsia"/>
          <w:color w:val="000000" w:themeColor="text1"/>
          <w:kern w:val="0"/>
          <w:sz w:val="24"/>
        </w:rPr>
        <w:t xml:space="preserve">, </w:t>
      </w:r>
      <w:r>
        <w:rPr>
          <w:rFonts w:hint="eastAsia"/>
          <w:color w:val="000000" w:themeColor="text1"/>
          <w:kern w:val="0"/>
          <w:sz w:val="24"/>
        </w:rPr>
        <w:t>周志武</w:t>
      </w:r>
      <w:r>
        <w:rPr>
          <w:rFonts w:hint="eastAsia"/>
          <w:color w:val="000000" w:themeColor="text1"/>
          <w:kern w:val="0"/>
          <w:sz w:val="24"/>
        </w:rPr>
        <w:t>,</w:t>
      </w:r>
      <w:r>
        <w:rPr>
          <w:rFonts w:hint="eastAsia"/>
          <w:color w:val="000000" w:themeColor="text1"/>
          <w:kern w:val="0"/>
          <w:sz w:val="24"/>
        </w:rPr>
        <w:t>等</w:t>
      </w:r>
      <w:r>
        <w:rPr>
          <w:rFonts w:hint="eastAsia"/>
          <w:color w:val="000000" w:themeColor="text1"/>
          <w:kern w:val="0"/>
          <w:sz w:val="24"/>
        </w:rPr>
        <w:t xml:space="preserve">. </w:t>
      </w:r>
      <w:r>
        <w:rPr>
          <w:rFonts w:hint="eastAsia"/>
          <w:color w:val="000000" w:themeColor="text1"/>
          <w:kern w:val="0"/>
          <w:sz w:val="24"/>
        </w:rPr>
        <w:t>一种基于</w:t>
      </w:r>
      <w:r>
        <w:rPr>
          <w:rFonts w:hint="eastAsia"/>
          <w:color w:val="000000" w:themeColor="text1"/>
          <w:kern w:val="0"/>
          <w:sz w:val="24"/>
        </w:rPr>
        <w:t>Vue</w:t>
      </w:r>
      <w:r>
        <w:rPr>
          <w:rFonts w:hint="eastAsia"/>
          <w:color w:val="000000" w:themeColor="text1"/>
          <w:kern w:val="0"/>
          <w:sz w:val="24"/>
        </w:rPr>
        <w:t>的</w:t>
      </w:r>
      <w:r>
        <w:rPr>
          <w:rFonts w:hint="eastAsia"/>
          <w:color w:val="000000" w:themeColor="text1"/>
          <w:kern w:val="0"/>
          <w:sz w:val="24"/>
        </w:rPr>
        <w:t>AI</w:t>
      </w:r>
      <w:r>
        <w:rPr>
          <w:rFonts w:hint="eastAsia"/>
          <w:color w:val="000000" w:themeColor="text1"/>
          <w:kern w:val="0"/>
          <w:sz w:val="24"/>
        </w:rPr>
        <w:t>应用可视化编排方法</w:t>
      </w:r>
      <w:r>
        <w:rPr>
          <w:rFonts w:hint="eastAsia"/>
          <w:color w:val="000000" w:themeColor="text1"/>
          <w:kern w:val="0"/>
          <w:sz w:val="24"/>
        </w:rPr>
        <w:t>:, CN112685011A[P]. 2021.</w:t>
      </w:r>
    </w:p>
    <w:p w14:paraId="4219BB49"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w:t>
      </w:r>
      <w:r>
        <w:rPr>
          <w:color w:val="000000" w:themeColor="text1"/>
          <w:kern w:val="0"/>
          <w:sz w:val="24"/>
        </w:rPr>
        <w:t>3</w:t>
      </w:r>
      <w:r>
        <w:rPr>
          <w:rFonts w:hint="eastAsia"/>
          <w:color w:val="000000" w:themeColor="text1"/>
          <w:kern w:val="0"/>
          <w:sz w:val="24"/>
        </w:rPr>
        <w:t>]</w:t>
      </w:r>
      <w:r>
        <w:rPr>
          <w:color w:val="000000" w:themeColor="text1"/>
          <w:kern w:val="0"/>
          <w:sz w:val="24"/>
        </w:rPr>
        <w:t xml:space="preserve"> </w:t>
      </w:r>
      <w:r>
        <w:rPr>
          <w:rFonts w:hint="eastAsia"/>
          <w:color w:val="000000" w:themeColor="text1"/>
          <w:kern w:val="0"/>
          <w:sz w:val="24"/>
        </w:rPr>
        <w:t>潘莉</w:t>
      </w:r>
      <w:r>
        <w:rPr>
          <w:rFonts w:hint="eastAsia"/>
          <w:color w:val="000000" w:themeColor="text1"/>
          <w:kern w:val="0"/>
          <w:sz w:val="24"/>
        </w:rPr>
        <w:t xml:space="preserve">, </w:t>
      </w:r>
      <w:r>
        <w:rPr>
          <w:rFonts w:hint="eastAsia"/>
          <w:color w:val="000000" w:themeColor="text1"/>
          <w:kern w:val="0"/>
          <w:sz w:val="24"/>
        </w:rPr>
        <w:t>潘卫</w:t>
      </w:r>
      <w:r>
        <w:rPr>
          <w:rFonts w:hint="eastAsia"/>
          <w:color w:val="000000" w:themeColor="text1"/>
          <w:kern w:val="0"/>
          <w:sz w:val="24"/>
        </w:rPr>
        <w:t xml:space="preserve">, </w:t>
      </w:r>
      <w:r>
        <w:rPr>
          <w:rFonts w:hint="eastAsia"/>
          <w:color w:val="000000" w:themeColor="text1"/>
          <w:kern w:val="0"/>
          <w:sz w:val="24"/>
        </w:rPr>
        <w:t>李永革</w:t>
      </w:r>
      <w:r>
        <w:rPr>
          <w:rFonts w:hint="eastAsia"/>
          <w:color w:val="000000" w:themeColor="text1"/>
          <w:kern w:val="0"/>
          <w:sz w:val="24"/>
        </w:rPr>
        <w:t>,</w:t>
      </w:r>
      <w:r>
        <w:rPr>
          <w:rFonts w:hint="eastAsia"/>
          <w:color w:val="000000" w:themeColor="text1"/>
          <w:kern w:val="0"/>
          <w:sz w:val="24"/>
        </w:rPr>
        <w:t>等</w:t>
      </w:r>
      <w:r>
        <w:rPr>
          <w:rFonts w:hint="eastAsia"/>
          <w:color w:val="000000" w:themeColor="text1"/>
          <w:kern w:val="0"/>
          <w:sz w:val="24"/>
        </w:rPr>
        <w:t>. HL-2M</w:t>
      </w:r>
      <w:r>
        <w:rPr>
          <w:rFonts w:hint="eastAsia"/>
          <w:color w:val="000000" w:themeColor="text1"/>
          <w:kern w:val="0"/>
          <w:sz w:val="24"/>
        </w:rPr>
        <w:t>实验数据分析与实时显示系统的设计与实现</w:t>
      </w:r>
      <w:r>
        <w:rPr>
          <w:rFonts w:hint="eastAsia"/>
          <w:color w:val="000000" w:themeColor="text1"/>
          <w:kern w:val="0"/>
          <w:sz w:val="24"/>
        </w:rPr>
        <w:lastRenderedPageBreak/>
        <w:t xml:space="preserve">[M]. </w:t>
      </w:r>
    </w:p>
    <w:p w14:paraId="7032ACEB"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w:t>
      </w:r>
      <w:r>
        <w:rPr>
          <w:color w:val="000000" w:themeColor="text1"/>
          <w:kern w:val="0"/>
          <w:sz w:val="24"/>
        </w:rPr>
        <w:t>4</w:t>
      </w:r>
      <w:r>
        <w:rPr>
          <w:rFonts w:hint="eastAsia"/>
          <w:color w:val="000000" w:themeColor="text1"/>
          <w:kern w:val="0"/>
          <w:sz w:val="24"/>
        </w:rPr>
        <w:t>]</w:t>
      </w:r>
      <w:r>
        <w:rPr>
          <w:color w:val="000000" w:themeColor="text1"/>
          <w:kern w:val="0"/>
          <w:sz w:val="24"/>
        </w:rPr>
        <w:t xml:space="preserve"> Kudrjavets, G. ,  N. Nagappan , and  A. Rastogi . "The Unexplored Treasure Trove of Phabricator Code Review." 2022.</w:t>
      </w:r>
    </w:p>
    <w:p w14:paraId="6320A58F"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 xml:space="preserve">[5] </w:t>
      </w:r>
      <w:r>
        <w:rPr>
          <w:rFonts w:hint="eastAsia"/>
          <w:color w:val="000000" w:themeColor="text1"/>
          <w:kern w:val="0"/>
          <w:sz w:val="24"/>
        </w:rPr>
        <w:t>李晓薇</w:t>
      </w:r>
      <w:r>
        <w:rPr>
          <w:rFonts w:hint="eastAsia"/>
          <w:color w:val="000000" w:themeColor="text1"/>
          <w:kern w:val="0"/>
          <w:sz w:val="24"/>
        </w:rPr>
        <w:t>. Vue.js</w:t>
      </w:r>
      <w:r>
        <w:rPr>
          <w:rFonts w:hint="eastAsia"/>
          <w:color w:val="000000" w:themeColor="text1"/>
          <w:kern w:val="0"/>
          <w:sz w:val="24"/>
        </w:rPr>
        <w:t>前端应用技术分析</w:t>
      </w:r>
      <w:r>
        <w:rPr>
          <w:rFonts w:hint="eastAsia"/>
          <w:color w:val="000000" w:themeColor="text1"/>
          <w:kern w:val="0"/>
          <w:sz w:val="24"/>
        </w:rPr>
        <w:t xml:space="preserve">[J]. </w:t>
      </w:r>
      <w:r>
        <w:rPr>
          <w:rFonts w:hint="eastAsia"/>
          <w:color w:val="000000" w:themeColor="text1"/>
          <w:kern w:val="0"/>
          <w:sz w:val="24"/>
        </w:rPr>
        <w:t>网络安全技术与应用</w:t>
      </w:r>
      <w:r>
        <w:rPr>
          <w:rFonts w:hint="eastAsia"/>
          <w:color w:val="000000" w:themeColor="text1"/>
          <w:kern w:val="0"/>
          <w:sz w:val="24"/>
        </w:rPr>
        <w:t>, 2022, (04): 46-47.</w:t>
      </w:r>
    </w:p>
    <w:p w14:paraId="767C5841"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 xml:space="preserve">[6] </w:t>
      </w:r>
      <w:r>
        <w:rPr>
          <w:rFonts w:hint="eastAsia"/>
          <w:color w:val="000000" w:themeColor="text1"/>
          <w:kern w:val="0"/>
          <w:sz w:val="24"/>
        </w:rPr>
        <w:t>李代平</w:t>
      </w:r>
      <w:r>
        <w:rPr>
          <w:rFonts w:hint="eastAsia"/>
          <w:color w:val="000000" w:themeColor="text1"/>
          <w:kern w:val="0"/>
          <w:sz w:val="24"/>
        </w:rPr>
        <w:t xml:space="preserve">, </w:t>
      </w:r>
      <w:r>
        <w:rPr>
          <w:rFonts w:hint="eastAsia"/>
          <w:color w:val="000000" w:themeColor="text1"/>
          <w:kern w:val="0"/>
          <w:sz w:val="24"/>
        </w:rPr>
        <w:t>胡致杰</w:t>
      </w:r>
      <w:r>
        <w:rPr>
          <w:rFonts w:hint="eastAsia"/>
          <w:color w:val="000000" w:themeColor="text1"/>
          <w:kern w:val="0"/>
          <w:sz w:val="24"/>
        </w:rPr>
        <w:t xml:space="preserve">, </w:t>
      </w:r>
      <w:r>
        <w:rPr>
          <w:rFonts w:hint="eastAsia"/>
          <w:color w:val="000000" w:themeColor="text1"/>
          <w:kern w:val="0"/>
          <w:sz w:val="24"/>
        </w:rPr>
        <w:t>林显宁</w:t>
      </w:r>
      <w:r>
        <w:rPr>
          <w:rFonts w:hint="eastAsia"/>
          <w:color w:val="000000" w:themeColor="text1"/>
          <w:kern w:val="0"/>
          <w:sz w:val="24"/>
        </w:rPr>
        <w:t xml:space="preserve">. </w:t>
      </w:r>
      <w:r>
        <w:rPr>
          <w:rFonts w:hint="eastAsia"/>
          <w:color w:val="000000" w:themeColor="text1"/>
          <w:kern w:val="0"/>
          <w:sz w:val="24"/>
        </w:rPr>
        <w:t>软件工程</w:t>
      </w:r>
      <w:r>
        <w:rPr>
          <w:rFonts w:hint="eastAsia"/>
          <w:color w:val="000000" w:themeColor="text1"/>
          <w:kern w:val="0"/>
          <w:sz w:val="24"/>
        </w:rPr>
        <w:t>(</w:t>
      </w:r>
      <w:r>
        <w:rPr>
          <w:rFonts w:hint="eastAsia"/>
          <w:color w:val="000000" w:themeColor="text1"/>
          <w:kern w:val="0"/>
          <w:sz w:val="24"/>
        </w:rPr>
        <w:t>第</w:t>
      </w:r>
      <w:r>
        <w:rPr>
          <w:rFonts w:hint="eastAsia"/>
          <w:color w:val="000000" w:themeColor="text1"/>
          <w:kern w:val="0"/>
          <w:sz w:val="24"/>
        </w:rPr>
        <w:t>5</w:t>
      </w:r>
      <w:r>
        <w:rPr>
          <w:rFonts w:hint="eastAsia"/>
          <w:color w:val="000000" w:themeColor="text1"/>
          <w:kern w:val="0"/>
          <w:sz w:val="24"/>
        </w:rPr>
        <w:t>版</w:t>
      </w:r>
      <w:r>
        <w:rPr>
          <w:rFonts w:hint="eastAsia"/>
          <w:color w:val="000000" w:themeColor="text1"/>
          <w:kern w:val="0"/>
          <w:sz w:val="24"/>
        </w:rPr>
        <w:t xml:space="preserve">)[M]. </w:t>
      </w:r>
      <w:r>
        <w:rPr>
          <w:rFonts w:hint="eastAsia"/>
          <w:color w:val="000000" w:themeColor="text1"/>
          <w:kern w:val="0"/>
          <w:sz w:val="24"/>
        </w:rPr>
        <w:t>北京</w:t>
      </w:r>
      <w:r>
        <w:rPr>
          <w:rFonts w:hint="eastAsia"/>
          <w:color w:val="000000" w:themeColor="text1"/>
          <w:kern w:val="0"/>
          <w:sz w:val="24"/>
        </w:rPr>
        <w:t xml:space="preserve">: </w:t>
      </w:r>
      <w:r>
        <w:rPr>
          <w:rFonts w:hint="eastAsia"/>
          <w:color w:val="000000" w:themeColor="text1"/>
          <w:kern w:val="0"/>
          <w:sz w:val="24"/>
        </w:rPr>
        <w:t>清华大学出版社</w:t>
      </w:r>
      <w:r>
        <w:rPr>
          <w:rFonts w:hint="eastAsia"/>
          <w:color w:val="000000" w:themeColor="text1"/>
          <w:kern w:val="0"/>
          <w:sz w:val="24"/>
        </w:rPr>
        <w:t>, 2022.</w:t>
      </w:r>
    </w:p>
    <w:p w14:paraId="1B52B8BE"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 xml:space="preserve">[7] </w:t>
      </w:r>
      <w:r>
        <w:rPr>
          <w:rFonts w:hint="eastAsia"/>
          <w:color w:val="000000" w:themeColor="text1"/>
          <w:kern w:val="0"/>
          <w:sz w:val="24"/>
        </w:rPr>
        <w:t>陈嘉发</w:t>
      </w:r>
      <w:r>
        <w:rPr>
          <w:rFonts w:hint="eastAsia"/>
          <w:color w:val="000000" w:themeColor="text1"/>
          <w:kern w:val="0"/>
          <w:sz w:val="24"/>
        </w:rPr>
        <w:t xml:space="preserve">, </w:t>
      </w:r>
      <w:r>
        <w:rPr>
          <w:rFonts w:hint="eastAsia"/>
          <w:color w:val="000000" w:themeColor="text1"/>
          <w:kern w:val="0"/>
          <w:sz w:val="24"/>
        </w:rPr>
        <w:t>黄宇靖</w:t>
      </w:r>
      <w:r>
        <w:rPr>
          <w:rFonts w:hint="eastAsia"/>
          <w:color w:val="000000" w:themeColor="text1"/>
          <w:kern w:val="0"/>
          <w:sz w:val="24"/>
        </w:rPr>
        <w:t>. Flask</w:t>
      </w:r>
      <w:r>
        <w:rPr>
          <w:rFonts w:hint="eastAsia"/>
          <w:color w:val="000000" w:themeColor="text1"/>
          <w:kern w:val="0"/>
          <w:sz w:val="24"/>
        </w:rPr>
        <w:t>框架在数据可视化的应用</w:t>
      </w:r>
      <w:r>
        <w:rPr>
          <w:rFonts w:hint="eastAsia"/>
          <w:color w:val="000000" w:themeColor="text1"/>
          <w:kern w:val="0"/>
          <w:sz w:val="24"/>
        </w:rPr>
        <w:t xml:space="preserve">[J]. </w:t>
      </w:r>
      <w:r>
        <w:rPr>
          <w:rFonts w:hint="eastAsia"/>
          <w:color w:val="000000" w:themeColor="text1"/>
          <w:kern w:val="0"/>
          <w:sz w:val="24"/>
        </w:rPr>
        <w:t>福建电脑</w:t>
      </w:r>
      <w:r>
        <w:rPr>
          <w:rFonts w:hint="eastAsia"/>
          <w:color w:val="000000" w:themeColor="text1"/>
          <w:kern w:val="0"/>
          <w:sz w:val="24"/>
        </w:rPr>
        <w:t>, 2022, 38(12):5.</w:t>
      </w:r>
    </w:p>
    <w:p w14:paraId="4F85FFB4"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[8]</w:t>
      </w:r>
      <w:r>
        <w:rPr>
          <w:rFonts w:hint="eastAsia"/>
          <w:color w:val="000000" w:themeColor="text1"/>
          <w:kern w:val="0"/>
          <w:sz w:val="24"/>
        </w:rPr>
        <w:t>李晓薇</w:t>
      </w:r>
      <w:r>
        <w:rPr>
          <w:rFonts w:hint="eastAsia"/>
          <w:color w:val="000000" w:themeColor="text1"/>
          <w:kern w:val="0"/>
          <w:sz w:val="24"/>
        </w:rPr>
        <w:t>.vue.js</w:t>
      </w:r>
      <w:r>
        <w:rPr>
          <w:rFonts w:hint="eastAsia"/>
          <w:color w:val="000000" w:themeColor="text1"/>
          <w:kern w:val="0"/>
          <w:sz w:val="24"/>
        </w:rPr>
        <w:t>前端应用技术分析</w:t>
      </w:r>
      <w:r>
        <w:rPr>
          <w:rFonts w:hint="eastAsia"/>
          <w:color w:val="000000" w:themeColor="text1"/>
          <w:kern w:val="0"/>
          <w:sz w:val="24"/>
        </w:rPr>
        <w:t>[J].</w:t>
      </w:r>
      <w:r>
        <w:rPr>
          <w:rFonts w:hint="eastAsia"/>
          <w:color w:val="000000" w:themeColor="text1"/>
          <w:kern w:val="0"/>
          <w:sz w:val="24"/>
        </w:rPr>
        <w:t>网络安全技术与应用</w:t>
      </w:r>
      <w:r>
        <w:rPr>
          <w:rFonts w:hint="eastAsia"/>
          <w:color w:val="000000" w:themeColor="text1"/>
          <w:kern w:val="0"/>
          <w:sz w:val="24"/>
        </w:rPr>
        <w:t>,2022,No.256(04):44-45.</w:t>
      </w:r>
    </w:p>
    <w:p w14:paraId="62AF7C72"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 xml:space="preserve">[9] </w:t>
      </w:r>
      <w:r>
        <w:rPr>
          <w:rFonts w:hint="eastAsia"/>
          <w:color w:val="000000" w:themeColor="text1"/>
          <w:kern w:val="0"/>
          <w:sz w:val="24"/>
        </w:rPr>
        <w:t>马旭</w:t>
      </w:r>
      <w:r>
        <w:rPr>
          <w:rFonts w:hint="eastAsia"/>
          <w:color w:val="000000" w:themeColor="text1"/>
          <w:kern w:val="0"/>
          <w:sz w:val="24"/>
        </w:rPr>
        <w:t>,</w:t>
      </w:r>
      <w:r>
        <w:rPr>
          <w:rFonts w:hint="eastAsia"/>
          <w:color w:val="000000" w:themeColor="text1"/>
          <w:kern w:val="0"/>
          <w:sz w:val="24"/>
        </w:rPr>
        <w:t>王淑丽</w:t>
      </w:r>
      <w:r>
        <w:rPr>
          <w:rFonts w:hint="eastAsia"/>
          <w:color w:val="000000" w:themeColor="text1"/>
          <w:kern w:val="0"/>
          <w:sz w:val="24"/>
        </w:rPr>
        <w:t>.</w:t>
      </w:r>
      <w:r>
        <w:rPr>
          <w:rFonts w:hint="eastAsia"/>
          <w:color w:val="000000" w:themeColor="text1"/>
          <w:kern w:val="0"/>
          <w:sz w:val="24"/>
        </w:rPr>
        <w:t>基于</w:t>
      </w:r>
      <w:r>
        <w:rPr>
          <w:rFonts w:hint="eastAsia"/>
          <w:color w:val="000000" w:themeColor="text1"/>
          <w:kern w:val="0"/>
          <w:sz w:val="24"/>
        </w:rPr>
        <w:t>Flask</w:t>
      </w:r>
      <w:r>
        <w:rPr>
          <w:rFonts w:hint="eastAsia"/>
          <w:color w:val="000000" w:themeColor="text1"/>
          <w:kern w:val="0"/>
          <w:sz w:val="24"/>
        </w:rPr>
        <w:t>框架的展示型网站的设计与实现</w:t>
      </w:r>
      <w:r>
        <w:rPr>
          <w:rFonts w:hint="eastAsia"/>
          <w:color w:val="000000" w:themeColor="text1"/>
          <w:kern w:val="0"/>
          <w:sz w:val="24"/>
        </w:rPr>
        <w:t>[J].</w:t>
      </w:r>
      <w:r>
        <w:rPr>
          <w:rFonts w:hint="eastAsia"/>
          <w:color w:val="000000" w:themeColor="text1"/>
          <w:kern w:val="0"/>
          <w:sz w:val="24"/>
        </w:rPr>
        <w:t>数字技术与应用</w:t>
      </w:r>
      <w:r>
        <w:rPr>
          <w:rFonts w:hint="eastAsia"/>
          <w:color w:val="000000" w:themeColor="text1"/>
          <w:kern w:val="0"/>
          <w:sz w:val="24"/>
        </w:rPr>
        <w:t>,2018,36(11):137-138.DOI:10.19695/j.cnki.cn12-1369.2018.11.73.</w:t>
      </w:r>
    </w:p>
    <w:p w14:paraId="01461C60"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[10]</w:t>
      </w:r>
      <w:r>
        <w:rPr>
          <w:rFonts w:hint="eastAsia"/>
          <w:color w:val="000000" w:themeColor="text1"/>
          <w:kern w:val="0"/>
          <w:sz w:val="24"/>
        </w:rPr>
        <w:t>刘渊</w:t>
      </w:r>
      <w:r>
        <w:rPr>
          <w:rFonts w:hint="eastAsia"/>
          <w:color w:val="000000" w:themeColor="text1"/>
          <w:kern w:val="0"/>
          <w:sz w:val="24"/>
        </w:rPr>
        <w:t>.</w:t>
      </w:r>
      <w:r>
        <w:rPr>
          <w:rFonts w:hint="eastAsia"/>
          <w:color w:val="000000" w:themeColor="text1"/>
          <w:kern w:val="0"/>
          <w:sz w:val="24"/>
        </w:rPr>
        <w:t>基于对象状态的软件测试方法分析</w:t>
      </w:r>
      <w:r>
        <w:rPr>
          <w:rFonts w:hint="eastAsia"/>
          <w:color w:val="000000" w:themeColor="text1"/>
          <w:kern w:val="0"/>
          <w:sz w:val="24"/>
        </w:rPr>
        <w:t>[J].</w:t>
      </w:r>
      <w:r>
        <w:rPr>
          <w:rFonts w:hint="eastAsia"/>
          <w:color w:val="000000" w:themeColor="text1"/>
          <w:kern w:val="0"/>
          <w:sz w:val="24"/>
        </w:rPr>
        <w:t>互联网周刊</w:t>
      </w:r>
      <w:r>
        <w:rPr>
          <w:rFonts w:hint="eastAsia"/>
          <w:color w:val="000000" w:themeColor="text1"/>
          <w:kern w:val="0"/>
          <w:sz w:val="24"/>
        </w:rPr>
        <w:t>,2022,No.771(21):44-46.</w:t>
      </w:r>
    </w:p>
    <w:p w14:paraId="79BB451F"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 xml:space="preserve">[11] </w:t>
      </w:r>
      <w:r>
        <w:rPr>
          <w:rFonts w:hint="eastAsia"/>
          <w:color w:val="000000" w:themeColor="text1"/>
          <w:kern w:val="0"/>
          <w:sz w:val="24"/>
        </w:rPr>
        <w:t>栗楠</w:t>
      </w:r>
      <w:r>
        <w:rPr>
          <w:rFonts w:hint="eastAsia"/>
          <w:color w:val="000000" w:themeColor="text1"/>
          <w:kern w:val="0"/>
          <w:sz w:val="24"/>
        </w:rPr>
        <w:t>,</w:t>
      </w:r>
      <w:r>
        <w:rPr>
          <w:rFonts w:hint="eastAsia"/>
          <w:color w:val="000000" w:themeColor="text1"/>
          <w:kern w:val="0"/>
          <w:sz w:val="24"/>
        </w:rPr>
        <w:t>韩强</w:t>
      </w:r>
      <w:r>
        <w:rPr>
          <w:rFonts w:hint="eastAsia"/>
          <w:color w:val="000000" w:themeColor="text1"/>
          <w:kern w:val="0"/>
          <w:sz w:val="24"/>
        </w:rPr>
        <w:t>,</w:t>
      </w:r>
      <w:r>
        <w:rPr>
          <w:rFonts w:hint="eastAsia"/>
          <w:color w:val="000000" w:themeColor="text1"/>
          <w:kern w:val="0"/>
          <w:sz w:val="24"/>
        </w:rPr>
        <w:t>何雨等</w:t>
      </w:r>
      <w:r>
        <w:rPr>
          <w:rFonts w:hint="eastAsia"/>
          <w:color w:val="000000" w:themeColor="text1"/>
          <w:kern w:val="0"/>
          <w:sz w:val="24"/>
        </w:rPr>
        <w:t>.</w:t>
      </w:r>
      <w:r>
        <w:rPr>
          <w:rFonts w:hint="eastAsia"/>
          <w:color w:val="000000" w:themeColor="text1"/>
          <w:kern w:val="0"/>
          <w:sz w:val="24"/>
        </w:rPr>
        <w:t>软件测试标准化过程管理工具设计与实现</w:t>
      </w:r>
      <w:r>
        <w:rPr>
          <w:rFonts w:hint="eastAsia"/>
          <w:color w:val="000000" w:themeColor="text1"/>
          <w:kern w:val="0"/>
          <w:sz w:val="24"/>
        </w:rPr>
        <w:t>[J].</w:t>
      </w:r>
      <w:r>
        <w:rPr>
          <w:rFonts w:hint="eastAsia"/>
          <w:color w:val="000000" w:themeColor="text1"/>
          <w:kern w:val="0"/>
          <w:sz w:val="24"/>
        </w:rPr>
        <w:t>信息技术与标准化</w:t>
      </w:r>
      <w:r>
        <w:rPr>
          <w:rFonts w:hint="eastAsia"/>
          <w:color w:val="000000" w:themeColor="text1"/>
          <w:kern w:val="0"/>
          <w:sz w:val="24"/>
        </w:rPr>
        <w:t>,2022,No.453(09):12-16+21.</w:t>
      </w:r>
    </w:p>
    <w:p w14:paraId="2057A396"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[12]</w:t>
      </w:r>
      <w:r>
        <w:rPr>
          <w:rFonts w:hint="eastAsia"/>
          <w:color w:val="000000" w:themeColor="text1"/>
          <w:kern w:val="0"/>
          <w:sz w:val="24"/>
        </w:rPr>
        <w:t>于文学</w:t>
      </w:r>
      <w:r>
        <w:rPr>
          <w:rFonts w:hint="eastAsia"/>
          <w:color w:val="000000" w:themeColor="text1"/>
          <w:kern w:val="0"/>
          <w:sz w:val="24"/>
        </w:rPr>
        <w:t>,</w:t>
      </w:r>
      <w:r>
        <w:rPr>
          <w:rFonts w:hint="eastAsia"/>
          <w:color w:val="000000" w:themeColor="text1"/>
          <w:kern w:val="0"/>
          <w:sz w:val="24"/>
        </w:rPr>
        <w:t>张鹏</w:t>
      </w:r>
      <w:r>
        <w:rPr>
          <w:rFonts w:hint="eastAsia"/>
          <w:color w:val="000000" w:themeColor="text1"/>
          <w:kern w:val="0"/>
          <w:sz w:val="24"/>
        </w:rPr>
        <w:t>,</w:t>
      </w:r>
      <w:r>
        <w:rPr>
          <w:rFonts w:hint="eastAsia"/>
          <w:color w:val="000000" w:themeColor="text1"/>
          <w:kern w:val="0"/>
          <w:sz w:val="24"/>
        </w:rPr>
        <w:t>毕聪瑞等</w:t>
      </w:r>
      <w:r>
        <w:rPr>
          <w:rFonts w:hint="eastAsia"/>
          <w:color w:val="000000" w:themeColor="text1"/>
          <w:kern w:val="0"/>
          <w:sz w:val="24"/>
        </w:rPr>
        <w:t>.</w:t>
      </w:r>
      <w:r>
        <w:rPr>
          <w:rFonts w:hint="eastAsia"/>
          <w:color w:val="000000" w:themeColor="text1"/>
          <w:kern w:val="0"/>
          <w:sz w:val="24"/>
        </w:rPr>
        <w:t>基于</w:t>
      </w:r>
      <w:r>
        <w:rPr>
          <w:rFonts w:hint="eastAsia"/>
          <w:color w:val="000000" w:themeColor="text1"/>
          <w:kern w:val="0"/>
          <w:sz w:val="24"/>
        </w:rPr>
        <w:t>HTTP</w:t>
      </w:r>
      <w:r>
        <w:rPr>
          <w:rFonts w:hint="eastAsia"/>
          <w:color w:val="000000" w:themeColor="text1"/>
          <w:kern w:val="0"/>
          <w:sz w:val="24"/>
        </w:rPr>
        <w:t>协议的数据传输程序设计与实例</w:t>
      </w:r>
      <w:r>
        <w:rPr>
          <w:rFonts w:hint="eastAsia"/>
          <w:color w:val="000000" w:themeColor="text1"/>
          <w:kern w:val="0"/>
          <w:sz w:val="24"/>
        </w:rPr>
        <w:t>[J].</w:t>
      </w:r>
      <w:r>
        <w:rPr>
          <w:rFonts w:hint="eastAsia"/>
          <w:color w:val="000000" w:themeColor="text1"/>
          <w:kern w:val="0"/>
          <w:sz w:val="24"/>
        </w:rPr>
        <w:t>工程与试验</w:t>
      </w:r>
      <w:r>
        <w:rPr>
          <w:rFonts w:hint="eastAsia"/>
          <w:color w:val="000000" w:themeColor="text1"/>
          <w:kern w:val="0"/>
          <w:sz w:val="24"/>
        </w:rPr>
        <w:t>,2021,61(04):89-90+98.</w:t>
      </w:r>
    </w:p>
    <w:p w14:paraId="5D2B711B"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[13]</w:t>
      </w:r>
      <w:r>
        <w:rPr>
          <w:rFonts w:hint="eastAsia"/>
          <w:color w:val="000000" w:themeColor="text1"/>
          <w:kern w:val="0"/>
          <w:sz w:val="24"/>
        </w:rPr>
        <w:t>贾倩文</w:t>
      </w:r>
      <w:r>
        <w:rPr>
          <w:rFonts w:hint="eastAsia"/>
          <w:color w:val="000000" w:themeColor="text1"/>
          <w:kern w:val="0"/>
          <w:sz w:val="24"/>
        </w:rPr>
        <w:t>,</w:t>
      </w:r>
      <w:r>
        <w:rPr>
          <w:rFonts w:hint="eastAsia"/>
          <w:color w:val="000000" w:themeColor="text1"/>
          <w:kern w:val="0"/>
          <w:sz w:val="24"/>
        </w:rPr>
        <w:t>柴春雷</w:t>
      </w:r>
      <w:r>
        <w:rPr>
          <w:rFonts w:hint="eastAsia"/>
          <w:color w:val="000000" w:themeColor="text1"/>
          <w:kern w:val="0"/>
          <w:sz w:val="24"/>
        </w:rPr>
        <w:t>,</w:t>
      </w:r>
      <w:r>
        <w:rPr>
          <w:rFonts w:hint="eastAsia"/>
          <w:color w:val="000000" w:themeColor="text1"/>
          <w:kern w:val="0"/>
          <w:sz w:val="24"/>
        </w:rPr>
        <w:t>蔡蕊屹</w:t>
      </w:r>
      <w:r>
        <w:rPr>
          <w:rFonts w:hint="eastAsia"/>
          <w:color w:val="000000" w:themeColor="text1"/>
          <w:kern w:val="0"/>
          <w:sz w:val="24"/>
        </w:rPr>
        <w:t>.</w:t>
      </w:r>
      <w:r>
        <w:rPr>
          <w:rFonts w:hint="eastAsia"/>
          <w:color w:val="000000" w:themeColor="text1"/>
          <w:kern w:val="0"/>
          <w:sz w:val="24"/>
        </w:rPr>
        <w:t>数据可视化中的设计美学研究综述</w:t>
      </w:r>
      <w:r>
        <w:rPr>
          <w:rFonts w:hint="eastAsia"/>
          <w:color w:val="000000" w:themeColor="text1"/>
          <w:kern w:val="0"/>
          <w:sz w:val="24"/>
        </w:rPr>
        <w:t>[J].</w:t>
      </w:r>
      <w:r>
        <w:rPr>
          <w:rFonts w:hint="eastAsia"/>
          <w:color w:val="000000" w:themeColor="text1"/>
          <w:kern w:val="0"/>
          <w:sz w:val="24"/>
        </w:rPr>
        <w:t>包装工程</w:t>
      </w:r>
      <w:r>
        <w:rPr>
          <w:rFonts w:hint="eastAsia"/>
          <w:color w:val="000000" w:themeColor="text1"/>
          <w:kern w:val="0"/>
          <w:sz w:val="24"/>
        </w:rPr>
        <w:t>,2022,43(20):13-25.DOI:10.19554/j.cnki.1001-3563.2022.20.002.</w:t>
      </w:r>
    </w:p>
    <w:p w14:paraId="669EFAD0"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[14]</w:t>
      </w:r>
      <w:r>
        <w:rPr>
          <w:rFonts w:hint="eastAsia"/>
          <w:color w:val="000000" w:themeColor="text1"/>
          <w:kern w:val="0"/>
          <w:sz w:val="24"/>
        </w:rPr>
        <w:t>阳纯正</w:t>
      </w:r>
      <w:r>
        <w:rPr>
          <w:rFonts w:hint="eastAsia"/>
          <w:color w:val="000000" w:themeColor="text1"/>
          <w:kern w:val="0"/>
          <w:sz w:val="24"/>
        </w:rPr>
        <w:t>.</w:t>
      </w:r>
      <w:r>
        <w:rPr>
          <w:rFonts w:hint="eastAsia"/>
          <w:color w:val="000000" w:themeColor="text1"/>
          <w:kern w:val="0"/>
          <w:sz w:val="24"/>
        </w:rPr>
        <w:t>移动互联网产品的原型设计浅谈</w:t>
      </w:r>
      <w:r>
        <w:rPr>
          <w:rFonts w:hint="eastAsia"/>
          <w:color w:val="000000" w:themeColor="text1"/>
          <w:kern w:val="0"/>
          <w:sz w:val="24"/>
        </w:rPr>
        <w:t>[J].</w:t>
      </w:r>
      <w:r>
        <w:rPr>
          <w:rFonts w:hint="eastAsia"/>
          <w:color w:val="000000" w:themeColor="text1"/>
          <w:kern w:val="0"/>
          <w:sz w:val="24"/>
        </w:rPr>
        <w:t>数字通信世界</w:t>
      </w:r>
      <w:r>
        <w:rPr>
          <w:rFonts w:hint="eastAsia"/>
          <w:color w:val="000000" w:themeColor="text1"/>
          <w:kern w:val="0"/>
          <w:sz w:val="24"/>
        </w:rPr>
        <w:t>,2022,No.213(09):176-178.</w:t>
      </w:r>
    </w:p>
    <w:p w14:paraId="7C08EDE0"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 xml:space="preserve">[15] </w:t>
      </w:r>
      <w:r>
        <w:rPr>
          <w:rFonts w:hint="eastAsia"/>
          <w:color w:val="000000" w:themeColor="text1"/>
          <w:kern w:val="0"/>
          <w:sz w:val="24"/>
        </w:rPr>
        <w:t>范路桥</w:t>
      </w:r>
      <w:r>
        <w:rPr>
          <w:rFonts w:hint="eastAsia"/>
          <w:color w:val="000000" w:themeColor="text1"/>
          <w:kern w:val="0"/>
          <w:sz w:val="24"/>
        </w:rPr>
        <w:t>,</w:t>
      </w:r>
      <w:r>
        <w:rPr>
          <w:rFonts w:hint="eastAsia"/>
          <w:color w:val="000000" w:themeColor="text1"/>
          <w:kern w:val="0"/>
          <w:sz w:val="24"/>
        </w:rPr>
        <w:t>段班祥</w:t>
      </w:r>
      <w:r>
        <w:rPr>
          <w:rFonts w:hint="eastAsia"/>
          <w:color w:val="000000" w:themeColor="text1"/>
          <w:kern w:val="0"/>
          <w:sz w:val="24"/>
        </w:rPr>
        <w:t>,</w:t>
      </w:r>
      <w:r>
        <w:rPr>
          <w:rFonts w:hint="eastAsia"/>
          <w:color w:val="000000" w:themeColor="text1"/>
          <w:kern w:val="0"/>
          <w:sz w:val="24"/>
        </w:rPr>
        <w:t>高洁等</w:t>
      </w:r>
      <w:r>
        <w:rPr>
          <w:rFonts w:hint="eastAsia"/>
          <w:color w:val="000000" w:themeColor="text1"/>
          <w:kern w:val="0"/>
          <w:sz w:val="24"/>
        </w:rPr>
        <w:t>.</w:t>
      </w:r>
      <w:r>
        <w:rPr>
          <w:rFonts w:hint="eastAsia"/>
          <w:color w:val="000000" w:themeColor="text1"/>
          <w:kern w:val="0"/>
          <w:sz w:val="24"/>
        </w:rPr>
        <w:t>基于</w:t>
      </w:r>
      <w:r>
        <w:rPr>
          <w:rFonts w:hint="eastAsia"/>
          <w:color w:val="000000" w:themeColor="text1"/>
          <w:kern w:val="0"/>
          <w:sz w:val="24"/>
        </w:rPr>
        <w:t>Python+Flask+MySQL</w:t>
      </w:r>
      <w:r>
        <w:rPr>
          <w:rFonts w:hint="eastAsia"/>
          <w:color w:val="000000" w:themeColor="text1"/>
          <w:kern w:val="0"/>
          <w:sz w:val="24"/>
        </w:rPr>
        <w:t>的知宝问答系统</w:t>
      </w:r>
      <w:r>
        <w:rPr>
          <w:rFonts w:hint="eastAsia"/>
          <w:color w:val="000000" w:themeColor="text1"/>
          <w:kern w:val="0"/>
          <w:sz w:val="24"/>
        </w:rPr>
        <w:t>[J].</w:t>
      </w:r>
      <w:r>
        <w:rPr>
          <w:rFonts w:hint="eastAsia"/>
          <w:color w:val="000000" w:themeColor="text1"/>
          <w:kern w:val="0"/>
          <w:sz w:val="24"/>
        </w:rPr>
        <w:t>现代计算机</w:t>
      </w:r>
      <w:r>
        <w:rPr>
          <w:rFonts w:hint="eastAsia"/>
          <w:color w:val="000000" w:themeColor="text1"/>
          <w:kern w:val="0"/>
          <w:sz w:val="24"/>
        </w:rPr>
        <w:t>,2022,28(22):93-98.</w:t>
      </w:r>
    </w:p>
    <w:p w14:paraId="7D9AB54A"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 xml:space="preserve">[16] </w:t>
      </w:r>
      <w:r>
        <w:rPr>
          <w:rFonts w:hint="eastAsia"/>
          <w:color w:val="000000" w:themeColor="text1"/>
          <w:kern w:val="0"/>
          <w:sz w:val="24"/>
        </w:rPr>
        <w:t>焦宇</w:t>
      </w:r>
      <w:r>
        <w:rPr>
          <w:rFonts w:hint="eastAsia"/>
          <w:color w:val="000000" w:themeColor="text1"/>
          <w:kern w:val="0"/>
          <w:sz w:val="24"/>
        </w:rPr>
        <w:t>,</w:t>
      </w:r>
      <w:r>
        <w:rPr>
          <w:rFonts w:hint="eastAsia"/>
          <w:color w:val="000000" w:themeColor="text1"/>
          <w:kern w:val="0"/>
          <w:sz w:val="24"/>
        </w:rPr>
        <w:t>李民</w:t>
      </w:r>
      <w:r>
        <w:rPr>
          <w:rFonts w:hint="eastAsia"/>
          <w:color w:val="000000" w:themeColor="text1"/>
          <w:kern w:val="0"/>
          <w:sz w:val="24"/>
        </w:rPr>
        <w:t>,</w:t>
      </w:r>
      <w:r>
        <w:rPr>
          <w:rFonts w:hint="eastAsia"/>
          <w:color w:val="000000" w:themeColor="text1"/>
          <w:kern w:val="0"/>
          <w:sz w:val="24"/>
        </w:rPr>
        <w:t>王欢等</w:t>
      </w:r>
      <w:r>
        <w:rPr>
          <w:rFonts w:hint="eastAsia"/>
          <w:color w:val="000000" w:themeColor="text1"/>
          <w:kern w:val="0"/>
          <w:sz w:val="24"/>
        </w:rPr>
        <w:t>.</w:t>
      </w:r>
      <w:r>
        <w:rPr>
          <w:rFonts w:hint="eastAsia"/>
          <w:color w:val="000000" w:themeColor="text1"/>
          <w:kern w:val="0"/>
          <w:sz w:val="24"/>
        </w:rPr>
        <w:t>基于</w:t>
      </w:r>
      <w:r>
        <w:rPr>
          <w:rFonts w:hint="eastAsia"/>
          <w:color w:val="000000" w:themeColor="text1"/>
          <w:kern w:val="0"/>
          <w:sz w:val="24"/>
        </w:rPr>
        <w:t>MySQL</w:t>
      </w:r>
      <w:r>
        <w:rPr>
          <w:rFonts w:hint="eastAsia"/>
          <w:color w:val="000000" w:themeColor="text1"/>
          <w:kern w:val="0"/>
          <w:sz w:val="24"/>
        </w:rPr>
        <w:t>性能调优的推荐系统优化设计</w:t>
      </w:r>
      <w:r>
        <w:rPr>
          <w:rFonts w:hint="eastAsia"/>
          <w:color w:val="000000" w:themeColor="text1"/>
          <w:kern w:val="0"/>
          <w:sz w:val="24"/>
        </w:rPr>
        <w:t>[J].</w:t>
      </w:r>
      <w:r>
        <w:rPr>
          <w:rFonts w:hint="eastAsia"/>
          <w:color w:val="000000" w:themeColor="text1"/>
          <w:kern w:val="0"/>
          <w:sz w:val="24"/>
        </w:rPr>
        <w:t>软件导刊</w:t>
      </w:r>
      <w:r>
        <w:rPr>
          <w:rFonts w:hint="eastAsia"/>
          <w:color w:val="000000" w:themeColor="text1"/>
          <w:kern w:val="0"/>
          <w:sz w:val="24"/>
        </w:rPr>
        <w:t>,2022,21(09):108-112.</w:t>
      </w:r>
    </w:p>
    <w:p w14:paraId="3329CF18"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 xml:space="preserve">[17] </w:t>
      </w:r>
      <w:r>
        <w:rPr>
          <w:rFonts w:hint="eastAsia"/>
          <w:color w:val="000000" w:themeColor="text1"/>
          <w:kern w:val="0"/>
          <w:sz w:val="24"/>
        </w:rPr>
        <w:t>李洋</w:t>
      </w:r>
      <w:r>
        <w:rPr>
          <w:rFonts w:hint="eastAsia"/>
          <w:color w:val="000000" w:themeColor="text1"/>
          <w:kern w:val="0"/>
          <w:sz w:val="24"/>
        </w:rPr>
        <w:t>,</w:t>
      </w:r>
      <w:r>
        <w:rPr>
          <w:rFonts w:hint="eastAsia"/>
          <w:color w:val="000000" w:themeColor="text1"/>
          <w:kern w:val="0"/>
          <w:sz w:val="24"/>
        </w:rPr>
        <w:t>刘婷</w:t>
      </w:r>
      <w:r>
        <w:rPr>
          <w:rFonts w:hint="eastAsia"/>
          <w:color w:val="000000" w:themeColor="text1"/>
          <w:kern w:val="0"/>
          <w:sz w:val="24"/>
        </w:rPr>
        <w:t>.</w:t>
      </w:r>
      <w:r>
        <w:rPr>
          <w:rFonts w:hint="eastAsia"/>
          <w:color w:val="000000" w:themeColor="text1"/>
          <w:kern w:val="0"/>
          <w:sz w:val="24"/>
        </w:rPr>
        <w:t>基于</w:t>
      </w:r>
      <w:r>
        <w:rPr>
          <w:rFonts w:hint="eastAsia"/>
          <w:color w:val="000000" w:themeColor="text1"/>
          <w:kern w:val="0"/>
          <w:sz w:val="24"/>
        </w:rPr>
        <w:t>MySQL</w:t>
      </w:r>
      <w:r>
        <w:rPr>
          <w:rFonts w:hint="eastAsia"/>
          <w:color w:val="000000" w:themeColor="text1"/>
          <w:kern w:val="0"/>
          <w:sz w:val="24"/>
        </w:rPr>
        <w:t>的家电回收管理系统的数据库设计</w:t>
      </w:r>
      <w:r>
        <w:rPr>
          <w:rFonts w:hint="eastAsia"/>
          <w:color w:val="000000" w:themeColor="text1"/>
          <w:kern w:val="0"/>
          <w:sz w:val="24"/>
        </w:rPr>
        <w:t>[J].</w:t>
      </w:r>
      <w:r>
        <w:rPr>
          <w:rFonts w:hint="eastAsia"/>
          <w:color w:val="000000" w:themeColor="text1"/>
          <w:kern w:val="0"/>
          <w:sz w:val="24"/>
        </w:rPr>
        <w:t>科技与创新</w:t>
      </w:r>
      <w:r>
        <w:rPr>
          <w:rFonts w:hint="eastAsia"/>
          <w:color w:val="000000" w:themeColor="text1"/>
          <w:kern w:val="0"/>
          <w:sz w:val="24"/>
        </w:rPr>
        <w:t>,2023,No.219(03):141-143+146.DOI:10.15913/j.cnki.kjycx.2023.03.043.</w:t>
      </w:r>
    </w:p>
    <w:p w14:paraId="65FAA542"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 xml:space="preserve">[18] </w:t>
      </w:r>
      <w:r>
        <w:rPr>
          <w:rFonts w:hint="eastAsia"/>
          <w:color w:val="000000" w:themeColor="text1"/>
          <w:kern w:val="0"/>
          <w:sz w:val="24"/>
        </w:rPr>
        <w:t>张浩洋</w:t>
      </w:r>
      <w:r>
        <w:rPr>
          <w:rFonts w:hint="eastAsia"/>
          <w:color w:val="000000" w:themeColor="text1"/>
          <w:kern w:val="0"/>
          <w:sz w:val="24"/>
        </w:rPr>
        <w:t>,</w:t>
      </w:r>
      <w:r>
        <w:rPr>
          <w:rFonts w:hint="eastAsia"/>
          <w:color w:val="000000" w:themeColor="text1"/>
          <w:kern w:val="0"/>
          <w:sz w:val="24"/>
        </w:rPr>
        <w:t>顾丹鹏</w:t>
      </w:r>
      <w:r>
        <w:rPr>
          <w:rFonts w:hint="eastAsia"/>
          <w:color w:val="000000" w:themeColor="text1"/>
          <w:kern w:val="0"/>
          <w:sz w:val="24"/>
        </w:rPr>
        <w:t>,</w:t>
      </w:r>
      <w:r>
        <w:rPr>
          <w:rFonts w:hint="eastAsia"/>
          <w:color w:val="000000" w:themeColor="text1"/>
          <w:kern w:val="0"/>
          <w:sz w:val="24"/>
        </w:rPr>
        <w:t>陈肖勇</w:t>
      </w:r>
      <w:r>
        <w:rPr>
          <w:rFonts w:hint="eastAsia"/>
          <w:color w:val="000000" w:themeColor="text1"/>
          <w:kern w:val="0"/>
          <w:sz w:val="24"/>
        </w:rPr>
        <w:t>.</w:t>
      </w:r>
      <w:r>
        <w:rPr>
          <w:rFonts w:hint="eastAsia"/>
          <w:color w:val="000000" w:themeColor="text1"/>
          <w:kern w:val="0"/>
          <w:sz w:val="24"/>
        </w:rPr>
        <w:t>基于</w:t>
      </w:r>
      <w:r>
        <w:rPr>
          <w:rFonts w:hint="eastAsia"/>
          <w:color w:val="000000" w:themeColor="text1"/>
          <w:kern w:val="0"/>
          <w:sz w:val="24"/>
        </w:rPr>
        <w:t>Vue</w:t>
      </w:r>
      <w:r>
        <w:rPr>
          <w:rFonts w:hint="eastAsia"/>
          <w:color w:val="000000" w:themeColor="text1"/>
          <w:kern w:val="0"/>
          <w:sz w:val="24"/>
        </w:rPr>
        <w:t>的数据管理平台实践与应用</w:t>
      </w:r>
      <w:r>
        <w:rPr>
          <w:rFonts w:hint="eastAsia"/>
          <w:color w:val="000000" w:themeColor="text1"/>
          <w:kern w:val="0"/>
          <w:sz w:val="24"/>
        </w:rPr>
        <w:t>[J].</w:t>
      </w:r>
      <w:r>
        <w:rPr>
          <w:rFonts w:hint="eastAsia"/>
          <w:color w:val="000000" w:themeColor="text1"/>
          <w:kern w:val="0"/>
          <w:sz w:val="24"/>
        </w:rPr>
        <w:t>计算机时代</w:t>
      </w:r>
      <w:r>
        <w:rPr>
          <w:rFonts w:hint="eastAsia"/>
          <w:color w:val="000000" w:themeColor="text1"/>
          <w:kern w:val="0"/>
          <w:sz w:val="24"/>
        </w:rPr>
        <w:t>,2022,No.361(07):66-67+72.DOI:10.16644/j.cnki.cn33-1094/tp.2022.07.017.</w:t>
      </w:r>
    </w:p>
    <w:p w14:paraId="5BA2B123" w14:textId="77777777"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 xml:space="preserve">[19] </w:t>
      </w:r>
      <w:r>
        <w:rPr>
          <w:rFonts w:hint="eastAsia"/>
          <w:color w:val="000000" w:themeColor="text1"/>
          <w:kern w:val="0"/>
          <w:sz w:val="24"/>
        </w:rPr>
        <w:t>陈妍</w:t>
      </w:r>
      <w:r>
        <w:rPr>
          <w:rFonts w:hint="eastAsia"/>
          <w:color w:val="000000" w:themeColor="text1"/>
          <w:kern w:val="0"/>
          <w:sz w:val="24"/>
        </w:rPr>
        <w:t>,</w:t>
      </w:r>
      <w:r>
        <w:rPr>
          <w:rFonts w:hint="eastAsia"/>
          <w:color w:val="000000" w:themeColor="text1"/>
          <w:kern w:val="0"/>
          <w:sz w:val="24"/>
        </w:rPr>
        <w:t>韦湘</w:t>
      </w:r>
      <w:r>
        <w:rPr>
          <w:rFonts w:hint="eastAsia"/>
          <w:color w:val="000000" w:themeColor="text1"/>
          <w:kern w:val="0"/>
          <w:sz w:val="24"/>
        </w:rPr>
        <w:t>,</w:t>
      </w:r>
      <w:r>
        <w:rPr>
          <w:rFonts w:hint="eastAsia"/>
          <w:color w:val="000000" w:themeColor="text1"/>
          <w:kern w:val="0"/>
          <w:sz w:val="24"/>
        </w:rPr>
        <w:t>陆臻</w:t>
      </w:r>
      <w:r>
        <w:rPr>
          <w:rFonts w:hint="eastAsia"/>
          <w:color w:val="000000" w:themeColor="text1"/>
          <w:kern w:val="0"/>
          <w:sz w:val="24"/>
        </w:rPr>
        <w:t>.</w:t>
      </w:r>
      <w:r>
        <w:rPr>
          <w:rFonts w:hint="eastAsia"/>
          <w:color w:val="000000" w:themeColor="text1"/>
          <w:kern w:val="0"/>
          <w:sz w:val="24"/>
        </w:rPr>
        <w:t>云计算环境下网络安全产品检测方法研究</w:t>
      </w:r>
      <w:r>
        <w:rPr>
          <w:rFonts w:hint="eastAsia"/>
          <w:color w:val="000000" w:themeColor="text1"/>
          <w:kern w:val="0"/>
          <w:sz w:val="24"/>
        </w:rPr>
        <w:t>[J].</w:t>
      </w:r>
      <w:r>
        <w:rPr>
          <w:rFonts w:hint="eastAsia"/>
          <w:color w:val="000000" w:themeColor="text1"/>
          <w:kern w:val="0"/>
          <w:sz w:val="24"/>
        </w:rPr>
        <w:t>信息网络安全</w:t>
      </w:r>
      <w:r>
        <w:rPr>
          <w:rFonts w:hint="eastAsia"/>
          <w:color w:val="000000" w:themeColor="text1"/>
          <w:kern w:val="0"/>
          <w:sz w:val="24"/>
        </w:rPr>
        <w:t>,2022,22(12):1-6.</w:t>
      </w:r>
    </w:p>
    <w:p w14:paraId="0B727598" w14:textId="71AB778A" w:rsidR="000C1DB2" w:rsidRDefault="00133EB6">
      <w:pPr>
        <w:autoSpaceDE w:val="0"/>
        <w:autoSpaceDN w:val="0"/>
        <w:adjustRightInd w:val="0"/>
        <w:snapToGrid w:val="0"/>
        <w:spacing w:line="440" w:lineRule="exact"/>
        <w:ind w:left="480" w:hangingChars="200" w:hanging="480"/>
        <w:rPr>
          <w:color w:val="000000" w:themeColor="text1"/>
          <w:kern w:val="0"/>
          <w:sz w:val="24"/>
        </w:rPr>
      </w:pPr>
      <w:r>
        <w:rPr>
          <w:rFonts w:hint="eastAsia"/>
          <w:color w:val="000000" w:themeColor="text1"/>
          <w:kern w:val="0"/>
          <w:sz w:val="24"/>
        </w:rPr>
        <w:t xml:space="preserve">[20] </w:t>
      </w:r>
      <w:r>
        <w:rPr>
          <w:rFonts w:hint="eastAsia"/>
          <w:color w:val="000000" w:themeColor="text1"/>
          <w:kern w:val="0"/>
          <w:sz w:val="24"/>
        </w:rPr>
        <w:t>吕太之</w:t>
      </w:r>
      <w:r>
        <w:rPr>
          <w:rFonts w:hint="eastAsia"/>
          <w:color w:val="000000" w:themeColor="text1"/>
          <w:kern w:val="0"/>
          <w:sz w:val="24"/>
        </w:rPr>
        <w:t>,</w:t>
      </w:r>
      <w:r>
        <w:rPr>
          <w:rFonts w:hint="eastAsia"/>
          <w:color w:val="000000" w:themeColor="text1"/>
          <w:kern w:val="0"/>
          <w:sz w:val="24"/>
        </w:rPr>
        <w:t>颜悦</w:t>
      </w:r>
      <w:r>
        <w:rPr>
          <w:rFonts w:hint="eastAsia"/>
          <w:color w:val="000000" w:themeColor="text1"/>
          <w:kern w:val="0"/>
          <w:sz w:val="24"/>
        </w:rPr>
        <w:t>,</w:t>
      </w:r>
      <w:r>
        <w:rPr>
          <w:rFonts w:hint="eastAsia"/>
          <w:color w:val="000000" w:themeColor="text1"/>
          <w:kern w:val="0"/>
          <w:sz w:val="24"/>
        </w:rPr>
        <w:t>刘子为等</w:t>
      </w:r>
      <w:r>
        <w:rPr>
          <w:rFonts w:hint="eastAsia"/>
          <w:color w:val="000000" w:themeColor="text1"/>
          <w:kern w:val="0"/>
          <w:sz w:val="24"/>
        </w:rPr>
        <w:t>.</w:t>
      </w:r>
      <w:r>
        <w:rPr>
          <w:rFonts w:hint="eastAsia"/>
          <w:color w:val="000000" w:themeColor="text1"/>
          <w:kern w:val="0"/>
          <w:sz w:val="24"/>
        </w:rPr>
        <w:t>基于</w:t>
      </w:r>
      <w:r>
        <w:rPr>
          <w:rFonts w:hint="eastAsia"/>
          <w:color w:val="000000" w:themeColor="text1"/>
          <w:kern w:val="0"/>
          <w:sz w:val="24"/>
        </w:rPr>
        <w:t>Flask</w:t>
      </w:r>
      <w:r>
        <w:rPr>
          <w:rFonts w:hint="eastAsia"/>
          <w:color w:val="000000" w:themeColor="text1"/>
          <w:kern w:val="0"/>
          <w:sz w:val="24"/>
        </w:rPr>
        <w:t>和</w:t>
      </w:r>
      <w:r>
        <w:rPr>
          <w:rFonts w:hint="eastAsia"/>
          <w:color w:val="000000" w:themeColor="text1"/>
          <w:kern w:val="0"/>
          <w:sz w:val="24"/>
        </w:rPr>
        <w:t>ECharts</w:t>
      </w:r>
      <w:r>
        <w:rPr>
          <w:rFonts w:hint="eastAsia"/>
          <w:color w:val="000000" w:themeColor="text1"/>
          <w:kern w:val="0"/>
          <w:sz w:val="24"/>
        </w:rPr>
        <w:t>的科研数据可视化系统</w:t>
      </w:r>
      <w:r>
        <w:rPr>
          <w:rFonts w:hint="eastAsia"/>
          <w:color w:val="000000" w:themeColor="text1"/>
          <w:kern w:val="0"/>
          <w:sz w:val="24"/>
        </w:rPr>
        <w:t>[J].</w:t>
      </w:r>
      <w:r>
        <w:rPr>
          <w:rFonts w:hint="eastAsia"/>
          <w:color w:val="000000" w:themeColor="text1"/>
          <w:kern w:val="0"/>
          <w:sz w:val="24"/>
        </w:rPr>
        <w:t>电脑与</w:t>
      </w:r>
      <w:r>
        <w:rPr>
          <w:rFonts w:hint="eastAsia"/>
          <w:color w:val="000000" w:themeColor="text1"/>
          <w:kern w:val="0"/>
          <w:sz w:val="24"/>
        </w:rPr>
        <w:lastRenderedPageBreak/>
        <w:t>电信</w:t>
      </w:r>
      <w:r>
        <w:rPr>
          <w:rFonts w:hint="eastAsia"/>
          <w:color w:val="000000" w:themeColor="text1"/>
          <w:kern w:val="0"/>
          <w:sz w:val="24"/>
        </w:rPr>
        <w:t>,2020,No.288(11):16-19.DOI:10.15966/j.cnki.dnydx.2020.11.005.</w:t>
      </w:r>
    </w:p>
    <w:p w14:paraId="5A15D8C6" w14:textId="29B9A0F2" w:rsidR="005C6F5C" w:rsidRDefault="005C6F5C">
      <w:pPr>
        <w:autoSpaceDE w:val="0"/>
        <w:autoSpaceDN w:val="0"/>
        <w:adjustRightInd w:val="0"/>
        <w:snapToGrid w:val="0"/>
        <w:spacing w:line="440" w:lineRule="exact"/>
        <w:ind w:left="480" w:hangingChars="200" w:hanging="480"/>
        <w:rPr>
          <w:color w:val="000000" w:themeColor="text1"/>
          <w:kern w:val="0"/>
          <w:sz w:val="24"/>
        </w:rPr>
      </w:pPr>
      <w:r>
        <w:rPr>
          <w:color w:val="000000" w:themeColor="text1"/>
          <w:kern w:val="0"/>
          <w:sz w:val="24"/>
        </w:rPr>
        <w:t xml:space="preserve">[21] </w:t>
      </w:r>
      <w:r w:rsidRPr="005C6F5C">
        <w:rPr>
          <w:rFonts w:hint="eastAsia"/>
          <w:color w:val="000000" w:themeColor="text1"/>
          <w:kern w:val="0"/>
          <w:sz w:val="24"/>
        </w:rPr>
        <w:t>祝唯陆桥</w:t>
      </w:r>
      <w:r w:rsidRPr="005C6F5C">
        <w:rPr>
          <w:rFonts w:hint="eastAsia"/>
          <w:color w:val="000000" w:themeColor="text1"/>
          <w:kern w:val="0"/>
          <w:sz w:val="24"/>
        </w:rPr>
        <w:t xml:space="preserve">. </w:t>
      </w:r>
      <w:r w:rsidRPr="005C6F5C">
        <w:rPr>
          <w:rFonts w:hint="eastAsia"/>
          <w:color w:val="000000" w:themeColor="text1"/>
          <w:kern w:val="0"/>
          <w:sz w:val="24"/>
        </w:rPr>
        <w:t>基于可视化逻辑编排的地铁车站设备联控系统开发与实践</w:t>
      </w:r>
      <w:r w:rsidRPr="005C6F5C">
        <w:rPr>
          <w:rFonts w:hint="eastAsia"/>
          <w:color w:val="000000" w:themeColor="text1"/>
          <w:kern w:val="0"/>
          <w:sz w:val="24"/>
        </w:rPr>
        <w:t xml:space="preserve">[J]. </w:t>
      </w:r>
      <w:r w:rsidRPr="005C6F5C">
        <w:rPr>
          <w:rFonts w:hint="eastAsia"/>
          <w:color w:val="000000" w:themeColor="text1"/>
          <w:kern w:val="0"/>
          <w:sz w:val="24"/>
        </w:rPr>
        <w:t>科技创新与应用</w:t>
      </w:r>
      <w:r w:rsidRPr="005C6F5C">
        <w:rPr>
          <w:rFonts w:hint="eastAsia"/>
          <w:color w:val="000000" w:themeColor="text1"/>
          <w:kern w:val="0"/>
          <w:sz w:val="24"/>
        </w:rPr>
        <w:t>, 2022, 12(31):93-98.</w:t>
      </w:r>
    </w:p>
    <w:p w14:paraId="51603057" w14:textId="14AF92BE" w:rsidR="005C6F5C" w:rsidRDefault="005C6F5C">
      <w:pPr>
        <w:autoSpaceDE w:val="0"/>
        <w:autoSpaceDN w:val="0"/>
        <w:adjustRightInd w:val="0"/>
        <w:snapToGrid w:val="0"/>
        <w:spacing w:line="440" w:lineRule="exact"/>
        <w:ind w:left="480" w:hangingChars="200" w:hanging="480"/>
        <w:rPr>
          <w:color w:val="000000" w:themeColor="text1"/>
          <w:kern w:val="0"/>
          <w:sz w:val="24"/>
        </w:rPr>
      </w:pPr>
      <w:r w:rsidRPr="005C6F5C">
        <w:rPr>
          <w:rFonts w:hint="eastAsia"/>
          <w:color w:val="000000" w:themeColor="text1"/>
          <w:kern w:val="0"/>
          <w:sz w:val="24"/>
        </w:rPr>
        <w:t>[</w:t>
      </w:r>
      <w:r>
        <w:rPr>
          <w:color w:val="000000" w:themeColor="text1"/>
          <w:kern w:val="0"/>
          <w:sz w:val="24"/>
        </w:rPr>
        <w:t>22</w:t>
      </w:r>
      <w:r w:rsidRPr="005C6F5C">
        <w:rPr>
          <w:rFonts w:hint="eastAsia"/>
          <w:color w:val="000000" w:themeColor="text1"/>
          <w:kern w:val="0"/>
          <w:sz w:val="24"/>
        </w:rPr>
        <w:t>]</w:t>
      </w:r>
      <w:r>
        <w:rPr>
          <w:color w:val="000000" w:themeColor="text1"/>
          <w:kern w:val="0"/>
          <w:sz w:val="24"/>
        </w:rPr>
        <w:t xml:space="preserve"> </w:t>
      </w:r>
      <w:r w:rsidRPr="005C6F5C">
        <w:rPr>
          <w:rFonts w:hint="eastAsia"/>
          <w:color w:val="000000" w:themeColor="text1"/>
          <w:kern w:val="0"/>
          <w:sz w:val="24"/>
        </w:rPr>
        <w:t>赖文文</w:t>
      </w:r>
      <w:r w:rsidRPr="005C6F5C">
        <w:rPr>
          <w:rFonts w:hint="eastAsia"/>
          <w:color w:val="000000" w:themeColor="text1"/>
          <w:kern w:val="0"/>
          <w:sz w:val="24"/>
        </w:rPr>
        <w:t xml:space="preserve">, </w:t>
      </w:r>
      <w:r w:rsidRPr="005C6F5C">
        <w:rPr>
          <w:rFonts w:hint="eastAsia"/>
          <w:color w:val="000000" w:themeColor="text1"/>
          <w:kern w:val="0"/>
          <w:sz w:val="24"/>
        </w:rPr>
        <w:t>王建洪</w:t>
      </w:r>
      <w:r w:rsidRPr="005C6F5C">
        <w:rPr>
          <w:rFonts w:hint="eastAsia"/>
          <w:color w:val="000000" w:themeColor="text1"/>
          <w:kern w:val="0"/>
          <w:sz w:val="24"/>
        </w:rPr>
        <w:t xml:space="preserve">, </w:t>
      </w:r>
      <w:r w:rsidRPr="005C6F5C">
        <w:rPr>
          <w:rFonts w:hint="eastAsia"/>
          <w:color w:val="000000" w:themeColor="text1"/>
          <w:kern w:val="0"/>
          <w:sz w:val="24"/>
        </w:rPr>
        <w:t>李晓刚</w:t>
      </w:r>
      <w:r w:rsidRPr="005C6F5C">
        <w:rPr>
          <w:rFonts w:hint="eastAsia"/>
          <w:color w:val="000000" w:themeColor="text1"/>
          <w:kern w:val="0"/>
          <w:sz w:val="24"/>
        </w:rPr>
        <w:t>,</w:t>
      </w:r>
      <w:r w:rsidRPr="005C6F5C">
        <w:rPr>
          <w:rFonts w:hint="eastAsia"/>
          <w:color w:val="000000" w:themeColor="text1"/>
          <w:kern w:val="0"/>
          <w:sz w:val="24"/>
        </w:rPr>
        <w:t>等</w:t>
      </w:r>
      <w:r w:rsidRPr="005C6F5C">
        <w:rPr>
          <w:rFonts w:hint="eastAsia"/>
          <w:color w:val="000000" w:themeColor="text1"/>
          <w:kern w:val="0"/>
          <w:sz w:val="24"/>
        </w:rPr>
        <w:t xml:space="preserve">. </w:t>
      </w:r>
      <w:r w:rsidRPr="005C6F5C">
        <w:rPr>
          <w:rFonts w:hint="eastAsia"/>
          <w:color w:val="000000" w:themeColor="text1"/>
          <w:kern w:val="0"/>
          <w:sz w:val="24"/>
        </w:rPr>
        <w:t>一种可视化数据模型编排系统和编排方法</w:t>
      </w:r>
      <w:r w:rsidRPr="005C6F5C">
        <w:rPr>
          <w:rFonts w:hint="eastAsia"/>
          <w:color w:val="000000" w:themeColor="text1"/>
          <w:kern w:val="0"/>
          <w:sz w:val="24"/>
        </w:rPr>
        <w:t>:, CN109710241A[P]. 2019.</w:t>
      </w:r>
    </w:p>
    <w:sectPr w:rsidR="005C6F5C">
      <w:headerReference w:type="even" r:id="rId10"/>
      <w:headerReference w:type="default" r:id="rId11"/>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94231" w14:textId="77777777" w:rsidR="000246A2" w:rsidRDefault="000246A2">
      <w:r>
        <w:separator/>
      </w:r>
    </w:p>
  </w:endnote>
  <w:endnote w:type="continuationSeparator" w:id="0">
    <w:p w14:paraId="36C882E8" w14:textId="77777777" w:rsidR="000246A2" w:rsidRDefault="00024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default"/>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5BB06" w14:textId="77777777" w:rsidR="000C1DB2" w:rsidRDefault="00133EB6">
    <w:pPr>
      <w:pStyle w:val="ab"/>
      <w:framePr w:wrap="around" w:vAnchor="text" w:hAnchor="margin" w:xAlign="center" w:y="1"/>
      <w:rPr>
        <w:rStyle w:val="af4"/>
        <w:sz w:val="21"/>
        <w:szCs w:val="21"/>
      </w:rPr>
    </w:pPr>
    <w:r>
      <w:rPr>
        <w:sz w:val="21"/>
        <w:szCs w:val="21"/>
      </w:rPr>
      <w:fldChar w:fldCharType="begin"/>
    </w:r>
    <w:r>
      <w:rPr>
        <w:rStyle w:val="af4"/>
        <w:sz w:val="21"/>
        <w:szCs w:val="21"/>
      </w:rPr>
      <w:instrText xml:space="preserve">PAGE  </w:instrText>
    </w:r>
    <w:r>
      <w:rPr>
        <w:sz w:val="21"/>
        <w:szCs w:val="21"/>
      </w:rPr>
      <w:fldChar w:fldCharType="separate"/>
    </w:r>
    <w:r>
      <w:rPr>
        <w:rStyle w:val="af4"/>
        <w:sz w:val="21"/>
        <w:szCs w:val="21"/>
      </w:rPr>
      <w:t>II</w:t>
    </w:r>
    <w:r>
      <w:rPr>
        <w:sz w:val="21"/>
        <w:szCs w:val="21"/>
      </w:rPr>
      <w:fldChar w:fldCharType="end"/>
    </w:r>
  </w:p>
  <w:p w14:paraId="2044C32D" w14:textId="77777777" w:rsidR="000C1DB2" w:rsidRDefault="000C1DB2">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0ED63" w14:textId="77777777" w:rsidR="000C1DB2" w:rsidRDefault="000C1DB2">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85987" w14:textId="77777777" w:rsidR="000246A2" w:rsidRDefault="000246A2">
      <w:r>
        <w:separator/>
      </w:r>
    </w:p>
  </w:footnote>
  <w:footnote w:type="continuationSeparator" w:id="0">
    <w:p w14:paraId="2A69247F" w14:textId="77777777" w:rsidR="000246A2" w:rsidRDefault="000246A2">
      <w:r>
        <w:continuationSeparator/>
      </w:r>
    </w:p>
  </w:footnote>
  <w:footnote w:id="1">
    <w:p w14:paraId="022C4ACE" w14:textId="77777777" w:rsidR="000C1DB2" w:rsidRDefault="00133EB6">
      <w:pPr>
        <w:pStyle w:val="ae"/>
      </w:pPr>
      <w:r>
        <w:rPr>
          <w:rStyle w:val="af8"/>
        </w:rPr>
        <w:footnoteRef/>
      </w:r>
      <w:r>
        <w:t xml:space="preserve"> </w:t>
      </w:r>
      <w:r>
        <w:rPr>
          <w:rFonts w:hint="eastAsia"/>
        </w:rPr>
        <w:t>邹俊伟</w:t>
      </w:r>
      <w:r>
        <w:rPr>
          <w:rFonts w:hint="eastAsia"/>
        </w:rPr>
        <w:t xml:space="preserve">. </w:t>
      </w:r>
      <w:r>
        <w:rPr>
          <w:rFonts w:hint="eastAsia"/>
        </w:rPr>
        <w:t>基于</w:t>
      </w:r>
      <w:r>
        <w:rPr>
          <w:rFonts w:hint="eastAsia"/>
        </w:rPr>
        <w:t>flask</w:t>
      </w:r>
      <w:r>
        <w:t xml:space="preserve"> </w:t>
      </w:r>
      <w:r>
        <w:rPr>
          <w:rFonts w:hint="eastAsia"/>
        </w:rPr>
        <w:t>vue</w:t>
      </w:r>
      <w:r>
        <w:t xml:space="preserve"> </w:t>
      </w:r>
      <w:r>
        <w:rPr>
          <w:rFonts w:hint="eastAsia"/>
        </w:rPr>
        <w:t>的工作流编排与可视化的设计</w:t>
      </w:r>
      <w:r>
        <w:rPr>
          <w:rFonts w:hint="eastAsia"/>
        </w:rPr>
        <w:t>[D].</w:t>
      </w:r>
      <w:r>
        <w:rPr>
          <w:rFonts w:hint="eastAsia"/>
        </w:rPr>
        <w:t>四川轻化工大学</w:t>
      </w:r>
      <w:r>
        <w:rPr>
          <w:rFonts w:hint="eastAsia"/>
        </w:rPr>
        <w:t>,202</w:t>
      </w:r>
      <w:r>
        <w:t>3</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4831D" w14:textId="77777777" w:rsidR="000C1DB2" w:rsidRDefault="000C1D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9832C" w14:textId="77777777" w:rsidR="000C1DB2" w:rsidRDefault="000C1D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187B7F"/>
    <w:multiLevelType w:val="multilevel"/>
    <w:tmpl w:val="78187B7F"/>
    <w:lvl w:ilvl="0">
      <w:start w:val="1"/>
      <w:numFmt w:val="chineseCountingThousand"/>
      <w:suff w:val="nothing"/>
      <w:lvlText w:val="第%1章"/>
      <w:lvlJc w:val="left"/>
      <w:pPr>
        <w:ind w:left="0" w:firstLine="0"/>
      </w:pPr>
      <w:rPr>
        <w:rFonts w:hint="eastAsia"/>
      </w:rPr>
    </w:lvl>
    <w:lvl w:ilvl="1">
      <w:start w:val="1"/>
      <w:numFmt w:val="decimal"/>
      <w:suff w:val="nothing"/>
      <w:lvlText w:val="§3.%2"/>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A5MGU5MjM5NDM5ODg2NWM4NGNlYTQ0OTk4OGVlNjQifQ=="/>
  </w:docVars>
  <w:rsids>
    <w:rsidRoot w:val="00057AE5"/>
    <w:rsid w:val="877FB40C"/>
    <w:rsid w:val="98FB6604"/>
    <w:rsid w:val="AF57F7C5"/>
    <w:rsid w:val="BF8D8D8B"/>
    <w:rsid w:val="BF9D18BB"/>
    <w:rsid w:val="C8FF1FDB"/>
    <w:rsid w:val="CF7C58E3"/>
    <w:rsid w:val="CFFFA22F"/>
    <w:rsid w:val="DC9716A8"/>
    <w:rsid w:val="DFD3A52F"/>
    <w:rsid w:val="DFE489E8"/>
    <w:rsid w:val="E3FFE2CC"/>
    <w:rsid w:val="F3EB7DE6"/>
    <w:rsid w:val="F77F0130"/>
    <w:rsid w:val="F9ADC925"/>
    <w:rsid w:val="FBD9E825"/>
    <w:rsid w:val="FD6BE76E"/>
    <w:rsid w:val="FFFF54E2"/>
    <w:rsid w:val="00006C34"/>
    <w:rsid w:val="00007C22"/>
    <w:rsid w:val="00011AB7"/>
    <w:rsid w:val="000176D5"/>
    <w:rsid w:val="000246A2"/>
    <w:rsid w:val="00026738"/>
    <w:rsid w:val="0003103F"/>
    <w:rsid w:val="000340CC"/>
    <w:rsid w:val="000343B1"/>
    <w:rsid w:val="00035184"/>
    <w:rsid w:val="00036251"/>
    <w:rsid w:val="00037FC9"/>
    <w:rsid w:val="00040F6A"/>
    <w:rsid w:val="00046EE0"/>
    <w:rsid w:val="000471F5"/>
    <w:rsid w:val="00050A0D"/>
    <w:rsid w:val="00051456"/>
    <w:rsid w:val="00055B82"/>
    <w:rsid w:val="0005635D"/>
    <w:rsid w:val="00057AE5"/>
    <w:rsid w:val="00057B15"/>
    <w:rsid w:val="00060E7C"/>
    <w:rsid w:val="00062B97"/>
    <w:rsid w:val="00073259"/>
    <w:rsid w:val="00082366"/>
    <w:rsid w:val="00083D7D"/>
    <w:rsid w:val="00085C26"/>
    <w:rsid w:val="00087ADA"/>
    <w:rsid w:val="00091E6D"/>
    <w:rsid w:val="00093115"/>
    <w:rsid w:val="0009749A"/>
    <w:rsid w:val="00097C35"/>
    <w:rsid w:val="000A2C4A"/>
    <w:rsid w:val="000A3100"/>
    <w:rsid w:val="000A6BD0"/>
    <w:rsid w:val="000A79C1"/>
    <w:rsid w:val="000B2436"/>
    <w:rsid w:val="000B289C"/>
    <w:rsid w:val="000C0831"/>
    <w:rsid w:val="000C1DB2"/>
    <w:rsid w:val="000C3449"/>
    <w:rsid w:val="000D5F6F"/>
    <w:rsid w:val="000D78AD"/>
    <w:rsid w:val="000E0563"/>
    <w:rsid w:val="000E0F70"/>
    <w:rsid w:val="000F1D59"/>
    <w:rsid w:val="000F5936"/>
    <w:rsid w:val="001001D0"/>
    <w:rsid w:val="00104898"/>
    <w:rsid w:val="00111AF0"/>
    <w:rsid w:val="00112AA1"/>
    <w:rsid w:val="00120802"/>
    <w:rsid w:val="00122507"/>
    <w:rsid w:val="001248F5"/>
    <w:rsid w:val="00130E9C"/>
    <w:rsid w:val="00133EB6"/>
    <w:rsid w:val="001371FB"/>
    <w:rsid w:val="00141F5E"/>
    <w:rsid w:val="0014203B"/>
    <w:rsid w:val="00142EF5"/>
    <w:rsid w:val="00145286"/>
    <w:rsid w:val="00150B92"/>
    <w:rsid w:val="001510B0"/>
    <w:rsid w:val="00151660"/>
    <w:rsid w:val="00155A64"/>
    <w:rsid w:val="00155C21"/>
    <w:rsid w:val="00156578"/>
    <w:rsid w:val="0016624A"/>
    <w:rsid w:val="00167215"/>
    <w:rsid w:val="00167680"/>
    <w:rsid w:val="00170E50"/>
    <w:rsid w:val="00172AE4"/>
    <w:rsid w:val="0017393A"/>
    <w:rsid w:val="001752BE"/>
    <w:rsid w:val="00175D39"/>
    <w:rsid w:val="001826C8"/>
    <w:rsid w:val="001861EB"/>
    <w:rsid w:val="001877B7"/>
    <w:rsid w:val="001902F1"/>
    <w:rsid w:val="0019459F"/>
    <w:rsid w:val="001B0CA1"/>
    <w:rsid w:val="001B4698"/>
    <w:rsid w:val="001B6AA7"/>
    <w:rsid w:val="001C4AE3"/>
    <w:rsid w:val="001C7D7A"/>
    <w:rsid w:val="001D19ED"/>
    <w:rsid w:val="001D4333"/>
    <w:rsid w:val="001D4586"/>
    <w:rsid w:val="001D5245"/>
    <w:rsid w:val="001D5A2F"/>
    <w:rsid w:val="001D7B44"/>
    <w:rsid w:val="001E2171"/>
    <w:rsid w:val="001E5054"/>
    <w:rsid w:val="001F2EAD"/>
    <w:rsid w:val="001F5A57"/>
    <w:rsid w:val="001F5C17"/>
    <w:rsid w:val="00200B99"/>
    <w:rsid w:val="00205065"/>
    <w:rsid w:val="002060E4"/>
    <w:rsid w:val="00206376"/>
    <w:rsid w:val="00206411"/>
    <w:rsid w:val="002079B1"/>
    <w:rsid w:val="002102E5"/>
    <w:rsid w:val="002145F2"/>
    <w:rsid w:val="00222147"/>
    <w:rsid w:val="00226A4D"/>
    <w:rsid w:val="002312CE"/>
    <w:rsid w:val="00231E8D"/>
    <w:rsid w:val="00232627"/>
    <w:rsid w:val="00264E6F"/>
    <w:rsid w:val="00265B77"/>
    <w:rsid w:val="00266BC0"/>
    <w:rsid w:val="002702D0"/>
    <w:rsid w:val="00280274"/>
    <w:rsid w:val="00281E5C"/>
    <w:rsid w:val="002861E1"/>
    <w:rsid w:val="0028716A"/>
    <w:rsid w:val="00291B9E"/>
    <w:rsid w:val="00295AA8"/>
    <w:rsid w:val="002B254A"/>
    <w:rsid w:val="002B39E1"/>
    <w:rsid w:val="002C1C7B"/>
    <w:rsid w:val="002C238C"/>
    <w:rsid w:val="002C5D4D"/>
    <w:rsid w:val="002D2FBA"/>
    <w:rsid w:val="002E3140"/>
    <w:rsid w:val="002E6A6A"/>
    <w:rsid w:val="002F2A25"/>
    <w:rsid w:val="002F7739"/>
    <w:rsid w:val="00302419"/>
    <w:rsid w:val="003032A8"/>
    <w:rsid w:val="00303795"/>
    <w:rsid w:val="00306C83"/>
    <w:rsid w:val="00307A18"/>
    <w:rsid w:val="00307CA5"/>
    <w:rsid w:val="003171E3"/>
    <w:rsid w:val="00321FB1"/>
    <w:rsid w:val="003223AF"/>
    <w:rsid w:val="003241CE"/>
    <w:rsid w:val="003303BA"/>
    <w:rsid w:val="00337A59"/>
    <w:rsid w:val="00341EC4"/>
    <w:rsid w:val="00343402"/>
    <w:rsid w:val="00344C2B"/>
    <w:rsid w:val="0035436B"/>
    <w:rsid w:val="003622D9"/>
    <w:rsid w:val="00372E58"/>
    <w:rsid w:val="00377D3B"/>
    <w:rsid w:val="00380ACA"/>
    <w:rsid w:val="003976D3"/>
    <w:rsid w:val="003977A1"/>
    <w:rsid w:val="003A3948"/>
    <w:rsid w:val="003A45C1"/>
    <w:rsid w:val="003B0D4B"/>
    <w:rsid w:val="003B2818"/>
    <w:rsid w:val="003B42A4"/>
    <w:rsid w:val="003C0324"/>
    <w:rsid w:val="003C0562"/>
    <w:rsid w:val="003C6F62"/>
    <w:rsid w:val="003D5988"/>
    <w:rsid w:val="003E2188"/>
    <w:rsid w:val="003E23A2"/>
    <w:rsid w:val="003F192C"/>
    <w:rsid w:val="003F67B9"/>
    <w:rsid w:val="003F6CA0"/>
    <w:rsid w:val="00400DC6"/>
    <w:rsid w:val="00404825"/>
    <w:rsid w:val="004074F3"/>
    <w:rsid w:val="00407A23"/>
    <w:rsid w:val="004118CF"/>
    <w:rsid w:val="0041409D"/>
    <w:rsid w:val="00414A54"/>
    <w:rsid w:val="00415154"/>
    <w:rsid w:val="00416998"/>
    <w:rsid w:val="00420303"/>
    <w:rsid w:val="004203A0"/>
    <w:rsid w:val="00422CB4"/>
    <w:rsid w:val="004272B7"/>
    <w:rsid w:val="00427E75"/>
    <w:rsid w:val="0043585A"/>
    <w:rsid w:val="0043720F"/>
    <w:rsid w:val="004415CB"/>
    <w:rsid w:val="004465BF"/>
    <w:rsid w:val="00446C07"/>
    <w:rsid w:val="00446DE9"/>
    <w:rsid w:val="004501C1"/>
    <w:rsid w:val="00450E27"/>
    <w:rsid w:val="004548CD"/>
    <w:rsid w:val="004558CE"/>
    <w:rsid w:val="00461537"/>
    <w:rsid w:val="00462812"/>
    <w:rsid w:val="004647CE"/>
    <w:rsid w:val="004658AC"/>
    <w:rsid w:val="00465E7E"/>
    <w:rsid w:val="00476109"/>
    <w:rsid w:val="004814D1"/>
    <w:rsid w:val="00485807"/>
    <w:rsid w:val="00494045"/>
    <w:rsid w:val="00495A15"/>
    <w:rsid w:val="004A343D"/>
    <w:rsid w:val="004A6508"/>
    <w:rsid w:val="004B1640"/>
    <w:rsid w:val="004C058A"/>
    <w:rsid w:val="004C1FFC"/>
    <w:rsid w:val="004C202F"/>
    <w:rsid w:val="004D10F4"/>
    <w:rsid w:val="004D572F"/>
    <w:rsid w:val="004E5097"/>
    <w:rsid w:val="004F07E3"/>
    <w:rsid w:val="005040FF"/>
    <w:rsid w:val="00520D7F"/>
    <w:rsid w:val="0053754E"/>
    <w:rsid w:val="005402A4"/>
    <w:rsid w:val="00542F0C"/>
    <w:rsid w:val="0054631F"/>
    <w:rsid w:val="00551BBC"/>
    <w:rsid w:val="0055292F"/>
    <w:rsid w:val="00553300"/>
    <w:rsid w:val="00553651"/>
    <w:rsid w:val="00553AE0"/>
    <w:rsid w:val="00555BE3"/>
    <w:rsid w:val="00562409"/>
    <w:rsid w:val="0056294D"/>
    <w:rsid w:val="0056542D"/>
    <w:rsid w:val="005663AC"/>
    <w:rsid w:val="00566AFF"/>
    <w:rsid w:val="00567461"/>
    <w:rsid w:val="00574227"/>
    <w:rsid w:val="005800B7"/>
    <w:rsid w:val="00582825"/>
    <w:rsid w:val="0058473C"/>
    <w:rsid w:val="00591375"/>
    <w:rsid w:val="0059457E"/>
    <w:rsid w:val="0059656A"/>
    <w:rsid w:val="005A28F1"/>
    <w:rsid w:val="005A427F"/>
    <w:rsid w:val="005A4651"/>
    <w:rsid w:val="005A60AF"/>
    <w:rsid w:val="005A7026"/>
    <w:rsid w:val="005A7A1C"/>
    <w:rsid w:val="005B1B66"/>
    <w:rsid w:val="005B2BE8"/>
    <w:rsid w:val="005C5500"/>
    <w:rsid w:val="005C6F5C"/>
    <w:rsid w:val="005D05F3"/>
    <w:rsid w:val="005D29AB"/>
    <w:rsid w:val="005D4A41"/>
    <w:rsid w:val="005D77B7"/>
    <w:rsid w:val="005E324B"/>
    <w:rsid w:val="005E3C17"/>
    <w:rsid w:val="005E4A6E"/>
    <w:rsid w:val="005F0FC1"/>
    <w:rsid w:val="005F326F"/>
    <w:rsid w:val="00600BA3"/>
    <w:rsid w:val="006047B9"/>
    <w:rsid w:val="006140A4"/>
    <w:rsid w:val="0061540B"/>
    <w:rsid w:val="0061653A"/>
    <w:rsid w:val="00626E70"/>
    <w:rsid w:val="006320DE"/>
    <w:rsid w:val="00632BB7"/>
    <w:rsid w:val="00633438"/>
    <w:rsid w:val="00641B91"/>
    <w:rsid w:val="00642886"/>
    <w:rsid w:val="00652C92"/>
    <w:rsid w:val="00656048"/>
    <w:rsid w:val="00656602"/>
    <w:rsid w:val="00657DEC"/>
    <w:rsid w:val="00664BF7"/>
    <w:rsid w:val="00664FB8"/>
    <w:rsid w:val="0066566D"/>
    <w:rsid w:val="00667AF7"/>
    <w:rsid w:val="00671F0E"/>
    <w:rsid w:val="0067204E"/>
    <w:rsid w:val="00674B14"/>
    <w:rsid w:val="006805DB"/>
    <w:rsid w:val="00683843"/>
    <w:rsid w:val="00685E7B"/>
    <w:rsid w:val="00685F98"/>
    <w:rsid w:val="006915F9"/>
    <w:rsid w:val="00693017"/>
    <w:rsid w:val="00693B61"/>
    <w:rsid w:val="0069531F"/>
    <w:rsid w:val="006A19D0"/>
    <w:rsid w:val="006A23B0"/>
    <w:rsid w:val="006A606D"/>
    <w:rsid w:val="006B1D65"/>
    <w:rsid w:val="006B4299"/>
    <w:rsid w:val="006C1265"/>
    <w:rsid w:val="006C1DD7"/>
    <w:rsid w:val="006C3B38"/>
    <w:rsid w:val="006C71ED"/>
    <w:rsid w:val="006D1D60"/>
    <w:rsid w:val="006D6107"/>
    <w:rsid w:val="006E3712"/>
    <w:rsid w:val="006E383A"/>
    <w:rsid w:val="006F1A26"/>
    <w:rsid w:val="006F3620"/>
    <w:rsid w:val="007040CD"/>
    <w:rsid w:val="0070461C"/>
    <w:rsid w:val="00704FF3"/>
    <w:rsid w:val="00705DD8"/>
    <w:rsid w:val="00707C8E"/>
    <w:rsid w:val="00707E08"/>
    <w:rsid w:val="0071045F"/>
    <w:rsid w:val="00713ED2"/>
    <w:rsid w:val="00717AC9"/>
    <w:rsid w:val="00721D9C"/>
    <w:rsid w:val="00721E74"/>
    <w:rsid w:val="00722CEA"/>
    <w:rsid w:val="007230D5"/>
    <w:rsid w:val="0072733C"/>
    <w:rsid w:val="00733D6A"/>
    <w:rsid w:val="00736D42"/>
    <w:rsid w:val="00743D41"/>
    <w:rsid w:val="0074425D"/>
    <w:rsid w:val="007449D5"/>
    <w:rsid w:val="00747A88"/>
    <w:rsid w:val="00747E63"/>
    <w:rsid w:val="00754E5A"/>
    <w:rsid w:val="00756DE6"/>
    <w:rsid w:val="00762119"/>
    <w:rsid w:val="0076528E"/>
    <w:rsid w:val="0076537D"/>
    <w:rsid w:val="00767277"/>
    <w:rsid w:val="0077326E"/>
    <w:rsid w:val="00777996"/>
    <w:rsid w:val="0078069C"/>
    <w:rsid w:val="00783344"/>
    <w:rsid w:val="007861C9"/>
    <w:rsid w:val="00787FF4"/>
    <w:rsid w:val="007922B8"/>
    <w:rsid w:val="00794034"/>
    <w:rsid w:val="00794218"/>
    <w:rsid w:val="00796CC0"/>
    <w:rsid w:val="00797FE7"/>
    <w:rsid w:val="007A2974"/>
    <w:rsid w:val="007A6517"/>
    <w:rsid w:val="007A655C"/>
    <w:rsid w:val="007B0079"/>
    <w:rsid w:val="007B6984"/>
    <w:rsid w:val="007B7393"/>
    <w:rsid w:val="007D4876"/>
    <w:rsid w:val="007D7A57"/>
    <w:rsid w:val="007E0E35"/>
    <w:rsid w:val="007E0EBB"/>
    <w:rsid w:val="007E1642"/>
    <w:rsid w:val="007E3CB4"/>
    <w:rsid w:val="007E70AB"/>
    <w:rsid w:val="007E7E48"/>
    <w:rsid w:val="007F13E8"/>
    <w:rsid w:val="007F41F4"/>
    <w:rsid w:val="00804BBD"/>
    <w:rsid w:val="0080706C"/>
    <w:rsid w:val="0081226C"/>
    <w:rsid w:val="00813ABD"/>
    <w:rsid w:val="00814832"/>
    <w:rsid w:val="00824362"/>
    <w:rsid w:val="00827FA5"/>
    <w:rsid w:val="00835866"/>
    <w:rsid w:val="00836F27"/>
    <w:rsid w:val="008372EA"/>
    <w:rsid w:val="00841AC3"/>
    <w:rsid w:val="008421AC"/>
    <w:rsid w:val="00843D34"/>
    <w:rsid w:val="0084426C"/>
    <w:rsid w:val="008573E0"/>
    <w:rsid w:val="0085748B"/>
    <w:rsid w:val="00857525"/>
    <w:rsid w:val="00857C42"/>
    <w:rsid w:val="00860617"/>
    <w:rsid w:val="0087203D"/>
    <w:rsid w:val="00875A91"/>
    <w:rsid w:val="008779A3"/>
    <w:rsid w:val="0088374C"/>
    <w:rsid w:val="00886AB8"/>
    <w:rsid w:val="00892032"/>
    <w:rsid w:val="00893A93"/>
    <w:rsid w:val="00896D73"/>
    <w:rsid w:val="008A2AF1"/>
    <w:rsid w:val="008A2B64"/>
    <w:rsid w:val="008A2F4E"/>
    <w:rsid w:val="008B2173"/>
    <w:rsid w:val="008C0032"/>
    <w:rsid w:val="008C22A3"/>
    <w:rsid w:val="008C2D3A"/>
    <w:rsid w:val="008C336A"/>
    <w:rsid w:val="008C63FD"/>
    <w:rsid w:val="008D20F9"/>
    <w:rsid w:val="008E1D20"/>
    <w:rsid w:val="008E28E5"/>
    <w:rsid w:val="008E6F30"/>
    <w:rsid w:val="008F0112"/>
    <w:rsid w:val="008F21A1"/>
    <w:rsid w:val="008F457E"/>
    <w:rsid w:val="008F7EDA"/>
    <w:rsid w:val="00900B7B"/>
    <w:rsid w:val="00901243"/>
    <w:rsid w:val="009054BB"/>
    <w:rsid w:val="00911B18"/>
    <w:rsid w:val="00912976"/>
    <w:rsid w:val="009235D4"/>
    <w:rsid w:val="00926790"/>
    <w:rsid w:val="00930702"/>
    <w:rsid w:val="00931FB4"/>
    <w:rsid w:val="00936121"/>
    <w:rsid w:val="00943660"/>
    <w:rsid w:val="00945DAF"/>
    <w:rsid w:val="009476F9"/>
    <w:rsid w:val="009543A8"/>
    <w:rsid w:val="0095586E"/>
    <w:rsid w:val="00955FB1"/>
    <w:rsid w:val="00964D44"/>
    <w:rsid w:val="0097009B"/>
    <w:rsid w:val="00970F3D"/>
    <w:rsid w:val="0097213A"/>
    <w:rsid w:val="009738D5"/>
    <w:rsid w:val="00973CB7"/>
    <w:rsid w:val="0097738F"/>
    <w:rsid w:val="00977B5C"/>
    <w:rsid w:val="00977FE6"/>
    <w:rsid w:val="009807DA"/>
    <w:rsid w:val="00982FDD"/>
    <w:rsid w:val="009838B0"/>
    <w:rsid w:val="0098448B"/>
    <w:rsid w:val="00986C80"/>
    <w:rsid w:val="009870D6"/>
    <w:rsid w:val="009877A3"/>
    <w:rsid w:val="0099036A"/>
    <w:rsid w:val="0099174E"/>
    <w:rsid w:val="00992795"/>
    <w:rsid w:val="009B2BE2"/>
    <w:rsid w:val="009B6FDD"/>
    <w:rsid w:val="009C0141"/>
    <w:rsid w:val="009C1C89"/>
    <w:rsid w:val="009C2559"/>
    <w:rsid w:val="009C5815"/>
    <w:rsid w:val="009C625E"/>
    <w:rsid w:val="009D47CD"/>
    <w:rsid w:val="009F064F"/>
    <w:rsid w:val="009F38B3"/>
    <w:rsid w:val="009F57B3"/>
    <w:rsid w:val="009F6F44"/>
    <w:rsid w:val="00A01975"/>
    <w:rsid w:val="00A023F8"/>
    <w:rsid w:val="00A11D2C"/>
    <w:rsid w:val="00A15003"/>
    <w:rsid w:val="00A16A6F"/>
    <w:rsid w:val="00A20007"/>
    <w:rsid w:val="00A24D1B"/>
    <w:rsid w:val="00A264BF"/>
    <w:rsid w:val="00A32F5E"/>
    <w:rsid w:val="00A50978"/>
    <w:rsid w:val="00A53552"/>
    <w:rsid w:val="00A549C9"/>
    <w:rsid w:val="00A54D1C"/>
    <w:rsid w:val="00A57081"/>
    <w:rsid w:val="00A5758B"/>
    <w:rsid w:val="00A633CB"/>
    <w:rsid w:val="00A6510A"/>
    <w:rsid w:val="00A70115"/>
    <w:rsid w:val="00A751A0"/>
    <w:rsid w:val="00A770B2"/>
    <w:rsid w:val="00A83D5B"/>
    <w:rsid w:val="00A86474"/>
    <w:rsid w:val="00A87A65"/>
    <w:rsid w:val="00A912A6"/>
    <w:rsid w:val="00A913D5"/>
    <w:rsid w:val="00A941F2"/>
    <w:rsid w:val="00A966E3"/>
    <w:rsid w:val="00AA0CA5"/>
    <w:rsid w:val="00AB0FF7"/>
    <w:rsid w:val="00AB5A93"/>
    <w:rsid w:val="00AC2D72"/>
    <w:rsid w:val="00AE0895"/>
    <w:rsid w:val="00AE2C50"/>
    <w:rsid w:val="00AF1DB9"/>
    <w:rsid w:val="00AF3BEE"/>
    <w:rsid w:val="00AF782F"/>
    <w:rsid w:val="00B0125A"/>
    <w:rsid w:val="00B02C2C"/>
    <w:rsid w:val="00B054A4"/>
    <w:rsid w:val="00B10BAC"/>
    <w:rsid w:val="00B12B55"/>
    <w:rsid w:val="00B1487D"/>
    <w:rsid w:val="00B155EC"/>
    <w:rsid w:val="00B15D40"/>
    <w:rsid w:val="00B23C22"/>
    <w:rsid w:val="00B23DE9"/>
    <w:rsid w:val="00B23FF6"/>
    <w:rsid w:val="00B24CF0"/>
    <w:rsid w:val="00B25A7B"/>
    <w:rsid w:val="00B3617E"/>
    <w:rsid w:val="00B37885"/>
    <w:rsid w:val="00B422D1"/>
    <w:rsid w:val="00B442F6"/>
    <w:rsid w:val="00B44610"/>
    <w:rsid w:val="00B50082"/>
    <w:rsid w:val="00B557AB"/>
    <w:rsid w:val="00B61F33"/>
    <w:rsid w:val="00B670AF"/>
    <w:rsid w:val="00B73A3D"/>
    <w:rsid w:val="00B76EE4"/>
    <w:rsid w:val="00B8603A"/>
    <w:rsid w:val="00B928D9"/>
    <w:rsid w:val="00B93EF9"/>
    <w:rsid w:val="00B94600"/>
    <w:rsid w:val="00B954FF"/>
    <w:rsid w:val="00B977EA"/>
    <w:rsid w:val="00BA0535"/>
    <w:rsid w:val="00BA3A20"/>
    <w:rsid w:val="00BA5ACF"/>
    <w:rsid w:val="00BA7119"/>
    <w:rsid w:val="00BA7CE9"/>
    <w:rsid w:val="00BC0C02"/>
    <w:rsid w:val="00BC2563"/>
    <w:rsid w:val="00BD2776"/>
    <w:rsid w:val="00BD4635"/>
    <w:rsid w:val="00BD6D17"/>
    <w:rsid w:val="00BD75DD"/>
    <w:rsid w:val="00BE146C"/>
    <w:rsid w:val="00BE1E5B"/>
    <w:rsid w:val="00BE214E"/>
    <w:rsid w:val="00BE2776"/>
    <w:rsid w:val="00BE6E9B"/>
    <w:rsid w:val="00BE7453"/>
    <w:rsid w:val="00BF3936"/>
    <w:rsid w:val="00BF4D00"/>
    <w:rsid w:val="00C01920"/>
    <w:rsid w:val="00C03081"/>
    <w:rsid w:val="00C05232"/>
    <w:rsid w:val="00C1685C"/>
    <w:rsid w:val="00C248E0"/>
    <w:rsid w:val="00C24A71"/>
    <w:rsid w:val="00C25127"/>
    <w:rsid w:val="00C253B1"/>
    <w:rsid w:val="00C339AB"/>
    <w:rsid w:val="00C35AC0"/>
    <w:rsid w:val="00C46458"/>
    <w:rsid w:val="00C47F48"/>
    <w:rsid w:val="00C534EB"/>
    <w:rsid w:val="00C539D2"/>
    <w:rsid w:val="00C540B6"/>
    <w:rsid w:val="00C6105C"/>
    <w:rsid w:val="00C61CAA"/>
    <w:rsid w:val="00C757E4"/>
    <w:rsid w:val="00C84A40"/>
    <w:rsid w:val="00C85E63"/>
    <w:rsid w:val="00CA2EA2"/>
    <w:rsid w:val="00CA31D6"/>
    <w:rsid w:val="00CA3EE7"/>
    <w:rsid w:val="00CA40FB"/>
    <w:rsid w:val="00CB0A9B"/>
    <w:rsid w:val="00CB134E"/>
    <w:rsid w:val="00CB5AEA"/>
    <w:rsid w:val="00CB610A"/>
    <w:rsid w:val="00CB664C"/>
    <w:rsid w:val="00CC45B0"/>
    <w:rsid w:val="00CC6BB8"/>
    <w:rsid w:val="00CC7561"/>
    <w:rsid w:val="00CD3294"/>
    <w:rsid w:val="00CE0BB2"/>
    <w:rsid w:val="00CE164D"/>
    <w:rsid w:val="00D02767"/>
    <w:rsid w:val="00D0495A"/>
    <w:rsid w:val="00D05EB7"/>
    <w:rsid w:val="00D11935"/>
    <w:rsid w:val="00D13820"/>
    <w:rsid w:val="00D14B4D"/>
    <w:rsid w:val="00D20EB7"/>
    <w:rsid w:val="00D22666"/>
    <w:rsid w:val="00D24D4D"/>
    <w:rsid w:val="00D25C0A"/>
    <w:rsid w:val="00D31FC1"/>
    <w:rsid w:val="00D34E32"/>
    <w:rsid w:val="00D36B33"/>
    <w:rsid w:val="00D45536"/>
    <w:rsid w:val="00D50221"/>
    <w:rsid w:val="00D53F97"/>
    <w:rsid w:val="00D551C3"/>
    <w:rsid w:val="00D57716"/>
    <w:rsid w:val="00D6056A"/>
    <w:rsid w:val="00D700B2"/>
    <w:rsid w:val="00D714F7"/>
    <w:rsid w:val="00D738E0"/>
    <w:rsid w:val="00D73AEE"/>
    <w:rsid w:val="00D75CE9"/>
    <w:rsid w:val="00D8160B"/>
    <w:rsid w:val="00D84CE2"/>
    <w:rsid w:val="00DA7D73"/>
    <w:rsid w:val="00DB04D1"/>
    <w:rsid w:val="00DB7508"/>
    <w:rsid w:val="00DB7ECC"/>
    <w:rsid w:val="00DC4FE7"/>
    <w:rsid w:val="00DC5331"/>
    <w:rsid w:val="00DC7817"/>
    <w:rsid w:val="00DD297E"/>
    <w:rsid w:val="00DD7AF4"/>
    <w:rsid w:val="00DE07EC"/>
    <w:rsid w:val="00DE498F"/>
    <w:rsid w:val="00DF1BA3"/>
    <w:rsid w:val="00DF64BE"/>
    <w:rsid w:val="00DF7367"/>
    <w:rsid w:val="00E10228"/>
    <w:rsid w:val="00E118C0"/>
    <w:rsid w:val="00E14232"/>
    <w:rsid w:val="00E22805"/>
    <w:rsid w:val="00E250F7"/>
    <w:rsid w:val="00E34DFA"/>
    <w:rsid w:val="00E361C4"/>
    <w:rsid w:val="00E42DD5"/>
    <w:rsid w:val="00E42FFC"/>
    <w:rsid w:val="00E4347E"/>
    <w:rsid w:val="00E46FDB"/>
    <w:rsid w:val="00E526CA"/>
    <w:rsid w:val="00E66BE1"/>
    <w:rsid w:val="00E710AD"/>
    <w:rsid w:val="00E710B1"/>
    <w:rsid w:val="00E7188E"/>
    <w:rsid w:val="00E71B74"/>
    <w:rsid w:val="00E72635"/>
    <w:rsid w:val="00E74266"/>
    <w:rsid w:val="00E7517A"/>
    <w:rsid w:val="00E75AF6"/>
    <w:rsid w:val="00E768EA"/>
    <w:rsid w:val="00E8288C"/>
    <w:rsid w:val="00E83F97"/>
    <w:rsid w:val="00E862E0"/>
    <w:rsid w:val="00E86CC5"/>
    <w:rsid w:val="00EA18AC"/>
    <w:rsid w:val="00EA28EE"/>
    <w:rsid w:val="00EB10CF"/>
    <w:rsid w:val="00EB56F4"/>
    <w:rsid w:val="00EB5784"/>
    <w:rsid w:val="00EC1634"/>
    <w:rsid w:val="00EC5527"/>
    <w:rsid w:val="00EC5EE8"/>
    <w:rsid w:val="00ED317D"/>
    <w:rsid w:val="00ED588E"/>
    <w:rsid w:val="00EE46BF"/>
    <w:rsid w:val="00EF1D05"/>
    <w:rsid w:val="00EF3597"/>
    <w:rsid w:val="00EF3660"/>
    <w:rsid w:val="00EF4870"/>
    <w:rsid w:val="00EF627F"/>
    <w:rsid w:val="00EF62A8"/>
    <w:rsid w:val="00F0359A"/>
    <w:rsid w:val="00F079ED"/>
    <w:rsid w:val="00F1177C"/>
    <w:rsid w:val="00F124C5"/>
    <w:rsid w:val="00F150B5"/>
    <w:rsid w:val="00F160FE"/>
    <w:rsid w:val="00F20DF1"/>
    <w:rsid w:val="00F22C9F"/>
    <w:rsid w:val="00F30E79"/>
    <w:rsid w:val="00F32F60"/>
    <w:rsid w:val="00F4124B"/>
    <w:rsid w:val="00F417A9"/>
    <w:rsid w:val="00F42326"/>
    <w:rsid w:val="00F44434"/>
    <w:rsid w:val="00F52E62"/>
    <w:rsid w:val="00F54E57"/>
    <w:rsid w:val="00F622B9"/>
    <w:rsid w:val="00F644D5"/>
    <w:rsid w:val="00F66730"/>
    <w:rsid w:val="00F70220"/>
    <w:rsid w:val="00F748CA"/>
    <w:rsid w:val="00F77B4A"/>
    <w:rsid w:val="00F845CC"/>
    <w:rsid w:val="00F857CE"/>
    <w:rsid w:val="00F91D67"/>
    <w:rsid w:val="00F95F48"/>
    <w:rsid w:val="00FA1AA1"/>
    <w:rsid w:val="00FA3969"/>
    <w:rsid w:val="00FB5403"/>
    <w:rsid w:val="00FB76B5"/>
    <w:rsid w:val="00FC04E7"/>
    <w:rsid w:val="00FC70DC"/>
    <w:rsid w:val="00FD05F2"/>
    <w:rsid w:val="00FD33F9"/>
    <w:rsid w:val="00FE0431"/>
    <w:rsid w:val="00FE5BA8"/>
    <w:rsid w:val="00FF3EBF"/>
    <w:rsid w:val="00FF50F1"/>
    <w:rsid w:val="00FF7462"/>
    <w:rsid w:val="03A20D34"/>
    <w:rsid w:val="067508F8"/>
    <w:rsid w:val="09124BEB"/>
    <w:rsid w:val="0EE306AE"/>
    <w:rsid w:val="0F4C620C"/>
    <w:rsid w:val="0F895F56"/>
    <w:rsid w:val="11551E21"/>
    <w:rsid w:val="12AF3B4F"/>
    <w:rsid w:val="18ED6A14"/>
    <w:rsid w:val="1F2663C4"/>
    <w:rsid w:val="24ED7662"/>
    <w:rsid w:val="27EFAAB8"/>
    <w:rsid w:val="2EBD4F69"/>
    <w:rsid w:val="2F8C4BA4"/>
    <w:rsid w:val="2FBEAFDE"/>
    <w:rsid w:val="32253F69"/>
    <w:rsid w:val="34E8357B"/>
    <w:rsid w:val="35BF795C"/>
    <w:rsid w:val="3D4F3C17"/>
    <w:rsid w:val="3EC3E421"/>
    <w:rsid w:val="3EFAE389"/>
    <w:rsid w:val="429D303B"/>
    <w:rsid w:val="45F780D8"/>
    <w:rsid w:val="4DBD7A52"/>
    <w:rsid w:val="4EA30A72"/>
    <w:rsid w:val="4F5445F6"/>
    <w:rsid w:val="5246159D"/>
    <w:rsid w:val="55213BEB"/>
    <w:rsid w:val="57A78FEA"/>
    <w:rsid w:val="57DACD1C"/>
    <w:rsid w:val="585079B9"/>
    <w:rsid w:val="5BFA1E5F"/>
    <w:rsid w:val="5F4AAA92"/>
    <w:rsid w:val="6BAE40B4"/>
    <w:rsid w:val="6BF288AE"/>
    <w:rsid w:val="6C7EF2D0"/>
    <w:rsid w:val="73F7DE79"/>
    <w:rsid w:val="74FD9967"/>
    <w:rsid w:val="7562398E"/>
    <w:rsid w:val="75842097"/>
    <w:rsid w:val="797D9E79"/>
    <w:rsid w:val="7C565B8F"/>
    <w:rsid w:val="7DBFCC2F"/>
    <w:rsid w:val="7E669285"/>
    <w:rsid w:val="7EA7C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23187E3"/>
  <w15:docId w15:val="{1CFEE22E-AC8E-AB41-B018-04FDF15B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Normal Indent" w:qFormat="1"/>
    <w:lsdException w:name="footnote text" w:qFormat="1"/>
    <w:lsdException w:name="annotation text" w:semiHidden="1" w:qFormat="1"/>
    <w:lsdException w:name="header" w:qFormat="1"/>
    <w:lsdException w:name="footer" w:qFormat="1"/>
    <w:lsdException w:name="caption" w:semiHidden="1" w:unhideWhenUsed="1" w:qFormat="1"/>
    <w:lsdException w:name="footnote reference" w:qFormat="1"/>
    <w:lsdException w:name="annotation reference" w:semiHidden="1" w:qFormat="1"/>
    <w:lsdException w:name="page number" w:qFormat="1"/>
    <w:lsdException w:name="List" w:qFormat="1"/>
    <w:lsdException w:name="Title" w:qFormat="1"/>
    <w:lsdException w:name="Default Paragraph Font" w:semiHidden="1" w:uiPriority="1" w:unhideWhenUsed="1"/>
    <w:lsdException w:name="Body Text" w:qFormat="1"/>
    <w:lsdException w:name="Body Text Indent" w:qFormat="1"/>
    <w:lsdException w:name="Subtitle" w:qFormat="1"/>
    <w:lsdException w:name="Date" w:qFormat="1"/>
    <w:lsdException w:name="Body Text First Indent" w:qFormat="1"/>
    <w:lsdException w:name="Body Text 2"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outlineLvl w:val="0"/>
    </w:pPr>
    <w:rPr>
      <w:b/>
      <w:sz w:val="28"/>
      <w:szCs w:val="20"/>
    </w:rPr>
  </w:style>
  <w:style w:type="paragraph" w:styleId="2">
    <w:name w:val="heading 2"/>
    <w:basedOn w:val="a"/>
    <w:next w:val="a0"/>
    <w:link w:val="20"/>
    <w:qFormat/>
    <w:pPr>
      <w:keepNext/>
      <w:jc w:val="center"/>
      <w:outlineLvl w:val="1"/>
    </w:pPr>
    <w:rPr>
      <w:sz w:val="28"/>
      <w:szCs w:val="20"/>
    </w:rPr>
  </w:style>
  <w:style w:type="paragraph" w:styleId="3">
    <w:name w:val="heading 3"/>
    <w:basedOn w:val="a"/>
    <w:next w:val="a0"/>
    <w:link w:val="30"/>
    <w:qFormat/>
    <w:pPr>
      <w:keepNext/>
      <w:keepLines/>
      <w:numPr>
        <w:ilvl w:val="2"/>
        <w:numId w:val="1"/>
      </w:numPr>
      <w:spacing w:before="240" w:after="240" w:line="440" w:lineRule="exact"/>
      <w:outlineLvl w:val="2"/>
    </w:pPr>
    <w:rPr>
      <w:rFonts w:ascii="黑体" w:eastAsia="黑体" w:hAnsi="黑体"/>
      <w:bCs/>
      <w:sz w:val="28"/>
      <w:szCs w:val="28"/>
    </w:rPr>
  </w:style>
  <w:style w:type="paragraph" w:styleId="4">
    <w:name w:val="heading 4"/>
    <w:basedOn w:val="a"/>
    <w:next w:val="a0"/>
    <w:qFormat/>
    <w:pPr>
      <w:keepNext/>
      <w:keepLines/>
      <w:numPr>
        <w:ilvl w:val="3"/>
        <w:numId w:val="1"/>
      </w:numPr>
      <w:spacing w:before="280" w:after="290" w:line="376" w:lineRule="auto"/>
      <w:outlineLvl w:val="3"/>
    </w:pPr>
    <w:rPr>
      <w:rFonts w:ascii="Arial" w:eastAsia="黑体" w:hAnsi="Arial"/>
      <w:b/>
      <w:sz w:val="28"/>
      <w:szCs w:val="20"/>
    </w:rPr>
  </w:style>
  <w:style w:type="paragraph" w:styleId="5">
    <w:name w:val="heading 5"/>
    <w:basedOn w:val="a"/>
    <w:next w:val="a0"/>
    <w:qFormat/>
    <w:pPr>
      <w:keepNext/>
      <w:keepLines/>
      <w:numPr>
        <w:ilvl w:val="4"/>
        <w:numId w:val="1"/>
      </w:numPr>
      <w:spacing w:before="280" w:after="290" w:line="376" w:lineRule="auto"/>
      <w:outlineLvl w:val="4"/>
    </w:pPr>
    <w:rPr>
      <w:b/>
      <w:sz w:val="28"/>
      <w:szCs w:val="20"/>
    </w:rPr>
  </w:style>
  <w:style w:type="paragraph" w:styleId="6">
    <w:name w:val="heading 6"/>
    <w:basedOn w:val="a"/>
    <w:next w:val="a0"/>
    <w:qFormat/>
    <w:pPr>
      <w:keepNext/>
      <w:keepLines/>
      <w:numPr>
        <w:ilvl w:val="5"/>
        <w:numId w:val="1"/>
      </w:numPr>
      <w:spacing w:before="240" w:after="64" w:line="320" w:lineRule="auto"/>
      <w:outlineLvl w:val="5"/>
    </w:pPr>
    <w:rPr>
      <w:rFonts w:ascii="Arial" w:eastAsia="黑体" w:hAnsi="Arial"/>
      <w:b/>
      <w:sz w:val="24"/>
      <w:szCs w:val="20"/>
    </w:rPr>
  </w:style>
  <w:style w:type="paragraph" w:styleId="7">
    <w:name w:val="heading 7"/>
    <w:basedOn w:val="a"/>
    <w:next w:val="a0"/>
    <w:qFormat/>
    <w:pPr>
      <w:keepNext/>
      <w:keepLines/>
      <w:numPr>
        <w:ilvl w:val="6"/>
        <w:numId w:val="1"/>
      </w:numPr>
      <w:spacing w:before="240" w:after="64" w:line="320" w:lineRule="auto"/>
      <w:outlineLvl w:val="6"/>
    </w:pPr>
    <w:rPr>
      <w:b/>
      <w:sz w:val="24"/>
      <w:szCs w:val="20"/>
    </w:rPr>
  </w:style>
  <w:style w:type="paragraph" w:styleId="8">
    <w:name w:val="heading 8"/>
    <w:basedOn w:val="a"/>
    <w:next w:val="a0"/>
    <w:qFormat/>
    <w:pPr>
      <w:keepNext/>
      <w:keepLines/>
      <w:numPr>
        <w:ilvl w:val="7"/>
        <w:numId w:val="1"/>
      </w:numPr>
      <w:spacing w:before="240" w:after="64" w:line="320" w:lineRule="auto"/>
      <w:outlineLvl w:val="7"/>
    </w:pPr>
    <w:rPr>
      <w:rFonts w:ascii="Arial" w:eastAsia="黑体" w:hAnsi="Arial"/>
      <w:sz w:val="24"/>
      <w:szCs w:val="20"/>
    </w:rPr>
  </w:style>
  <w:style w:type="paragraph" w:styleId="9">
    <w:name w:val="heading 9"/>
    <w:basedOn w:val="a"/>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rPr>
      <w:szCs w:val="20"/>
    </w:rPr>
  </w:style>
  <w:style w:type="paragraph" w:styleId="a4">
    <w:name w:val="annotation text"/>
    <w:basedOn w:val="a"/>
    <w:link w:val="a5"/>
    <w:semiHidden/>
    <w:qFormat/>
    <w:pPr>
      <w:jc w:val="left"/>
    </w:pPr>
  </w:style>
  <w:style w:type="paragraph" w:styleId="a6">
    <w:name w:val="Body Text"/>
    <w:basedOn w:val="a"/>
    <w:qFormat/>
    <w:pPr>
      <w:spacing w:after="120"/>
    </w:pPr>
  </w:style>
  <w:style w:type="paragraph" w:styleId="a7">
    <w:name w:val="Body Text Indent"/>
    <w:basedOn w:val="a"/>
    <w:qFormat/>
    <w:pPr>
      <w:spacing w:after="120"/>
      <w:ind w:leftChars="200" w:left="420"/>
    </w:pPr>
  </w:style>
  <w:style w:type="paragraph" w:styleId="TOC3">
    <w:name w:val="toc 3"/>
    <w:basedOn w:val="a"/>
    <w:next w:val="a"/>
    <w:uiPriority w:val="39"/>
    <w:qFormat/>
    <w:pPr>
      <w:tabs>
        <w:tab w:val="right" w:leader="dot" w:pos="8495"/>
      </w:tabs>
      <w:spacing w:line="160" w:lineRule="atLeast"/>
      <w:ind w:left="420"/>
      <w:jc w:val="left"/>
    </w:pPr>
    <w:rPr>
      <w:i/>
      <w:sz w:val="20"/>
      <w:szCs w:val="20"/>
    </w:rPr>
  </w:style>
  <w:style w:type="paragraph" w:styleId="a8">
    <w:name w:val="Plain Text"/>
    <w:basedOn w:val="a"/>
    <w:qFormat/>
    <w:rPr>
      <w:rFonts w:ascii="宋体" w:hAnsi="Courier New" w:cs="Courier New"/>
      <w:szCs w:val="21"/>
    </w:rPr>
  </w:style>
  <w:style w:type="paragraph" w:styleId="a9">
    <w:name w:val="Date"/>
    <w:basedOn w:val="a"/>
    <w:next w:val="a"/>
    <w:qFormat/>
    <w:rPr>
      <w:szCs w:val="20"/>
    </w:rPr>
  </w:style>
  <w:style w:type="paragraph" w:styleId="aa">
    <w:name w:val="Balloon Text"/>
    <w:basedOn w:val="a"/>
    <w:semiHidden/>
    <w:qFormat/>
    <w:rPr>
      <w:sz w:val="18"/>
      <w:szCs w:val="18"/>
    </w:rPr>
  </w:style>
  <w:style w:type="paragraph" w:styleId="ab">
    <w:name w:val="footer"/>
    <w:basedOn w:val="a"/>
    <w:qFormat/>
    <w:pPr>
      <w:tabs>
        <w:tab w:val="center" w:pos="4153"/>
        <w:tab w:val="right" w:pos="8306"/>
      </w:tabs>
      <w:snapToGrid w:val="0"/>
      <w:jc w:val="left"/>
    </w:pPr>
    <w:rPr>
      <w:sz w:val="18"/>
      <w:szCs w:val="20"/>
    </w:rPr>
  </w:style>
  <w:style w:type="paragraph" w:styleId="ac">
    <w:name w:val="header"/>
    <w:basedOn w:val="a"/>
    <w:qFormat/>
    <w:pPr>
      <w:pBdr>
        <w:bottom w:val="single" w:sz="6" w:space="1" w:color="auto"/>
      </w:pBdr>
      <w:tabs>
        <w:tab w:val="center" w:pos="4153"/>
        <w:tab w:val="right" w:pos="8306"/>
      </w:tabs>
      <w:snapToGrid w:val="0"/>
      <w:jc w:val="center"/>
    </w:pPr>
    <w:rPr>
      <w:sz w:val="18"/>
      <w:szCs w:val="20"/>
    </w:rPr>
  </w:style>
  <w:style w:type="paragraph" w:styleId="TOC1">
    <w:name w:val="toc 1"/>
    <w:basedOn w:val="a"/>
    <w:next w:val="a"/>
    <w:uiPriority w:val="39"/>
    <w:qFormat/>
    <w:pPr>
      <w:spacing w:before="120" w:after="120"/>
      <w:jc w:val="left"/>
    </w:pPr>
    <w:rPr>
      <w:b/>
      <w:caps/>
      <w:sz w:val="20"/>
      <w:szCs w:val="20"/>
    </w:rPr>
  </w:style>
  <w:style w:type="paragraph" w:styleId="ad">
    <w:name w:val="List"/>
    <w:basedOn w:val="a"/>
    <w:qFormat/>
    <w:pPr>
      <w:ind w:left="420" w:hanging="420"/>
    </w:pPr>
    <w:rPr>
      <w:szCs w:val="20"/>
    </w:rPr>
  </w:style>
  <w:style w:type="paragraph" w:styleId="ae">
    <w:name w:val="footnote text"/>
    <w:basedOn w:val="a"/>
    <w:link w:val="af"/>
    <w:qFormat/>
    <w:pPr>
      <w:snapToGrid w:val="0"/>
      <w:jc w:val="left"/>
    </w:pPr>
    <w:rPr>
      <w:sz w:val="18"/>
      <w:szCs w:val="18"/>
    </w:rPr>
  </w:style>
  <w:style w:type="paragraph" w:styleId="TOC2">
    <w:name w:val="toc 2"/>
    <w:basedOn w:val="a"/>
    <w:next w:val="a"/>
    <w:uiPriority w:val="39"/>
    <w:qFormat/>
    <w:pPr>
      <w:ind w:left="210"/>
      <w:jc w:val="left"/>
    </w:pPr>
    <w:rPr>
      <w:smallCaps/>
      <w:sz w:val="20"/>
      <w:szCs w:val="20"/>
    </w:rPr>
  </w:style>
  <w:style w:type="paragraph" w:styleId="21">
    <w:name w:val="Body Text 2"/>
    <w:basedOn w:val="a"/>
    <w:qFormat/>
    <w:pPr>
      <w:jc w:val="center"/>
    </w:pPr>
    <w:rPr>
      <w:rFonts w:ascii="Calibri" w:eastAsia="黑体" w:hAnsi="Calibri"/>
      <w:sz w:val="44"/>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af0">
    <w:name w:val="Normal (Web)"/>
    <w:basedOn w:val="a"/>
    <w:qFormat/>
    <w:pPr>
      <w:widowControl/>
      <w:spacing w:before="100" w:beforeAutospacing="1" w:after="100" w:afterAutospacing="1"/>
      <w:jc w:val="left"/>
    </w:pPr>
    <w:rPr>
      <w:rFonts w:ascii="宋体" w:hAnsi="宋体"/>
      <w:kern w:val="0"/>
      <w:sz w:val="24"/>
    </w:rPr>
  </w:style>
  <w:style w:type="paragraph" w:styleId="af1">
    <w:name w:val="annotation subject"/>
    <w:basedOn w:val="a4"/>
    <w:next w:val="a4"/>
    <w:semiHidden/>
    <w:qFormat/>
    <w:rPr>
      <w:b/>
      <w:bCs/>
    </w:rPr>
  </w:style>
  <w:style w:type="paragraph" w:styleId="af2">
    <w:name w:val="Body Text First Indent"/>
    <w:basedOn w:val="a6"/>
    <w:qFormat/>
    <w:pPr>
      <w:ind w:firstLineChars="100" w:firstLine="420"/>
    </w:pPr>
  </w:style>
  <w:style w:type="table" w:styleId="af3">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basedOn w:val="a1"/>
    <w:qFormat/>
  </w:style>
  <w:style w:type="character" w:styleId="af5">
    <w:name w:val="Emphasis"/>
    <w:qFormat/>
    <w:rPr>
      <w:i/>
    </w:rPr>
  </w:style>
  <w:style w:type="character" w:styleId="af6">
    <w:name w:val="Hyperlink"/>
    <w:uiPriority w:val="99"/>
    <w:qFormat/>
    <w:rPr>
      <w:color w:val="0000FF"/>
      <w:u w:val="single"/>
    </w:rPr>
  </w:style>
  <w:style w:type="character" w:styleId="af7">
    <w:name w:val="annotation reference"/>
    <w:semiHidden/>
    <w:qFormat/>
    <w:rPr>
      <w:sz w:val="21"/>
      <w:szCs w:val="21"/>
    </w:rPr>
  </w:style>
  <w:style w:type="character" w:styleId="af8">
    <w:name w:val="footnote reference"/>
    <w:basedOn w:val="a1"/>
    <w:qFormat/>
    <w:rPr>
      <w:vertAlign w:val="superscript"/>
    </w:rPr>
  </w:style>
  <w:style w:type="character" w:customStyle="1" w:styleId="text">
    <w:name w:val="text"/>
    <w:basedOn w:val="a1"/>
    <w:qFormat/>
  </w:style>
  <w:style w:type="character" w:customStyle="1" w:styleId="a5">
    <w:name w:val="批注文字 字符"/>
    <w:link w:val="a4"/>
    <w:qFormat/>
    <w:rPr>
      <w:rFonts w:eastAsia="宋体"/>
      <w:kern w:val="2"/>
      <w:sz w:val="21"/>
      <w:szCs w:val="24"/>
      <w:lang w:val="en-US" w:eastAsia="zh-CN" w:bidi="ar-SA"/>
    </w:rPr>
  </w:style>
  <w:style w:type="paragraph" w:customStyle="1" w:styleId="af9">
    <w:name w:val="正文 + 首行缩进"/>
    <w:basedOn w:val="a"/>
    <w:qFormat/>
    <w:pPr>
      <w:spacing w:before="240" w:line="440" w:lineRule="exact"/>
      <w:ind w:firstLineChars="200" w:firstLine="480"/>
    </w:pPr>
    <w:rPr>
      <w:rFonts w:ascii="宋体" w:hAnsi="宋体"/>
      <w:sz w:val="24"/>
    </w:rPr>
  </w:style>
  <w:style w:type="paragraph" w:customStyle="1" w:styleId="TOC10">
    <w:name w:val="TOC 标题1"/>
    <w:basedOn w:val="1"/>
    <w:next w:val="a"/>
    <w:uiPriority w:val="39"/>
    <w:unhideWhenUsed/>
    <w:qFormat/>
    <w:pPr>
      <w:keepLines/>
      <w:widowControl/>
      <w:spacing w:before="240" w:line="259" w:lineRule="auto"/>
      <w:jc w:val="left"/>
      <w:outlineLvl w:val="9"/>
    </w:pPr>
    <w:rPr>
      <w:rFonts w:ascii="等线 Light" w:eastAsia="等线 Light" w:hAnsi="等线 Light"/>
      <w:b w:val="0"/>
      <w:color w:val="2F5496"/>
      <w:kern w:val="0"/>
      <w:sz w:val="32"/>
      <w:szCs w:val="32"/>
    </w:rPr>
  </w:style>
  <w:style w:type="character" w:customStyle="1" w:styleId="10">
    <w:name w:val="标题 1 字符"/>
    <w:basedOn w:val="a1"/>
    <w:link w:val="1"/>
    <w:qFormat/>
    <w:rPr>
      <w:b/>
      <w:kern w:val="2"/>
      <w:sz w:val="28"/>
    </w:rPr>
  </w:style>
  <w:style w:type="character" w:customStyle="1" w:styleId="20">
    <w:name w:val="标题 2 字符"/>
    <w:basedOn w:val="a1"/>
    <w:link w:val="2"/>
    <w:qFormat/>
    <w:rPr>
      <w:kern w:val="2"/>
      <w:sz w:val="28"/>
    </w:rPr>
  </w:style>
  <w:style w:type="character" w:customStyle="1" w:styleId="30">
    <w:name w:val="标题 3 字符"/>
    <w:basedOn w:val="a1"/>
    <w:link w:val="3"/>
    <w:qFormat/>
    <w:rPr>
      <w:rFonts w:ascii="黑体" w:eastAsia="黑体" w:hAnsi="黑体"/>
      <w:bCs/>
      <w:kern w:val="2"/>
      <w:sz w:val="28"/>
      <w:szCs w:val="28"/>
    </w:rPr>
  </w:style>
  <w:style w:type="character" w:customStyle="1" w:styleId="af">
    <w:name w:val="脚注文本 字符"/>
    <w:basedOn w:val="a1"/>
    <w:link w:val="ae"/>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9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计算机科学与工程学院</dc:title>
  <dc:creator>华才健</dc:creator>
  <cp:keywords>本科毕业设计论文模板</cp:keywords>
  <cp:lastModifiedBy>Microsoft Office User</cp:lastModifiedBy>
  <cp:revision>10</cp:revision>
  <cp:lastPrinted>2016-11-17T15:06:00Z</cp:lastPrinted>
  <dcterms:created xsi:type="dcterms:W3CDTF">2023-05-05T00:58:00Z</dcterms:created>
  <dcterms:modified xsi:type="dcterms:W3CDTF">2023-05-05T01:51:00Z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601F10A62C174B0F9A1AC1A182F1667F</vt:lpwstr>
  </property>
</Properties>
</file>