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Государственное автономное образовательное учреждение</w:t>
      </w:r>
    </w:p>
    <w:p>
      <w:pPr>
        <w:spacing w:before="0" w:after="0" w:line="240"/>
        <w:ind w:right="0" w:left="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высшего образования Ленинградской области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  <w:t xml:space="preserve">ЛЕНИНГРАДСКИЙ ГОСУДАРСТВЕННЫЙ УНИВЕРСИТЕТ ИМЕНИ А. С. ПУШКИНА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Институт экономической безопасности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Отчет о практической работе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 тему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Таблица Машрунизации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Выполнено в GitHub Classroom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 (код и наименование):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ПМ 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 "Обеспечение проектной деятельности"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 студент: Устинский Никита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Специальность:  09.02.05 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Прикладная информатика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зачётной книжки: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Курс 2  Группа С7120Б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Пискаев Д.Е.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Оценка:________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Дата:05.10.2022</w:t>
      </w:r>
    </w:p>
    <w:p>
      <w:pPr>
        <w:spacing w:before="0" w:after="0" w:line="240"/>
        <w:ind w:right="0" w:left="4536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Подпись_________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53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795" w:dyaOrig="2355">
          <v:rect xmlns:o="urn:schemas-microsoft-com:office:office" xmlns:v="urn:schemas-microsoft-com:vml" id="rectole0000000000" style="width:339.750000pt;height:11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190" w:dyaOrig="3225">
          <v:rect xmlns:o="urn:schemas-microsoft-com:office:office" xmlns:v="urn:schemas-microsoft-com:vml" id="rectole0000000001" style="width:259.500000pt;height:161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 CYR" w:hAnsi="Times New Roman CYR" w:cs="Times New Roman CYR" w:eastAsia="Times New Roman CYR"/>
          <w:b/>
          <w:color w:val="000000"/>
          <w:spacing w:val="0"/>
          <w:position w:val="0"/>
          <w:sz w:val="28"/>
          <w:shd w:fill="auto" w:val="clear"/>
        </w:rPr>
      </w:pPr>
      <w:r>
        <w:object w:dxaOrig="8310" w:dyaOrig="824">
          <v:rect xmlns:o="urn:schemas-microsoft-com:office:office" xmlns:v="urn:schemas-microsoft-com:vml" id="rectole0000000002" style="width:415.500000pt;height:41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Times New Roman CYR" w:hAnsi="Times New Roman CYR" w:cs="Times New Roman CYR" w:eastAsia="Times New Roman CYR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Задание 3</w:t>
      </w:r>
    </w:p>
    <w:p>
      <w:pPr>
        <w:spacing w:before="0" w:after="0" w:line="240"/>
        <w:ind w:right="0" w:left="0" w:firstLine="0"/>
        <w:jc w:val="center"/>
        <w:rPr>
          <w:rFonts w:ascii="Times New Roman CYR" w:hAnsi="Times New Roman CYR" w:cs="Times New Roman CYR" w:eastAsia="Times New Roman CYR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