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Module Title:</w:t>
            </w:r>
          </w:p>
          <w:p w14:paraId="1B0506A6" w14:textId="77777777" w:rsidR="00507941" w:rsidRPr="009225AB" w:rsidRDefault="00507941" w:rsidP="00507941">
            <w:pPr>
              <w:rPr>
                <w:rFonts w:ascii="Arial" w:hAnsi="Arial" w:cs="Arial"/>
                <w:b/>
                <w:bCs/>
                <w:color w:val="000000" w:themeColor="text1"/>
                <w:sz w:val="24"/>
                <w:szCs w:val="24"/>
              </w:rPr>
            </w:pPr>
          </w:p>
        </w:tc>
        <w:tc>
          <w:tcPr>
            <w:tcW w:w="6118" w:type="dxa"/>
          </w:tcPr>
          <w:p w14:paraId="2ADCC5C1" w14:textId="74A139FA" w:rsidR="00507941" w:rsidRPr="009225AB" w:rsidRDefault="002B34CB" w:rsidP="00507941">
            <w:pPr>
              <w:pStyle w:val="NormalWeb"/>
              <w:shd w:val="clear" w:color="auto" w:fill="FFFFFF"/>
              <w:spacing w:before="0" w:beforeAutospacing="0" w:after="0" w:afterAutospacing="0"/>
              <w:rPr>
                <w:rFonts w:ascii="Arial" w:hAnsi="Arial" w:cs="Arial"/>
                <w:i/>
                <w:iCs/>
                <w:color w:val="000000" w:themeColor="text1"/>
                <w:lang w:val="en-US"/>
              </w:rPr>
            </w:pPr>
            <w:r w:rsidRPr="009225AB">
              <w:rPr>
                <w:rFonts w:ascii="Arial" w:hAnsi="Arial" w:cs="Arial"/>
                <w:iCs/>
                <w:color w:val="000000" w:themeColor="text1"/>
                <w:lang w:val="en-US"/>
              </w:rPr>
              <w:t>Capstone Project</w:t>
            </w:r>
          </w:p>
        </w:tc>
      </w:tr>
      <w:tr w:rsidR="00FF0E5A" w:rsidRPr="00FF0E5A" w14:paraId="01B2E8FD" w14:textId="77777777" w:rsidTr="00B6280C">
        <w:tc>
          <w:tcPr>
            <w:tcW w:w="2830" w:type="dxa"/>
          </w:tcPr>
          <w:p w14:paraId="4905471C"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Title:</w:t>
            </w:r>
          </w:p>
          <w:p w14:paraId="6A85DF67" w14:textId="77777777" w:rsidR="00507941" w:rsidRPr="009225AB" w:rsidRDefault="00507941" w:rsidP="00507941">
            <w:pPr>
              <w:rPr>
                <w:rFonts w:ascii="Arial" w:hAnsi="Arial" w:cs="Arial"/>
                <w:b/>
                <w:bCs/>
                <w:color w:val="000000" w:themeColor="text1"/>
                <w:sz w:val="24"/>
                <w:szCs w:val="24"/>
              </w:rPr>
            </w:pPr>
          </w:p>
        </w:tc>
        <w:tc>
          <w:tcPr>
            <w:tcW w:w="6118" w:type="dxa"/>
          </w:tcPr>
          <w:p w14:paraId="2CD85147" w14:textId="2816C4DD" w:rsidR="00507941" w:rsidRPr="009225AB" w:rsidRDefault="002B34CB" w:rsidP="00507941">
            <w:pPr>
              <w:pStyle w:val="NormalWeb"/>
              <w:shd w:val="clear" w:color="auto" w:fill="FFFFFF"/>
              <w:rPr>
                <w:rFonts w:ascii="Arial" w:hAnsi="Arial" w:cs="Arial"/>
                <w:iCs/>
                <w:color w:val="000000" w:themeColor="text1"/>
                <w:lang w:val="en-US"/>
              </w:rPr>
            </w:pPr>
            <w:r w:rsidRPr="009225AB">
              <w:rPr>
                <w:rFonts w:ascii="Arial" w:hAnsi="Arial" w:cs="Arial"/>
                <w:iCs/>
                <w:color w:val="000000" w:themeColor="text1"/>
                <w:lang w:val="en-IE"/>
              </w:rPr>
              <w:t>Evaluate how the Ireland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Pr="009225AB" w:rsidRDefault="002B34CB" w:rsidP="00864519">
            <w:pPr>
              <w:rPr>
                <w:rFonts w:ascii="Arial" w:hAnsi="Arial" w:cs="Arial"/>
                <w:b/>
                <w:bCs/>
                <w:color w:val="000000" w:themeColor="text1"/>
                <w:sz w:val="24"/>
                <w:szCs w:val="24"/>
              </w:rPr>
            </w:pPr>
            <w:r w:rsidRPr="009225AB">
              <w:rPr>
                <w:rFonts w:ascii="Arial" w:hAnsi="Arial" w:cs="Arial"/>
                <w:b/>
                <w:bCs/>
                <w:color w:val="000000" w:themeColor="text1"/>
                <w:sz w:val="24"/>
                <w:szCs w:val="24"/>
              </w:rPr>
              <w:t>Supervisor Name:</w:t>
            </w:r>
          </w:p>
          <w:p w14:paraId="2F635FAE" w14:textId="5BED011B" w:rsidR="00864519" w:rsidRPr="009225AB" w:rsidRDefault="00864519" w:rsidP="00864519">
            <w:pPr>
              <w:rPr>
                <w:rFonts w:ascii="Arial" w:hAnsi="Arial" w:cs="Arial"/>
                <w:b/>
                <w:bCs/>
                <w:color w:val="000000" w:themeColor="text1"/>
                <w:sz w:val="24"/>
                <w:szCs w:val="24"/>
              </w:rPr>
            </w:pPr>
          </w:p>
        </w:tc>
        <w:tc>
          <w:tcPr>
            <w:tcW w:w="6118" w:type="dxa"/>
          </w:tcPr>
          <w:p w14:paraId="125A6DF5" w14:textId="4AF77FAF" w:rsidR="002B34CB" w:rsidRPr="009225AB" w:rsidRDefault="002B34CB" w:rsidP="00864519">
            <w:pPr>
              <w:pStyle w:val="NormalWeb"/>
              <w:shd w:val="clear" w:color="auto" w:fill="FFFFFF"/>
              <w:spacing w:after="0" w:afterAutospacing="0"/>
              <w:rPr>
                <w:rFonts w:ascii="Arial" w:hAnsi="Arial" w:cs="Arial"/>
                <w:iCs/>
                <w:color w:val="000000" w:themeColor="text1"/>
                <w:lang w:val="en-US"/>
              </w:rPr>
            </w:pPr>
            <w:r w:rsidRPr="009225AB">
              <w:rPr>
                <w:rFonts w:ascii="Arial" w:hAnsi="Arial" w:cs="Arial"/>
                <w:iCs/>
                <w:color w:val="000000" w:themeColor="text1"/>
                <w:lang w:val="en-IE"/>
              </w:rPr>
              <w:t xml:space="preserve">David </w:t>
            </w:r>
            <w:r w:rsidRPr="009225AB">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Full Name:</w:t>
            </w:r>
          </w:p>
          <w:p w14:paraId="158D0922" w14:textId="77777777" w:rsidR="00507941" w:rsidRPr="009225AB" w:rsidRDefault="00507941" w:rsidP="00507941">
            <w:pPr>
              <w:rPr>
                <w:rFonts w:ascii="Arial" w:hAnsi="Arial" w:cs="Arial"/>
                <w:b/>
                <w:bCs/>
                <w:color w:val="000000" w:themeColor="text1"/>
                <w:sz w:val="24"/>
                <w:szCs w:val="24"/>
                <w:lang w:val="en-US"/>
              </w:rPr>
            </w:pPr>
          </w:p>
        </w:tc>
        <w:tc>
          <w:tcPr>
            <w:tcW w:w="6118" w:type="dxa"/>
          </w:tcPr>
          <w:p w14:paraId="5EA41E03" w14:textId="7219A28D" w:rsidR="00507941" w:rsidRPr="009225AB" w:rsidRDefault="00507941" w:rsidP="00507941">
            <w:pPr>
              <w:rPr>
                <w:rFonts w:ascii="Arial" w:hAnsi="Arial" w:cs="Arial"/>
                <w:color w:val="000000" w:themeColor="text1"/>
                <w:sz w:val="24"/>
                <w:szCs w:val="24"/>
              </w:rPr>
            </w:pPr>
            <w:proofErr w:type="spellStart"/>
            <w:r w:rsidRPr="009225AB">
              <w:rPr>
                <w:rFonts w:ascii="Arial" w:eastAsia="Arial" w:hAnsi="Arial" w:cs="Arial"/>
                <w:color w:val="000000" w:themeColor="text1"/>
                <w:sz w:val="24"/>
                <w:szCs w:val="24"/>
              </w:rPr>
              <w:t>Usukhbayar</w:t>
            </w:r>
            <w:proofErr w:type="spellEnd"/>
            <w:r w:rsidRPr="009225AB">
              <w:rPr>
                <w:rFonts w:ascii="Arial" w:eastAsia="Arial" w:hAnsi="Arial" w:cs="Arial"/>
                <w:color w:val="000000" w:themeColor="text1"/>
                <w:sz w:val="24"/>
                <w:szCs w:val="24"/>
              </w:rPr>
              <w:t xml:space="preserve"> </w:t>
            </w:r>
            <w:proofErr w:type="spellStart"/>
            <w:r w:rsidRPr="009225AB">
              <w:rPr>
                <w:rFonts w:ascii="Arial" w:eastAsia="Arial" w:hAnsi="Arial" w:cs="Arial"/>
                <w:color w:val="000000" w:themeColor="text1"/>
                <w:sz w:val="24"/>
                <w:szCs w:val="24"/>
              </w:rPr>
              <w:t>Tsendgombo</w:t>
            </w:r>
            <w:proofErr w:type="spellEnd"/>
          </w:p>
        </w:tc>
      </w:tr>
      <w:tr w:rsidR="00FF0E5A" w:rsidRPr="00FF0E5A" w14:paraId="020138E2" w14:textId="77777777" w:rsidTr="00B6280C">
        <w:tc>
          <w:tcPr>
            <w:tcW w:w="2830" w:type="dxa"/>
          </w:tcPr>
          <w:p w14:paraId="47A7141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Number:</w:t>
            </w:r>
          </w:p>
          <w:p w14:paraId="6FBA536D" w14:textId="77777777" w:rsidR="00507941" w:rsidRPr="009225AB" w:rsidRDefault="00507941" w:rsidP="00507941">
            <w:pPr>
              <w:rPr>
                <w:rFonts w:ascii="Arial" w:hAnsi="Arial" w:cs="Arial"/>
                <w:b/>
                <w:bCs/>
                <w:color w:val="000000" w:themeColor="text1"/>
                <w:sz w:val="24"/>
                <w:szCs w:val="24"/>
              </w:rPr>
            </w:pPr>
          </w:p>
        </w:tc>
        <w:tc>
          <w:tcPr>
            <w:tcW w:w="6118" w:type="dxa"/>
          </w:tcPr>
          <w:p w14:paraId="5A1F68B8" w14:textId="32821675" w:rsidR="00507941" w:rsidRPr="009225AB" w:rsidRDefault="00507941" w:rsidP="00507941">
            <w:pPr>
              <w:rPr>
                <w:rFonts w:ascii="Arial" w:hAnsi="Arial" w:cs="Arial"/>
                <w:color w:val="000000" w:themeColor="text1"/>
                <w:sz w:val="24"/>
                <w:szCs w:val="24"/>
              </w:rPr>
            </w:pPr>
            <w:r w:rsidRPr="009225AB">
              <w:rPr>
                <w:rFonts w:ascii="Arial" w:eastAsia="Arial" w:hAnsi="Arial" w:cs="Arial"/>
                <w:color w:val="000000" w:themeColor="text1"/>
                <w:sz w:val="24"/>
                <w:szCs w:val="24"/>
              </w:rPr>
              <w:t>2022418</w:t>
            </w:r>
          </w:p>
        </w:tc>
      </w:tr>
      <w:tr w:rsidR="00FF0E5A" w:rsidRPr="00FF0E5A" w14:paraId="0B83F38F" w14:textId="77777777" w:rsidTr="00B6280C">
        <w:tc>
          <w:tcPr>
            <w:tcW w:w="2830" w:type="dxa"/>
          </w:tcPr>
          <w:p w14:paraId="03EFE802"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Due Date:</w:t>
            </w:r>
          </w:p>
          <w:p w14:paraId="25A44728" w14:textId="77777777" w:rsidR="00507941" w:rsidRPr="009225AB" w:rsidRDefault="00507941" w:rsidP="00507941">
            <w:pPr>
              <w:rPr>
                <w:rFonts w:ascii="Arial" w:hAnsi="Arial" w:cs="Arial"/>
                <w:b/>
                <w:bCs/>
                <w:color w:val="000000" w:themeColor="text1"/>
                <w:sz w:val="24"/>
                <w:szCs w:val="24"/>
              </w:rPr>
            </w:pPr>
          </w:p>
        </w:tc>
        <w:tc>
          <w:tcPr>
            <w:tcW w:w="6118" w:type="dxa"/>
          </w:tcPr>
          <w:p w14:paraId="5C5D9975" w14:textId="7E6BFD11" w:rsidR="00507941" w:rsidRPr="009225AB" w:rsidRDefault="00215F02" w:rsidP="00507941">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00B6280C"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00B6280C" w:rsidRPr="009225AB">
              <w:rPr>
                <w:rFonts w:ascii="Arial" w:hAnsi="Arial" w:cs="Arial"/>
                <w:bCs/>
                <w:iCs/>
                <w:color w:val="000000" w:themeColor="text1"/>
                <w:sz w:val="24"/>
                <w:szCs w:val="24"/>
              </w:rPr>
              <w:t xml:space="preserve"> </w:t>
            </w:r>
            <w:r w:rsidR="00507941" w:rsidRPr="009225AB">
              <w:rPr>
                <w:rFonts w:ascii="Arial" w:hAnsi="Arial" w:cs="Arial"/>
                <w:bCs/>
                <w:iCs/>
                <w:color w:val="000000" w:themeColor="text1"/>
                <w:sz w:val="24"/>
                <w:szCs w:val="24"/>
              </w:rPr>
              <w:t xml:space="preserve">2023  </w:t>
            </w:r>
          </w:p>
          <w:p w14:paraId="2A4A9D5E" w14:textId="32B4C7B1" w:rsidR="00507941" w:rsidRPr="009225AB" w:rsidRDefault="00507941" w:rsidP="00507941">
            <w:pPr>
              <w:rPr>
                <w:rFonts w:ascii="Arial" w:hAnsi="Arial" w:cs="Arial"/>
                <w:bCs/>
                <w:color w:val="000000" w:themeColor="text1"/>
                <w:sz w:val="24"/>
                <w:szCs w:val="24"/>
              </w:rPr>
            </w:pPr>
          </w:p>
        </w:tc>
      </w:tr>
      <w:tr w:rsidR="00507941" w:rsidRPr="00FF0E5A" w14:paraId="15D4D1EF" w14:textId="77777777" w:rsidTr="00B6280C">
        <w:tc>
          <w:tcPr>
            <w:tcW w:w="2830" w:type="dxa"/>
          </w:tcPr>
          <w:p w14:paraId="60236CF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Date of Submission:</w:t>
            </w:r>
          </w:p>
          <w:p w14:paraId="4A17D772" w14:textId="77777777" w:rsidR="00507941" w:rsidRPr="009225AB" w:rsidRDefault="00507941" w:rsidP="00507941">
            <w:pPr>
              <w:rPr>
                <w:rFonts w:ascii="Arial" w:hAnsi="Arial" w:cs="Arial"/>
                <w:b/>
                <w:bCs/>
                <w:color w:val="000000" w:themeColor="text1"/>
                <w:sz w:val="24"/>
                <w:szCs w:val="24"/>
              </w:rPr>
            </w:pPr>
          </w:p>
        </w:tc>
        <w:tc>
          <w:tcPr>
            <w:tcW w:w="6118" w:type="dxa"/>
          </w:tcPr>
          <w:p w14:paraId="29D05C6D" w14:textId="57DE876F" w:rsidR="00215F02" w:rsidRPr="009225AB" w:rsidRDefault="00215F02" w:rsidP="00215F02">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Pr="009225AB">
              <w:rPr>
                <w:rFonts w:ascii="Arial" w:hAnsi="Arial" w:cs="Arial"/>
                <w:bCs/>
                <w:iCs/>
                <w:color w:val="000000" w:themeColor="text1"/>
                <w:sz w:val="24"/>
                <w:szCs w:val="24"/>
              </w:rPr>
              <w:t xml:space="preserve"> 2023  </w:t>
            </w:r>
          </w:p>
          <w:p w14:paraId="0FB109E2" w14:textId="7901A93F" w:rsidR="00507941" w:rsidRPr="009225AB" w:rsidRDefault="00507941" w:rsidP="00507941">
            <w:pPr>
              <w:rPr>
                <w:rFonts w:ascii="Arial" w:hAnsi="Arial" w:cs="Arial"/>
                <w:bCs/>
                <w:color w:val="000000" w:themeColor="text1"/>
                <w:sz w:val="24"/>
                <w:szCs w:val="24"/>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9225AB">
            <w:pPr>
              <w:jc w:val="both"/>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after="0" w:line="360" w:lineRule="auto"/>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0D6394C7" w14:textId="64F0B4F5" w:rsidR="0096515B" w:rsidRPr="0096515B" w:rsidRDefault="0096515B" w:rsidP="0096515B">
      <w:pPr>
        <w:spacing w:after="0" w:line="360" w:lineRule="auto"/>
        <w:jc w:val="both"/>
        <w:rPr>
          <w:rFonts w:ascii="Arial" w:hAnsi="Arial" w:cs="Arial"/>
          <w:color w:val="0070C0"/>
          <w:sz w:val="24"/>
          <w:szCs w:val="24"/>
          <w:lang w:val="en-US"/>
        </w:rPr>
      </w:pPr>
      <w:r w:rsidRPr="0096515B">
        <w:rPr>
          <w:rFonts w:ascii="Arial" w:hAnsi="Arial" w:cs="Arial"/>
          <w:b/>
          <w:bCs/>
          <w:color w:val="0070C0"/>
          <w:sz w:val="24"/>
          <w:szCs w:val="24"/>
          <w:lang w:val="en-US"/>
        </w:rPr>
        <w:tab/>
      </w:r>
      <w:r w:rsidRPr="0096515B">
        <w:rPr>
          <w:rFonts w:ascii="Arial" w:hAnsi="Arial" w:cs="Arial"/>
          <w:color w:val="0070C0"/>
          <w:sz w:val="24"/>
          <w:szCs w:val="24"/>
          <w:lang w:val="en-US"/>
        </w:rPr>
        <w:t xml:space="preserve">Machine learning is a field which focuses on building algorithms </w:t>
      </w:r>
      <w:r w:rsidR="00BE31A8">
        <w:rPr>
          <w:rFonts w:ascii="Arial" w:hAnsi="Arial" w:cs="Arial"/>
          <w:color w:val="0070C0"/>
          <w:sz w:val="24"/>
          <w:szCs w:val="24"/>
          <w:lang w:val="en-US"/>
        </w:rPr>
        <w:t>that</w:t>
      </w:r>
      <w:r w:rsidRPr="0096515B">
        <w:rPr>
          <w:rFonts w:ascii="Arial" w:hAnsi="Arial" w:cs="Arial"/>
          <w:color w:val="0070C0"/>
          <w:sz w:val="24"/>
          <w:szCs w:val="24"/>
          <w:lang w:val="en-US"/>
        </w:rPr>
        <w:t xml:space="preserve"> make </w:t>
      </w:r>
      <w:r w:rsidR="00BE31A8">
        <w:rPr>
          <w:rFonts w:ascii="Arial" w:hAnsi="Arial" w:cs="Arial"/>
          <w:color w:val="0070C0"/>
          <w:sz w:val="24"/>
          <w:szCs w:val="24"/>
          <w:lang w:val="en-US"/>
        </w:rPr>
        <w:t>=</w:t>
      </w:r>
      <w:r w:rsidRPr="0096515B">
        <w:rPr>
          <w:rFonts w:ascii="Arial" w:hAnsi="Arial" w:cs="Arial"/>
          <w:color w:val="0070C0"/>
          <w:sz w:val="24"/>
          <w:szCs w:val="24"/>
          <w:lang w:val="en-US"/>
        </w:rPr>
        <w:t xml:space="preserve"> predictions</w:t>
      </w:r>
      <w:r w:rsidR="00BE31A8">
        <w:rPr>
          <w:rFonts w:ascii="Arial" w:hAnsi="Arial" w:cs="Arial"/>
          <w:color w:val="0070C0"/>
          <w:sz w:val="24"/>
          <w:szCs w:val="24"/>
          <w:lang w:val="en-US"/>
        </w:rPr>
        <w:t xml:space="preserve"> based on dataset</w:t>
      </w:r>
      <w:r w:rsidRPr="0096515B">
        <w:rPr>
          <w:rFonts w:ascii="Arial" w:hAnsi="Arial" w:cs="Arial"/>
          <w:color w:val="0070C0"/>
          <w:sz w:val="24"/>
          <w:szCs w:val="24"/>
          <w:lang w:val="en-US"/>
        </w:rPr>
        <w:t>. A machine learning task is designed to identify (learn) a function f: X/Y which maps 13 the input domain X (of data) to the output domain Y (of possible predictions) (</w:t>
      </w:r>
      <w:proofErr w:type="spellStart"/>
      <w:r w:rsidRPr="0096515B">
        <w:rPr>
          <w:rFonts w:ascii="Arial" w:hAnsi="Arial" w:cs="Arial"/>
          <w:color w:val="0070C0"/>
          <w:sz w:val="24"/>
          <w:szCs w:val="24"/>
          <w:lang w:val="en-US"/>
        </w:rPr>
        <w:t>Bekkerman</w:t>
      </w:r>
      <w:proofErr w:type="spellEnd"/>
      <w:r w:rsidRPr="0096515B">
        <w:rPr>
          <w:rFonts w:ascii="Arial" w:hAnsi="Arial" w:cs="Arial"/>
          <w:color w:val="0070C0"/>
          <w:sz w:val="24"/>
          <w:szCs w:val="24"/>
          <w:lang w:val="en-US"/>
        </w:rPr>
        <w:t xml:space="preserve"> and </w:t>
      </w:r>
      <w:proofErr w:type="spellStart"/>
      <w:r w:rsidRPr="0096515B">
        <w:rPr>
          <w:rFonts w:ascii="Arial" w:hAnsi="Arial" w:cs="Arial"/>
          <w:color w:val="0070C0"/>
          <w:sz w:val="24"/>
          <w:szCs w:val="24"/>
          <w:lang w:val="en-US"/>
        </w:rPr>
        <w:t>Bilenko</w:t>
      </w:r>
      <w:proofErr w:type="spellEnd"/>
      <w:r w:rsidRPr="0096515B">
        <w:rPr>
          <w:rFonts w:ascii="Arial" w:hAnsi="Arial" w:cs="Arial"/>
          <w:color w:val="0070C0"/>
          <w:sz w:val="24"/>
          <w:szCs w:val="24"/>
          <w:lang w:val="en-US"/>
        </w:rPr>
        <w:t xml:space="preserve"> 2011) Functions f are selected from different function groups, depending on the type of learning algorithm used.</w:t>
      </w:r>
      <w:r>
        <w:rPr>
          <w:rFonts w:ascii="Arial" w:hAnsi="Arial" w:cs="Arial"/>
          <w:color w:val="0070C0"/>
          <w:sz w:val="24"/>
          <w:szCs w:val="24"/>
          <w:lang w:val="en-US"/>
        </w:rPr>
        <w:t xml:space="preserve"> </w:t>
      </w:r>
      <w:r w:rsidRPr="0096515B">
        <w:rPr>
          <w:rFonts w:ascii="Arial" w:hAnsi="Arial" w:cs="Arial"/>
          <w:color w:val="0070C0"/>
          <w:sz w:val="24"/>
          <w:szCs w:val="24"/>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lastRenderedPageBreak/>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 xml:space="preserve">minimum wage and working hours, this study proposes to </w:t>
      </w:r>
      <w:r w:rsidRPr="00FF0E5A">
        <w:rPr>
          <w:rFonts w:ascii="Arial" w:hAnsi="Arial" w:cs="Arial"/>
          <w:color w:val="000000" w:themeColor="text1"/>
          <w:sz w:val="24"/>
          <w:szCs w:val="24"/>
          <w:lang w:val="en-US"/>
        </w:rPr>
        <w:lastRenderedPageBreak/>
        <w:t>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6BA82AD3" w14:textId="77777777" w:rsidR="00AB1F7B" w:rsidRDefault="00215F02" w:rsidP="00C84FC3">
      <w:pPr>
        <w:pStyle w:val="NormalWeb"/>
        <w:spacing w:before="240" w:beforeAutospacing="0" w:after="240" w:afterAutospacing="0" w:line="360" w:lineRule="auto"/>
        <w:jc w:val="both"/>
        <w:rPr>
          <w:b/>
          <w:bCs/>
          <w:color w:val="000000" w:themeColor="text1"/>
        </w:rPr>
      </w:pPr>
      <w:r w:rsidRPr="00FF0E5A">
        <w:rPr>
          <w:b/>
          <w:bCs/>
          <w:color w:val="000000" w:themeColor="text1"/>
        </w:rPr>
        <w:tab/>
      </w:r>
    </w:p>
    <w:p w14:paraId="6C712E0D" w14:textId="1EB605AC" w:rsidR="00284F0B" w:rsidRPr="00AB1F7B" w:rsidRDefault="00AB1F7B" w:rsidP="00AB1F7B">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lastRenderedPageBreak/>
        <w:tab/>
      </w:r>
      <w:r w:rsidR="00FA53DA" w:rsidRPr="00FF0E5A">
        <w:rPr>
          <w:rFonts w:ascii="Arial" w:hAnsi="Arial" w:cs="Arial"/>
          <w:b/>
          <w:bCs/>
          <w:color w:val="000000" w:themeColor="text1"/>
          <w:lang w:val="en-US"/>
        </w:rPr>
        <w:t>8</w:t>
      </w:r>
      <w:r w:rsidR="00215F02" w:rsidRPr="00FF0E5A">
        <w:rPr>
          <w:rFonts w:ascii="Arial" w:hAnsi="Arial" w:cs="Arial"/>
          <w:b/>
          <w:bCs/>
          <w:color w:val="000000" w:themeColor="text1"/>
          <w:lang w:val="en-US"/>
        </w:rPr>
        <w:t xml:space="preserve">. </w:t>
      </w:r>
      <w:r w:rsidR="00215F02"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00215F02"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00215F02" w:rsidRPr="00FF0E5A">
        <w:rPr>
          <w:rFonts w:ascii="Arial" w:hAnsi="Arial" w:cs="Arial"/>
          <w:b/>
          <w:bCs/>
          <w:color w:val="000000" w:themeColor="text1"/>
        </w:rPr>
        <w:t xml:space="preserve">ethodology </w:t>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 xml:space="preserve">the machine learning methods used for </w:t>
      </w:r>
      <w:r w:rsidRPr="005128F5">
        <w:rPr>
          <w:rFonts w:ascii="Arial" w:hAnsi="Arial" w:cs="Arial"/>
          <w:color w:val="4472C4" w:themeColor="accent1"/>
          <w:lang w:val="en-US"/>
        </w:rPr>
        <w:t>analysis</w:t>
      </w:r>
      <w:r w:rsidR="00062D09" w:rsidRPr="005128F5">
        <w:rPr>
          <w:rFonts w:ascii="Arial" w:hAnsi="Arial" w:cs="Arial"/>
          <w:color w:val="4472C4" w:themeColor="accent1"/>
          <w:lang w:val="en-US"/>
        </w:rPr>
        <w:t xml:space="preserve"> </w:t>
      </w:r>
      <w:r w:rsidRPr="005128F5">
        <w:rPr>
          <w:rFonts w:ascii="Arial" w:hAnsi="Arial" w:cs="Arial"/>
          <w:color w:val="4472C4" w:themeColor="accent1"/>
          <w:lang w:val="en-US"/>
        </w:rPr>
        <w:t>on how the minimum wage affects working hours using machine learning analytic techniques</w:t>
      </w:r>
      <w:r w:rsidR="00062D09" w:rsidRPr="005128F5">
        <w:rPr>
          <w:rFonts w:ascii="Arial" w:hAnsi="Arial" w:cs="Arial"/>
          <w:color w:val="4472C4" w:themeColor="accent1"/>
          <w:lang w:val="en-US"/>
        </w:rPr>
        <w:t xml:space="preserve">. </w:t>
      </w:r>
      <w:r w:rsidR="007136F7" w:rsidRPr="005128F5">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556910" w:rsidRPr="005128F5">
        <w:rPr>
          <w:rFonts w:ascii="Arial" w:hAnsi="Arial" w:cs="Arial"/>
          <w:color w:val="4472C4" w:themeColor="accen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5E0492F" w:rsidR="00781D03" w:rsidRDefault="00556910" w:rsidP="00CB6FE2">
      <w:pPr>
        <w:spacing w:after="0" w:line="360" w:lineRule="auto"/>
        <w:jc w:val="both"/>
        <w:rPr>
          <w:rFonts w:ascii="Arial" w:eastAsia="Times New Roman" w:hAnsi="Arial" w:cs="Arial"/>
          <w:color w:val="0070C0"/>
          <w:sz w:val="24"/>
          <w:szCs w:val="24"/>
          <w:lang w:val="en-US"/>
        </w:rPr>
      </w:pPr>
      <w:r w:rsidRPr="007136F7">
        <w:rPr>
          <w:rFonts w:ascii="Arial" w:hAnsi="Arial" w:cs="Arial"/>
          <w:color w:val="0070C0"/>
          <w:sz w:val="24"/>
          <w:szCs w:val="24"/>
          <w:lang w:val="en-US"/>
        </w:rPr>
        <w:tab/>
        <w:t xml:space="preserve">Furthermore, </w:t>
      </w:r>
      <w:r w:rsidR="00781D03" w:rsidRPr="007136F7">
        <w:rPr>
          <w:rFonts w:ascii="Arial" w:eastAsia="Times New Roman" w:hAnsi="Arial" w:cs="Arial"/>
          <w:color w:val="0070C0"/>
          <w:sz w:val="24"/>
          <w:szCs w:val="24"/>
          <w:lang w:val="en-US"/>
        </w:rPr>
        <w:t>by using quantitative analysis with machine learning algorithms,</w:t>
      </w:r>
      <w:r w:rsidR="007136F7" w:rsidRPr="007136F7">
        <w:rPr>
          <w:rFonts w:ascii="Arial" w:eastAsia="Times New Roman" w:hAnsi="Arial" w:cs="Arial"/>
          <w:color w:val="0070C0"/>
          <w:sz w:val="24"/>
          <w:szCs w:val="24"/>
          <w:lang w:val="en-US"/>
        </w:rPr>
        <w:t xml:space="preserve"> achievable to</w:t>
      </w:r>
      <w:r w:rsidR="00781D03" w:rsidRPr="007136F7">
        <w:rPr>
          <w:rFonts w:ascii="Arial" w:eastAsia="Times New Roman" w:hAnsi="Arial" w:cs="Arial"/>
          <w:color w:val="0070C0"/>
          <w:sz w:val="24"/>
          <w:szCs w:val="24"/>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8FBFE00" w14:textId="180E2277" w:rsidR="00527E9D" w:rsidRDefault="00527E9D" w:rsidP="00CB6FE2">
      <w:pPr>
        <w:spacing w:after="0" w:line="360" w:lineRule="auto"/>
        <w:jc w:val="both"/>
        <w:rPr>
          <w:rFonts w:ascii="Arial" w:eastAsia="Times New Roman" w:hAnsi="Arial" w:cs="Arial"/>
          <w:color w:val="0070C0"/>
          <w:sz w:val="24"/>
          <w:szCs w:val="24"/>
          <w:lang w:val="en-US"/>
        </w:rPr>
      </w:pPr>
    </w:p>
    <w:p w14:paraId="45E9392D" w14:textId="714CF7FC" w:rsidR="00527E9D" w:rsidRDefault="00605249"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4384" behindDoc="0" locked="0" layoutInCell="1" allowOverlap="1" wp14:anchorId="50AC91AE" wp14:editId="40484F1B">
                <wp:simplePos x="0" y="0"/>
                <wp:positionH relativeFrom="column">
                  <wp:posOffset>3091180</wp:posOffset>
                </wp:positionH>
                <wp:positionV relativeFrom="paragraph">
                  <wp:posOffset>62794</wp:posOffset>
                </wp:positionV>
                <wp:extent cx="1540510" cy="811530"/>
                <wp:effectExtent l="0" t="0" r="8890" b="13970"/>
                <wp:wrapNone/>
                <wp:docPr id="1016439320" name="Rounded Rectangle 2"/>
                <wp:cNvGraphicFramePr/>
                <a:graphic xmlns:a="http://schemas.openxmlformats.org/drawingml/2006/main">
                  <a:graphicData uri="http://schemas.microsoft.com/office/word/2010/wordprocessingShape">
                    <wps:wsp>
                      <wps:cNvSpPr/>
                      <wps:spPr>
                        <a:xfrm>
                          <a:off x="0" y="0"/>
                          <a:ext cx="1540510" cy="811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38341E" w14:textId="0EE9EFCF" w:rsidR="008B0C5F" w:rsidRPr="008B0C5F" w:rsidRDefault="008B0C5F" w:rsidP="008B0C5F">
                            <w:pPr>
                              <w:spacing w:after="0"/>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spacing w:after="0"/>
                              <w:jc w:val="center"/>
                              <w:rPr>
                                <w:sz w:val="18"/>
                                <w:szCs w:val="18"/>
                                <w:lang w:val="en-US"/>
                              </w:rPr>
                            </w:pPr>
                            <w:r w:rsidRPr="008B0C5F">
                              <w:rPr>
                                <w:sz w:val="18"/>
                                <w:szCs w:val="18"/>
                                <w:lang w:val="en-US"/>
                              </w:rPr>
                              <w:t>Decision Tree</w:t>
                            </w:r>
                          </w:p>
                          <w:p w14:paraId="7FE48F6E" w14:textId="76C6267A" w:rsidR="008B0C5F" w:rsidRPr="008B0C5F" w:rsidRDefault="008B0C5F" w:rsidP="008B0C5F">
                            <w:pPr>
                              <w:spacing w:after="0"/>
                              <w:jc w:val="center"/>
                              <w:rPr>
                                <w:sz w:val="18"/>
                                <w:szCs w:val="18"/>
                                <w:lang w:val="en-US"/>
                              </w:rPr>
                            </w:pPr>
                            <w:r w:rsidRPr="008B0C5F">
                              <w:rPr>
                                <w:sz w:val="18"/>
                                <w:szCs w:val="18"/>
                                <w:lang w:val="en-US"/>
                              </w:rPr>
                              <w:t>Random Forest</w:t>
                            </w:r>
                          </w:p>
                          <w:p w14:paraId="34F0CC94" w14:textId="0974F3BE" w:rsidR="008B0C5F" w:rsidRPr="008B0C5F" w:rsidRDefault="008B0C5F" w:rsidP="008B0C5F">
                            <w:pPr>
                              <w:spacing w:after="0"/>
                              <w:jc w:val="center"/>
                              <w:rPr>
                                <w:sz w:val="18"/>
                                <w:szCs w:val="18"/>
                                <w:lang w:val="en-US"/>
                              </w:rPr>
                            </w:pPr>
                            <w:r>
                              <w:rPr>
                                <w:sz w:val="18"/>
                                <w:szCs w:val="18"/>
                                <w:lang w:val="en-US"/>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C91AE" id="Rounded Rectangle 2" o:spid="_x0000_s1026" style="position:absolute;left:0;text-align:left;margin-left:243.4pt;margin-top:4.95pt;width:121.3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CDWAIAAPwEAAAOAAAAZHJzL2Uyb0RvYy54bWysVN9P2zAQfp+0/8Hy+0jTtQyqpqgCMU1C&#13;&#10;UAETz65j02iOzzu7Tbq/fmcnDR3r07QXx+f7/d13mV+1tWE7hb4CW/D8bMSZshLKyr4W/Pvz7acL&#13;&#10;znwQthQGrCr4Xnl+tfj4Yd64mRrDBkypkFEQ62eNK/gmBDfLMi83qhb+DJyypNSAtQgk4mtWomgo&#13;&#10;em2y8Wh0njWApUOQynt6vemUfJHia61keNDaq8BMwam2kE5M5zqe2WIuZq8o3KaSfRniH6qoRWUp&#13;&#10;6RDqRgTBtlj9FaquJIIHHc4k1BloXUmVeqBu8tG7bp42wqnUC4Hj3QCT/39h5f3uya2QYGicn3m6&#13;&#10;xi5ajXX8Un2sTWDtB7BUG5ikx3w6GU1zwlSS7iLPp58Tmtmbt0MfviqoWbwUHGFry0eaSAJK7O58&#13;&#10;oLRkf7Aj4a2IdAt7o2Idxj4qzaqS0o6Td+KHujbIdoImK6RUNpzHaVK8ZB3ddGXM4JifcjQh7516&#13;&#10;2+imEm8Gx9Epxz8zDh4pK9gwONeVBTwVoPwxZO7sD913Pcf2Q7tu+8GsodyvkCF0BPZO3lYE6p3w&#13;&#10;YSWQGEtzoC0MD3RoA03Bob9xtgH8deo92hORSMtZQxtQcP9zK1BxZr5ZothlPpnElUnCZPplTAIe&#13;&#10;a9bHGrutr4FGkdO+O5mu0T6Yw1Uj1C+0rMuYlVTCSspdcBnwIFyHbjNp3aVaLpMZrYkT4c4+ORmD&#13;&#10;R4AjX57bF4GuZ1YgTt7DYVvE7B23OtvoaWG5DaCrRLwIcYdrDz2tWOJP/zuIO3wsJ6u3n9biNwAA&#13;&#10;AP//AwBQSwMEFAAGAAgAAAAhAKEHiWfiAAAADgEAAA8AAABkcnMvZG93bnJldi54bWxMj81OwzAQ&#13;&#10;hO9IvIO1SFwQdQglf41TVRQeoAUO3Nx4SSLsdRS7beDpWU5wWWk1s7Pf1OvZWXHCKQyeFNwtEhBI&#13;&#10;rTcDdQpeX55vCxAhajLaekIFXxhg3Vxe1Loy/kw7PO1jJziEQqUV9DGOlZSh7dHpsPAjEmsffnI6&#13;&#10;8jp10kz6zOHOyjRJMun0QPyh1yM+9th+7o9OgX/Y6JvvmL7lT+/G4mjbLNsWSl1fzdsVj80KRMQ5&#13;&#10;/l3Abwfmh4bBDv5IJgirYFlkzB8VlCUI1vO0XII4sPE+z0E2tfxfo/kBAAD//wMAUEsBAi0AFAAG&#13;&#10;AAgAAAAhALaDOJL+AAAA4QEAABMAAAAAAAAAAAAAAAAAAAAAAFtDb250ZW50X1R5cGVzXS54bWxQ&#13;&#10;SwECLQAUAAYACAAAACEAOP0h/9YAAACUAQAACwAAAAAAAAAAAAAAAAAvAQAAX3JlbHMvLnJlbHNQ&#13;&#10;SwECLQAUAAYACAAAACEAnBPwg1gCAAD8BAAADgAAAAAAAAAAAAAAAAAuAgAAZHJzL2Uyb0RvYy54&#13;&#10;bWxQSwECLQAUAAYACAAAACEAoQeJZ+IAAAAOAQAADwAAAAAAAAAAAAAAAACyBAAAZHJzL2Rvd25y&#13;&#10;ZXYueG1sUEsFBgAAAAAEAAQA8wAAAMEFAAAAAA==&#13;&#10;" fillcolor="white [3201]" strokecolor="#70ad47 [3209]" strokeweight="1pt">
                <v:stroke joinstyle="miter"/>
                <v:textbox>
                  <w:txbxContent>
                    <w:p w14:paraId="2738341E" w14:textId="0EE9EFCF" w:rsidR="008B0C5F" w:rsidRPr="008B0C5F" w:rsidRDefault="008B0C5F" w:rsidP="008B0C5F">
                      <w:pPr>
                        <w:spacing w:after="0"/>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spacing w:after="0"/>
                        <w:jc w:val="center"/>
                        <w:rPr>
                          <w:sz w:val="18"/>
                          <w:szCs w:val="18"/>
                          <w:lang w:val="en-US"/>
                        </w:rPr>
                      </w:pPr>
                      <w:r w:rsidRPr="008B0C5F">
                        <w:rPr>
                          <w:sz w:val="18"/>
                          <w:szCs w:val="18"/>
                          <w:lang w:val="en-US"/>
                        </w:rPr>
                        <w:t>Decision Tree</w:t>
                      </w:r>
                    </w:p>
                    <w:p w14:paraId="7FE48F6E" w14:textId="76C6267A" w:rsidR="008B0C5F" w:rsidRPr="008B0C5F" w:rsidRDefault="008B0C5F" w:rsidP="008B0C5F">
                      <w:pPr>
                        <w:spacing w:after="0"/>
                        <w:jc w:val="center"/>
                        <w:rPr>
                          <w:sz w:val="18"/>
                          <w:szCs w:val="18"/>
                          <w:lang w:val="en-US"/>
                        </w:rPr>
                      </w:pPr>
                      <w:r w:rsidRPr="008B0C5F">
                        <w:rPr>
                          <w:sz w:val="18"/>
                          <w:szCs w:val="18"/>
                          <w:lang w:val="en-US"/>
                        </w:rPr>
                        <w:t>Random Forest</w:t>
                      </w:r>
                    </w:p>
                    <w:p w14:paraId="34F0CC94" w14:textId="0974F3BE" w:rsidR="008B0C5F" w:rsidRPr="008B0C5F" w:rsidRDefault="008B0C5F" w:rsidP="008B0C5F">
                      <w:pPr>
                        <w:spacing w:after="0"/>
                        <w:jc w:val="center"/>
                        <w:rPr>
                          <w:sz w:val="18"/>
                          <w:szCs w:val="18"/>
                          <w:lang w:val="en-US"/>
                        </w:rPr>
                      </w:pPr>
                      <w:r>
                        <w:rPr>
                          <w:sz w:val="18"/>
                          <w:szCs w:val="18"/>
                          <w:lang w:val="en-US"/>
                        </w:rPr>
                        <w:t>Linear Regression</w:t>
                      </w:r>
                    </w:p>
                  </w:txbxContent>
                </v:textbox>
              </v:roundrect>
            </w:pict>
          </mc:Fallback>
        </mc:AlternateContent>
      </w:r>
    </w:p>
    <w:p w14:paraId="5C12FB63" w14:textId="3CF32143" w:rsidR="00527E9D" w:rsidRDefault="00605249"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5648" behindDoc="0" locked="0" layoutInCell="1" allowOverlap="1" wp14:anchorId="2E4A0087" wp14:editId="6DF1D3DA">
                <wp:simplePos x="0" y="0"/>
                <wp:positionH relativeFrom="column">
                  <wp:posOffset>4633214</wp:posOffset>
                </wp:positionH>
                <wp:positionV relativeFrom="paragraph">
                  <wp:posOffset>189865</wp:posOffset>
                </wp:positionV>
                <wp:extent cx="598805" cy="636143"/>
                <wp:effectExtent l="0" t="0" r="36195" b="37465"/>
                <wp:wrapNone/>
                <wp:docPr id="200867160" name="Straight Arrow Connector 5"/>
                <wp:cNvGraphicFramePr/>
                <a:graphic xmlns:a="http://schemas.openxmlformats.org/drawingml/2006/main">
                  <a:graphicData uri="http://schemas.microsoft.com/office/word/2010/wordprocessingShape">
                    <wps:wsp>
                      <wps:cNvCnPr/>
                      <wps:spPr>
                        <a:xfrm>
                          <a:off x="0" y="0"/>
                          <a:ext cx="598805" cy="636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63EAC" id="_x0000_t32" coordsize="21600,21600" o:spt="32" o:oned="t" path="m,l21600,21600e" filled="f">
                <v:path arrowok="t" fillok="f" o:connecttype="none"/>
                <o:lock v:ext="edit" shapetype="t"/>
              </v:shapetype>
              <v:shape id="Straight Arrow Connector 5" o:spid="_x0000_s1026" type="#_x0000_t32" style="position:absolute;margin-left:364.8pt;margin-top:14.95pt;width:47.15pt;height:5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xIgvgEAAM8DAAAOAAAAZHJzL2Uyb0RvYy54bWysU02P0zAQvSPxHyzfaZJdtipR0z10gQuC&#13;&#10;FQs/wOuME0uObY2HJvn32E6bIkBIIC4Tf8ybefP8sr+fBsNOgEE72/BqU3IGVrpW267hX7+8e7Xj&#13;&#10;LJCwrTDOQsNnCPz+8PLFfvQ13LjemRaQxSI21KNveE/k66IIsodBhI3zYOOlcjgIilvsihbFGKsP&#13;&#10;prgpy20xOmw9OgkhxNOH5ZIfcn2lQNInpQIQMw2P3ChHzPE5xeKwF3WHwvdanmmIf2AxCG1j07XU&#13;&#10;gyDBvqH+pdSgJbrgFG2kGwqnlJaQZ4jTVOVP0zz1wkOeJYoT/CpT+H9l5cfT0T5ilGH0oQ7+EdMU&#13;&#10;k8IhfSM/NmWx5lUsmIjJeHj3Zrcr7ziT8Wp7u61e3yYxiyvYY6D34AaWFg0PhEJ3PR2dtfFZHFZZ&#13;&#10;MHH6EGgBXgCps7EpktDmrW0ZzT56h1AL2xk490kpxZV1XtFsYIF/BsV0G3kubbKh4GiQnUS0gpAS&#13;&#10;LFVrpZidYEobswLLzO+PwHN+gkI229+AV0Tu7Cyt4EFbh7/rTtOFslryLwoscycJnl075/fM0kTX&#13;&#10;5Dc5OzzZ8sd9hl//w8N3AAAA//8DAFBLAwQUAAYACAAAACEAwd8G8+MAAAAPAQAADwAAAGRycy9k&#13;&#10;b3ducmV2LnhtbEyPQU/DMAyF70j7D5EncWPpMmmsXdMJgdgRxOAAt6zJkmqNUzVZW/j1mBO7WLb8&#13;&#10;+fm9cjf5lg2mj01ACctFBsxgHXSDVsLH+/PdBlhMCrVqAxoJ3ybCrprdlKrQYcQ3MxySZSSCsVAS&#13;&#10;XEpdwXmsnfEqLkJnkHan0HuVaOwt170aSdy3XGTZmnvVIH1wqjOPztTnw8VLeLWfgxe4b/gp//rZ&#13;&#10;2xd9dmOS8nY+PW2pPGyBJTOl/wv4y0D+oSJjx3BBHVkr4V7ka0IliDwHRsBGrKg5ErnKlsCrkl/n&#13;&#10;qH4BAAD//wMAUEsBAi0AFAAGAAgAAAAhALaDOJL+AAAA4QEAABMAAAAAAAAAAAAAAAAAAAAAAFtD&#13;&#10;b250ZW50X1R5cGVzXS54bWxQSwECLQAUAAYACAAAACEAOP0h/9YAAACUAQAACwAAAAAAAAAAAAAA&#13;&#10;AAAvAQAAX3JlbHMvLnJlbHNQSwECLQAUAAYACAAAACEAQusSIL4BAADPAwAADgAAAAAAAAAAAAAA&#13;&#10;AAAuAgAAZHJzL2Uyb0RvYy54bWxQSwECLQAUAAYACAAAACEAwd8G8+MAAAAPAQAADwAAAAAAAAAA&#13;&#10;AAAAAAAYBAAAZHJzL2Rvd25yZXYueG1sUEsFBgAAAAAEAAQA8wAAACgFAAAAAA==&#13;&#10;" strokecolor="#4472c4 [3204]" strokeweight=".5pt">
                <v:stroke endarrow="block" joinstyle="miter"/>
              </v:shape>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71552" behindDoc="0" locked="0" layoutInCell="1" allowOverlap="1" wp14:anchorId="23809CDE" wp14:editId="0DBC4DCD">
                <wp:simplePos x="0" y="0"/>
                <wp:positionH relativeFrom="column">
                  <wp:posOffset>2567799</wp:posOffset>
                </wp:positionH>
                <wp:positionV relativeFrom="paragraph">
                  <wp:posOffset>189582</wp:posOffset>
                </wp:positionV>
                <wp:extent cx="521970" cy="582365"/>
                <wp:effectExtent l="0" t="12700" r="36830" b="14605"/>
                <wp:wrapNone/>
                <wp:docPr id="1557253158" name="Straight Arrow Connector 5"/>
                <wp:cNvGraphicFramePr/>
                <a:graphic xmlns:a="http://schemas.openxmlformats.org/drawingml/2006/main">
                  <a:graphicData uri="http://schemas.microsoft.com/office/word/2010/wordprocessingShape">
                    <wps:wsp>
                      <wps:cNvCnPr/>
                      <wps:spPr>
                        <a:xfrm flipV="1">
                          <a:off x="0" y="0"/>
                          <a:ext cx="521970" cy="582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CFA08" id="Straight Arrow Connector 5" o:spid="_x0000_s1026" type="#_x0000_t32" style="position:absolute;margin-left:202.2pt;margin-top:14.95pt;width:41.1pt;height:45.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L9exAEAANkDAAAOAAAAZHJzL2Uyb0RvYy54bWysU02P0zAQvSPxHyzfadKiLkvUdA9d4IJg&#13;&#10;xcLevc44seQv2UOT/nvGTptFgFYCcRk59rw3b95MdjeTNewIMWnvWr5e1ZyBk77Trm/5t6/vX11z&#13;&#10;llC4ThjvoOUnSPxm//LFbgwNbPzgTQeREYlLzRhaPiCGpqqSHMCKtPIBHD0qH61A+ox91UUxErs1&#13;&#10;1aaur6rRxy5ELyElur2dH/m+8CsFEj8rlQCZaTlpwxJjiY85VvudaPoowqDlWYb4BxVWaEdFF6pb&#13;&#10;gYJ9j/o3Kqtl9MkrXElvK6+UllB6oG7W9S/d3A8iQOmFzElhsSn9P1r56Xhwd5FsGENqUriLuYtJ&#13;&#10;RcuU0eGBZlr6IqVsKradFttgQibpcrtZv31D5kp62l5vXl9ts63VTJPpQkz4Abxl+dDyhFHofsCD&#13;&#10;d44G5ONcQhw/JpyBF0AGG5cjCm3euY7hKdAWYdTC9QbOdXJK9aS/nPBkYIZ/AcV0RzrnMmW14GAi&#13;&#10;OwpaCiElOFwvTJSdYUobswDrYsGzwHN+hkJZu78BL4hS2TtcwFY7H/9UHaeLZDXnXxyY+84WPPru&#13;&#10;VCZbrKH9KTM573pe0J+/C/zpj9z/AAAA//8DAFBLAwQUAAYACAAAACEA/C0XFuUAAAAPAQAADwAA&#13;&#10;AGRycy9kb3ducmV2LnhtbEyPQU+DQBCF7yb+h82YeLNLCSFAWRq15WAPJq3G9LjAFFB2lrDbFv+9&#13;&#10;40kvk0zme2/ey9ezGcQFJ9dbUrBcBCCQatv01Cp4fysfEhDOa2r0YAkVfKODdXF7k+ussVfa4+Xg&#13;&#10;W8Em5DKtoPN+zKR0dYdGu4Udkfh2spPRnteplc2kr2xuBhkGQSyN7ok/dHrE5w7rr8PZsMtL+ZRu&#13;&#10;P1+PyW6zMx9VadptapS6v5s3Kx6PKxAeZ/+ngN8OnB8KDlbZMzVODAqiIIoYVRCmKQgGoiSOQVRM&#13;&#10;hssYZJHL/z2KHwAAAP//AwBQSwECLQAUAAYACAAAACEAtoM4kv4AAADhAQAAEwAAAAAAAAAAAAAA&#13;&#10;AAAAAAAAW0NvbnRlbnRfVHlwZXNdLnhtbFBLAQItABQABgAIAAAAIQA4/SH/1gAAAJQBAAALAAAA&#13;&#10;AAAAAAAAAAAAAC8BAABfcmVscy8ucmVsc1BLAQItABQABgAIAAAAIQCdQL9exAEAANkDAAAOAAAA&#13;&#10;AAAAAAAAAAAAAC4CAABkcnMvZTJvRG9jLnhtbFBLAQItABQABgAIAAAAIQD8LRcW5QAAAA8BAAAP&#13;&#10;AAAAAAAAAAAAAAAAAB4EAABkcnMvZG93bnJldi54bWxQSwUGAAAAAAQABADzAAAAMAUAAAAA&#13;&#10;" strokecolor="#4472c4 [3204]" strokeweight=".5pt">
                <v:stroke endarrow="block" joinstyle="miter"/>
              </v:shape>
            </w:pict>
          </mc:Fallback>
        </mc:AlternateContent>
      </w:r>
    </w:p>
    <w:p w14:paraId="11D4F736" w14:textId="3131EDEC" w:rsidR="00527E9D" w:rsidRDefault="00527E9D" w:rsidP="00CB6FE2">
      <w:pPr>
        <w:spacing w:after="0" w:line="360" w:lineRule="auto"/>
        <w:jc w:val="both"/>
        <w:rPr>
          <w:rFonts w:ascii="Arial" w:eastAsia="Times New Roman" w:hAnsi="Arial" w:cs="Arial"/>
          <w:color w:val="FF0000"/>
          <w:sz w:val="24"/>
          <w:szCs w:val="24"/>
          <w:lang w:val="en-US"/>
        </w:rPr>
      </w:pPr>
    </w:p>
    <w:p w14:paraId="4249B614" w14:textId="08D1564E"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2336" behindDoc="0" locked="0" layoutInCell="1" allowOverlap="1" wp14:anchorId="7218BBB0" wp14:editId="35F04A96">
                <wp:simplePos x="0" y="0"/>
                <wp:positionH relativeFrom="column">
                  <wp:posOffset>2084070</wp:posOffset>
                </wp:positionH>
                <wp:positionV relativeFrom="paragraph">
                  <wp:posOffset>249669</wp:posOffset>
                </wp:positionV>
                <wp:extent cx="801370" cy="513080"/>
                <wp:effectExtent l="0" t="0" r="11430" b="7620"/>
                <wp:wrapNone/>
                <wp:docPr id="787541835" name="Rounded Rectangle 2"/>
                <wp:cNvGraphicFramePr/>
                <a:graphic xmlns:a="http://schemas.openxmlformats.org/drawingml/2006/main">
                  <a:graphicData uri="http://schemas.microsoft.com/office/word/2010/wordprocessingShape">
                    <wps:wsp>
                      <wps:cNvSpPr/>
                      <wps:spPr>
                        <a:xfrm>
                          <a:off x="0" y="0"/>
                          <a:ext cx="80137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52C62D" w14:textId="07731048" w:rsidR="008B0C5F" w:rsidRPr="008B0C5F" w:rsidRDefault="008B0C5F" w:rsidP="008B0C5F">
                            <w:pPr>
                              <w:spacing w:after="0" w:line="240" w:lineRule="auto"/>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BBB0" id="_x0000_s1027" style="position:absolute;left:0;text-align:left;margin-left:164.1pt;margin-top:19.65pt;width:63.1pt;height:4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SurWQIAAAIFAAAOAAAAZHJzL2Uyb0RvYy54bWysVEtv2zAMvg/YfxB0X22n76BOEaToMKBo&#13;&#10;g7ZDz4osJcZkUaOU2NmvH6U4TtflNOwiiyI/vj/f3HaNYRuFvgZb8uIk50xZCVVtlyX//nr/5Yoz&#13;&#10;H4SthAGrSr5Vnt9OPn+6ad1YjWAFplLIyIn149aVfBWCG2eZlyvVCH8CTllSasBGBBJxmVUoWvLe&#13;&#10;mGyU5xdZC1g5BKm8p9e7nZJPkn+tlQxPWnsVmCk55RbSielcxDOb3IjxEoVb1bJPQ/xDFo2oLQUd&#13;&#10;XN2JINga679cNbVE8KDDiYQmA61rqVINVE2Rf6jmZSWcSrVQc7wb2uT/n1v5uHlxc6Q2tM6PPV1j&#13;&#10;FZ3GJn4pP9alZm2HZqkuMEmPV3lxekktlaQ6L07zq9TM7AB26MNXBQ2Ll5IjrG31TANJfRKbBx8o&#13;&#10;Ktnv7Ug45JBuYWtUTMPYZ6VZXVHUUUKn9VAzg2wjaLBCSmXDRRwm+UvWEaZrYwZgcQxoQtGDetsI&#13;&#10;U2ltBmB+DPhnxAGRooINA7ipLeAxB9WPIfLOfl/9ruZYfugWHRVNrIo5xpcFVNs5MoTdGnsn72vq&#13;&#10;7YPwYS6Q9pbGQVwMT3RoA23Job9xtgL8dew92tM6kZazlnhQcv9zLVBxZr5ZWrTr4uwsEicJZ+eX&#13;&#10;IxLwvWbxXmPXzQxoIgWx3sl0jfbB7K8aoXkjyk5jVFIJKyl2yWXAvTALO34S6aWaTpMZkcWJ8GBf&#13;&#10;nIzOY5/j2rx2bwJdv2CBNvMR9pwR4w8rtrONSAvTdQBdp/079LWfABEtrVH/U4hMfi8nq8Ova/Ib&#13;&#10;AAD//wMAUEsDBBQABgAIAAAAIQD3cxLx4wAAAA8BAAAPAAAAZHJzL2Rvd25yZXYueG1sTI/BTsMw&#13;&#10;DIbvSLxDZCQuaEvXdaV0TaeJwQMw2IFb1pi2InGqJtsKT485wcWy5c+//7/aTM6KM46h96RgMU9A&#13;&#10;IDXe9NQqeHt9nhUgQtRktPWECr4wwKa+vqp0afyFXvC8j61gEQqlVtDFOJRShqZDp8PcD0i8+/Cj&#13;&#10;05HHsZVm1BcWd1amSZJLp3viD50e8LHD5nN/cgr8aqvvvmN6uH96NxYH2+T5rlDq9mbarbls1yAi&#13;&#10;TvHvAn4zsH+o2djRn8gEYRUs0yJllJuHJQgGslWWgTgymSYLkHUl/+eofwAAAP//AwBQSwECLQAU&#13;&#10;AAYACAAAACEAtoM4kv4AAADhAQAAEwAAAAAAAAAAAAAAAAAAAAAAW0NvbnRlbnRfVHlwZXNdLnht&#13;&#10;bFBLAQItABQABgAIAAAAIQA4/SH/1gAAAJQBAAALAAAAAAAAAAAAAAAAAC8BAABfcmVscy8ucmVs&#13;&#10;c1BLAQItABQABgAIAAAAIQCx2SurWQIAAAIFAAAOAAAAAAAAAAAAAAAAAC4CAABkcnMvZTJvRG9j&#13;&#10;LnhtbFBLAQItABQABgAIAAAAIQD3cxLx4wAAAA8BAAAPAAAAAAAAAAAAAAAAALMEAABkcnMvZG93&#13;&#10;bnJldi54bWxQSwUGAAAAAAQABADzAAAAwwUAAAAA&#13;&#10;" fillcolor="white [3201]" strokecolor="#70ad47 [3209]" strokeweight="1pt">
                <v:stroke joinstyle="miter"/>
                <v:textbox>
                  <w:txbxContent>
                    <w:p w14:paraId="3052C62D" w14:textId="07731048" w:rsidR="008B0C5F" w:rsidRPr="008B0C5F" w:rsidRDefault="008B0C5F" w:rsidP="008B0C5F">
                      <w:pPr>
                        <w:spacing w:after="0" w:line="240" w:lineRule="auto"/>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v:textbox>
              </v:roundrect>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60288" behindDoc="0" locked="0" layoutInCell="1" allowOverlap="1" wp14:anchorId="7521C999" wp14:editId="7105C4DB">
                <wp:simplePos x="0" y="0"/>
                <wp:positionH relativeFrom="column">
                  <wp:posOffset>922655</wp:posOffset>
                </wp:positionH>
                <wp:positionV relativeFrom="paragraph">
                  <wp:posOffset>249669</wp:posOffset>
                </wp:positionV>
                <wp:extent cx="965200" cy="513080"/>
                <wp:effectExtent l="0" t="0" r="12700" b="7620"/>
                <wp:wrapNone/>
                <wp:docPr id="390410318" name="Rounded Rectangle 2"/>
                <wp:cNvGraphicFramePr/>
                <a:graphic xmlns:a="http://schemas.openxmlformats.org/drawingml/2006/main">
                  <a:graphicData uri="http://schemas.microsoft.com/office/word/2010/wordprocessingShape">
                    <wps:wsp>
                      <wps:cNvSpPr/>
                      <wps:spPr>
                        <a:xfrm>
                          <a:off x="0" y="0"/>
                          <a:ext cx="96520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C999" id="_x0000_s1028" style="position:absolute;left:0;text-align:left;margin-left:72.65pt;margin-top:19.65pt;width:76pt;height: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EmXWwIAAAIFAAAOAAAAZHJzL2Uyb0RvYy54bWysVE1v2zAMvQ/YfxB0Xx1nTdYGdYqgRYcB&#13;&#10;RRs0HXpWZKkxJosapcTOfv0o2XG6LqdhF1kU+fj56KvrtjZsp9BXYAuen404U1ZCWdnXgn9/vvt0&#13;&#10;wZkPwpbCgFUF3yvPr+cfP1w1bqbGsAFTKmTkxPpZ4wq+CcHNsszLjaqFPwOnLCk1YC0CifialSga&#13;&#10;8l6bbDwaTbMGsHQIUnlPr7edks+Tf62VDI9aexWYKTjlFtKJ6VzHM5tfidkrCrepZJ+G+IcsalFZ&#13;&#10;Cjq4uhVBsC1Wf7mqK4ngQYczCXUGWldSpRqomnz0rprVRjiVaqHmeDe0yf8/t/Jht3JLpDY0zs88&#13;&#10;XWMVrcY6fik/1qZm7YdmqTYwSY+X0wkNgDNJqkn+eXSRmpkdwQ59+KqgZvFScIStLZ9oIKlPYnfv&#13;&#10;A0Ul+4MdCccc0i3sjYppGPukNKtKijpO6EQPdWOQ7QQNVkipbJjGYZK/ZB1hujJmAOangCbkPai3&#13;&#10;jTCVaDMAR6eAf0YcECkq2DCA68oCnnJQ/hgid/aH6ruaY/mhXbdUdKy5H88ayv0SGUJHY+/kXUW9&#13;&#10;vRc+LAUSb2kctIvhkQ5toCk49DfONoC/Tr1He6ITaTlraA8K7n9uBSrOzDdLRLvMz8/j4iThfPJl&#13;&#10;TAK+1azfauy2vgGaSE5b72S6RvtgDleNUL/Qyi5iVFIJKyl2wWXAg3ATuv2kpZdqsUhmtCxOhHu7&#13;&#10;cjI6j32OtHluXwS6nmCBmPkAh50Rs3cU62wj0sJiG0BXiX+x011f+wnQoiUa9T+FuMlv5WR1/HXN&#13;&#10;fwMAAP//AwBQSwMEFAAGAAgAAAAhAGDkFNjhAAAADwEAAA8AAABkcnMvZG93bnJldi54bWxMT8tu&#13;&#10;wjAQvFfqP1hbiUtVHEIJEOIgBO0HAO2hNxNvk6j2OooNpP36bk/lsg/N7OxMsR6cFRfsQ+tJwWSc&#13;&#10;gECqvGmpVvB2fH1agAhRk9HWEyr4xgDr8v6u0LnxV9rj5RBrwSIUcq2gibHLpQxVg06Hse+QGPv0&#13;&#10;vdOR176WptdXFndWpkmSSadb4g+N7nDbYPV1ODsFfrbRjz8xfZ+/fBiLna2ybLdQavQw7FZcNisQ&#13;&#10;EYf4fwF/Gdg/lGzs5M9kgrC8P8+mTFUwXXJnQrqc83BiJE0mIMtC3uYofwEAAP//AwBQSwECLQAU&#13;&#10;AAYACAAAACEAtoM4kv4AAADhAQAAEwAAAAAAAAAAAAAAAAAAAAAAW0NvbnRlbnRfVHlwZXNdLnht&#13;&#10;bFBLAQItABQABgAIAAAAIQA4/SH/1gAAAJQBAAALAAAAAAAAAAAAAAAAAC8BAABfcmVscy8ucmVs&#13;&#10;c1BLAQItABQABgAIAAAAIQBZFEmXWwIAAAIFAAAOAAAAAAAAAAAAAAAAAC4CAABkcnMvZTJvRG9j&#13;&#10;LnhtbFBLAQItABQABgAIAAAAIQBg5BTY4QAAAA8BAAAPAAAAAAAAAAAAAAAAALUEAABkcnMvZG93&#13;&#10;bnJldi54bWxQSwUGAAAAAAQABADzAAAAwwUAAAAA&#13;&#10;" fillcolor="white [3201]" strokecolor="#70ad47 [3209]" strokeweight="1pt">
                <v:stroke joinstyle="miter"/>
                <v:textbo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v:textbox>
              </v:roundrect>
            </w:pict>
          </mc:Fallback>
        </mc:AlternateContent>
      </w:r>
      <w:r>
        <w:rPr>
          <w:rFonts w:ascii="Arial" w:eastAsia="Times New Roman" w:hAnsi="Arial" w:cs="Arial"/>
          <w:noProof/>
          <w:color w:val="0070C0"/>
          <w:sz w:val="24"/>
          <w:szCs w:val="24"/>
          <w:lang w:val="en-US"/>
        </w:rPr>
        <mc:AlternateContent>
          <mc:Choice Requires="wps">
            <w:drawing>
              <wp:anchor distT="0" distB="0" distL="114300" distR="114300" simplePos="0" relativeHeight="251659264" behindDoc="0" locked="0" layoutInCell="1" allowOverlap="1" wp14:anchorId="5FC3DCAC" wp14:editId="2366DFD1">
                <wp:simplePos x="0" y="0"/>
                <wp:positionH relativeFrom="column">
                  <wp:posOffset>-52555</wp:posOffset>
                </wp:positionH>
                <wp:positionV relativeFrom="paragraph">
                  <wp:posOffset>271944</wp:posOffset>
                </wp:positionV>
                <wp:extent cx="821676" cy="462280"/>
                <wp:effectExtent l="0" t="0" r="17145" b="7620"/>
                <wp:wrapNone/>
                <wp:docPr id="256540826" name="Rectangle 1"/>
                <wp:cNvGraphicFramePr/>
                <a:graphic xmlns:a="http://schemas.openxmlformats.org/drawingml/2006/main">
                  <a:graphicData uri="http://schemas.microsoft.com/office/word/2010/wordprocessingShape">
                    <wps:wsp>
                      <wps:cNvSpPr/>
                      <wps:spPr>
                        <a:xfrm>
                          <a:off x="0" y="0"/>
                          <a:ext cx="821676" cy="462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C3DCAC" id="Rectangle 1" o:spid="_x0000_s1029" style="position:absolute;left:0;text-align:left;margin-left:-4.15pt;margin-top:21.4pt;width:64.7pt;height:3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B8ZWAIAAP0EAAAOAAAAZHJzL2Uyb0RvYy54bWysVE1v2zAMvQ/YfxB0Xx17WdoFdYogRYcB&#13;&#10;RRusHXpWZCkxJosapcTOfv0oxXG6LqdhF5kU+filR1/fdI1hO4W+Blvy/GLEmbISqtquS/79+e7D&#13;&#10;FWc+CFsJA1aVfK88v5m9f3fduqkqYAOmUsgoiPXT1pV8E4KbZpmXG9UIfwFOWTJqwEYEUnGdVSha&#13;&#10;it6YrBiNJlkLWDkEqbyn29uDkc9SfK2VDI9aexWYKTnVFtKJ6VzFM5tdi+kahdvUsi9D/EMVjagt&#13;&#10;JR1C3Yog2Bbrv0I1tUTwoMOFhCYDrWupUg/UTT56083TRjiVeqHheDeMyf+/sPJh9+SWSGNonZ96&#13;&#10;EmMXncYmfqk+1qVh7YdhqS4wSZdXRT65nHAmyTSeFMVVGmZ2Ajv04YuChkWh5EhvkUYkdvc+UEJy&#13;&#10;PbqQckqfpLA3KlZg7DelWV1RwiKhEzPUwiDbCXpTIaWyYRLfkeIl7wjTtTEDMD8HNCHvQb1vhKnE&#13;&#10;mAE4Ogf8M+OASFnBhgHc1BbwXIDqx5D54H/s/tBzbD90q46aLvnHWGO8WUG1XyJDODDYO3lX01jv&#13;&#10;hQ9LgURZIjetYXikQxtoSw69xNkG8Ne5++hPTCIrZy2tQMn9z61AxZn5aoljn/PxOO5MUsafLgtS&#13;&#10;8LVl9dpit80C6EVyWngnkxj9gzmKGqF5oW2dx6xkElZS7pLLgEdlEQ6rSfsu1Xye3GhPnAj39snJ&#13;&#10;GDzOOdLmuXsR6HpuBSLlAxzXRUzfUOzgG5EW5tsAuk78O821fwHasUSj/n8Ql/i1nrxOf63ZbwAA&#13;&#10;AP//AwBQSwMEFAAGAAgAAAAhAL4GiGbhAAAADgEAAA8AAABkcnMvZG93bnJldi54bWxMj0FPwzAM&#13;&#10;he9I/IfISNy2NB1MW9d0GkyDKwwY16wxbUXjVE26lX+Pd4KLZevZz+/L16NrxQn70HjSoKYJCKTS&#13;&#10;24YqDe9vu8kCRIiGrGk9oYYfDLAurq9yk1l/plc87WMl2IRCZjTUMXaZlKGs0Zkw9R0Sa1++dyby&#13;&#10;2FfS9ubM5q6VaZLMpTMN8YfadPhYY/m9H5yGoXx6+Ky6zct2N6Nn6dXSfRys1rc343bFZbMCEXGM&#13;&#10;fxdwYeD8UHCwox/IBtFqmCxmvKnhLmWMi54qBeLIjbqfgyxy+R+j+AUAAP//AwBQSwECLQAUAAYA&#13;&#10;CAAAACEAtoM4kv4AAADhAQAAEwAAAAAAAAAAAAAAAAAAAAAAW0NvbnRlbnRfVHlwZXNdLnhtbFBL&#13;&#10;AQItABQABgAIAAAAIQA4/SH/1gAAAJQBAAALAAAAAAAAAAAAAAAAAC8BAABfcmVscy8ucmVsc1BL&#13;&#10;AQItABQABgAIAAAAIQAO6B8ZWAIAAP0EAAAOAAAAAAAAAAAAAAAAAC4CAABkcnMvZTJvRG9jLnht&#13;&#10;bFBLAQItABQABgAIAAAAIQC+Bohm4QAAAA4BAAAPAAAAAAAAAAAAAAAAALIEAABkcnMvZG93bnJl&#13;&#10;di54bWxQSwUGAAAAAAQABADzAAAAwAUAAAAA&#13;&#10;" fillcolor="white [3201]" strokecolor="#70ad47 [3209]" strokeweight="1pt">
                <v:textbo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v:textbox>
              </v:rect>
            </w:pict>
          </mc:Fallback>
        </mc:AlternateContent>
      </w:r>
    </w:p>
    <w:p w14:paraId="0DB37C8D" w14:textId="245245D3"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0528" behindDoc="0" locked="0" layoutInCell="1" allowOverlap="1" wp14:anchorId="340DEFB0" wp14:editId="4FA94391">
                <wp:simplePos x="0" y="0"/>
                <wp:positionH relativeFrom="column">
                  <wp:posOffset>1887643</wp:posOffset>
                </wp:positionH>
                <wp:positionV relativeFrom="paragraph">
                  <wp:posOffset>233468</wp:posOffset>
                </wp:positionV>
                <wp:extent cx="194734" cy="0"/>
                <wp:effectExtent l="0" t="50800" r="0" b="76200"/>
                <wp:wrapNone/>
                <wp:docPr id="1373491756" name="Straight Arrow Connector 4"/>
                <wp:cNvGraphicFramePr/>
                <a:graphic xmlns:a="http://schemas.openxmlformats.org/drawingml/2006/main">
                  <a:graphicData uri="http://schemas.microsoft.com/office/word/2010/wordprocessingShape">
                    <wps:wsp>
                      <wps:cNvCnPr/>
                      <wps:spPr>
                        <a:xfrm>
                          <a:off x="0" y="0"/>
                          <a:ext cx="194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B2645" id="Straight Arrow Connector 4" o:spid="_x0000_s1026" type="#_x0000_t32" style="position:absolute;margin-left:148.65pt;margin-top:18.4pt;width:15.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jcCtwEAAMoDAAAOAAAAZHJzL2Uyb0RvYy54bWysU9uO0zAQfUfiHyy/06TLikvUdB+6wAuC&#13;&#10;FZcP8DrjxJJjW+OhSf6esdumCJAQiJeJL3POzByf7O7m0YkjYLLBt3K7qaUAr0Nnfd/Kr1/ePnsl&#13;&#10;RSLlO+WCh1YukOTd/umT3RQbuAlDcB2gYBKfmim2ciCKTVUlPcCo0iZE8HxpAo6KeIt91aGamH10&#13;&#10;1U1dv6imgF3EoCElPr0/Xcp94TcGNH00JgEJ10rujUrEEh9zrPY71fSo4mD1uQ31D12MynouulLd&#13;&#10;K1LiG9pfqEarMaRgaKPDWAVjrIYyA0+zrX+a5vOgIpRZWJwUV5nS/6PVH44H/4AswxRTk+ID5ilm&#13;&#10;g2P+cn9iLmItq1gwk9B8uH19+/L5rRT6clVdcRETvYMwirxoZSJUth/oELznFwm4LVqp4/tEXJmB&#13;&#10;F0Au6nyOpKx74ztBS2TbEFrlewf5vTg9p1TXhsuKFgcn+Ccwwna5xVKmeAkODsVRsQuU1uBpuzJx&#13;&#10;doYZ69wKrP8MPOdnKBSf/Q14RZTKwdMKHq0P+LvqNF9aNqf8iwKnubMEj6FbylMWadgwRauzubMj&#13;&#10;f9wX+PUX3H8HAAD//wMAUEsDBBQABgAIAAAAIQBw24Jv4QAAAA4BAAAPAAAAZHJzL2Rvd25yZXYu&#13;&#10;eG1sTI9BT8MwDIXvSPyHyEjcWLpWGlvXdEIgdgQxOLBb1nhNtcapmqwt/HqMOIyLJdvPz+8rNpNr&#13;&#10;xYB9aDwpmM8SEEiVNw3VCj7en++WIELUZHTrCRV8YYBNeX1V6Nz4kd5w2MVasAmFXCuwMXa5lKGy&#13;&#10;6HSY+Q6Jd0ffOx257Wtpej2yuWtlmiQL6XRD/MHqDh8tVqfd2Sl4rT8Hl9K2kcfV/ntbv5iTHaNS&#13;&#10;tzfT05rLwxpExCleLuCXgfNDycEO/kwmiFZBurrPWKogWzAHC7J0yYSHv4EsC/kfo/wBAAD//wMA&#13;&#10;UEsBAi0AFAAGAAgAAAAhALaDOJL+AAAA4QEAABMAAAAAAAAAAAAAAAAAAAAAAFtDb250ZW50X1R5&#13;&#10;cGVzXS54bWxQSwECLQAUAAYACAAAACEAOP0h/9YAAACUAQAACwAAAAAAAAAAAAAAAAAvAQAAX3Jl&#13;&#10;bHMvLnJlbHNQSwECLQAUAAYACAAAACEAppY3ArcBAADKAwAADgAAAAAAAAAAAAAAAAAuAgAAZHJz&#13;&#10;L2Uyb0RvYy54bWxQSwECLQAUAAYACAAAACEAcNuCb+EAAAAOAQAADwAAAAAAAAAAAAAAAAARBAAA&#13;&#10;ZHJzL2Rvd25yZXYueG1sUEsFBgAAAAAEAAQA8wAAAB8FAAAAAA==&#13;&#10;" strokecolor="#4472c4 [3204]" strokeweight=".5pt">
                <v:stroke endarrow="block" joinstyle="miter"/>
              </v:shape>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69504" behindDoc="0" locked="0" layoutInCell="1" allowOverlap="1" wp14:anchorId="0F330A89" wp14:editId="0E37B6A0">
                <wp:simplePos x="0" y="0"/>
                <wp:positionH relativeFrom="column">
                  <wp:posOffset>768500</wp:posOffset>
                </wp:positionH>
                <wp:positionV relativeFrom="paragraph">
                  <wp:posOffset>235086</wp:posOffset>
                </wp:positionV>
                <wp:extent cx="154990" cy="0"/>
                <wp:effectExtent l="0" t="50800" r="0" b="76200"/>
                <wp:wrapNone/>
                <wp:docPr id="213075020" name="Straight Arrow Connector 3"/>
                <wp:cNvGraphicFramePr/>
                <a:graphic xmlns:a="http://schemas.openxmlformats.org/drawingml/2006/main">
                  <a:graphicData uri="http://schemas.microsoft.com/office/word/2010/wordprocessingShape">
                    <wps:wsp>
                      <wps:cNvCnPr/>
                      <wps:spPr>
                        <a:xfrm>
                          <a:off x="0" y="0"/>
                          <a:ext cx="154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D52C9" id="Straight Arrow Connector 3" o:spid="_x0000_s1026" type="#_x0000_t32" style="position:absolute;margin-left:60.5pt;margin-top:18.5pt;width:12.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XcAtgEAAMoDAAAOAAAAZHJzL2Uyb0RvYy54bWysU02P0zAQvSPxHyzfaZIVIDZquocucEGw&#13;&#10;guUHeJ1xYsmxrfHQJv+esdumCJAQiMvEH/PezDy/bO/myYkDYLLBd7LZ1FKA16G3fujk18d3L95I&#13;&#10;kUj5XrngoZMLJHm3e/5se4wt3IQxuB5QMIlP7TF2ciSKbVUlPcKk0iZE8HxpAk6KeItD1aM6Mvvk&#13;&#10;qpu6fl0dA/YRg4aU+PT+dCl3hd8Y0PTJmAQkXCe5NyoRS3zKsdptVTugiqPV5zbUP3QxKeu56Ep1&#13;&#10;r0iJb2h/oZqsxpCCoY0OUxWMsRrKDDxNU/80zZdRRSizsDgprjKl/0erPx72/gFZhmNMbYoPmKeY&#13;&#10;DU75y/2JuYi1rGLBTELzYfPq5e0tS6ovV9UVFzHRewiTyItOJkJlh5H2wXt+kYBN0UodPiTiygy8&#13;&#10;AHJR53MkZd1b3wtaItuG0Co/OMjvxek5pbo2XFa0ODjBP4MRts8tljLFS7B3KA6KXaC0Bk/NysTZ&#13;&#10;GWascyuw/jPwnJ+hUHz2N+AVUSoHTyt4sj7g76rTfGnZnPIvCpzmzhI8hX4pT1mkYcMUrc7mzo78&#13;&#10;cV/g119w9x0AAP//AwBQSwMEFAAGAAgAAAAhAEMTqQPeAAAADgEAAA8AAABkcnMvZG93bnJldi54&#13;&#10;bWxMT8lOwzAQvSPxD9YgcaNOQ9nSOBUC0SOIwgFubjy1o8bjKHaTwNczFQe4zOjN8pZyNflWDNjH&#13;&#10;JpCC+SwDgVQH05BV8P72dHELIiZNRreBUMEXRlhVpyelLkwY6RWHTbKCSSgWWoFLqSukjLVDr+Ms&#13;&#10;dEi824Xe68Swt9L0emRy38o8y66l1w2xgtMdPjis95uDV/BiPwaf07qRu7vP77V9Nns3JqXOz6bH&#13;&#10;JZf7JYiEU/r7gGMG9g8VG9uGA5koWsb5nAMlBZc33I8Hi6sFiO3vQFal/B+j+gEAAP//AwBQSwEC&#13;&#10;LQAUAAYACAAAACEAtoM4kv4AAADhAQAAEwAAAAAAAAAAAAAAAAAAAAAAW0NvbnRlbnRfVHlwZXNd&#13;&#10;LnhtbFBLAQItABQABgAIAAAAIQA4/SH/1gAAAJQBAAALAAAAAAAAAAAAAAAAAC8BAABfcmVscy8u&#13;&#10;cmVsc1BLAQItABQABgAIAAAAIQBTGXcAtgEAAMoDAAAOAAAAAAAAAAAAAAAAAC4CAABkcnMvZTJv&#13;&#10;RG9jLnhtbFBLAQItABQABgAIAAAAIQBDE6kD3gAAAA4BAAAPAAAAAAAAAAAAAAAAABAEAABkcnMv&#13;&#10;ZG93bnJldi54bWxQSwUGAAAAAAQABADzAAAAGwUAAAAA&#13;&#10;" strokecolor="#4472c4 [3204]" strokeweight=".5pt">
                <v:stroke endarrow="block" joinstyle="miter"/>
              </v:shape>
            </w:pict>
          </mc:Fallback>
        </mc:AlternateContent>
      </w:r>
      <w:r w:rsidR="00527E9D">
        <w:rPr>
          <w:rFonts w:ascii="Arial" w:eastAsia="Times New Roman" w:hAnsi="Arial" w:cs="Arial"/>
          <w:noProof/>
          <w:color w:val="FF0000"/>
          <w:sz w:val="24"/>
          <w:szCs w:val="24"/>
          <w:lang w:val="en-US"/>
        </w:rPr>
        <mc:AlternateContent>
          <mc:Choice Requires="wps">
            <w:drawing>
              <wp:anchor distT="0" distB="0" distL="114300" distR="114300" simplePos="0" relativeHeight="251668480" behindDoc="0" locked="0" layoutInCell="1" allowOverlap="1" wp14:anchorId="3F0A111A" wp14:editId="05686822">
                <wp:simplePos x="0" y="0"/>
                <wp:positionH relativeFrom="column">
                  <wp:posOffset>4630420</wp:posOffset>
                </wp:positionH>
                <wp:positionV relativeFrom="paragraph">
                  <wp:posOffset>36081</wp:posOffset>
                </wp:positionV>
                <wp:extent cx="1150620" cy="513080"/>
                <wp:effectExtent l="0" t="0" r="17780" b="7620"/>
                <wp:wrapNone/>
                <wp:docPr id="582625305" name="Rounded Rectangle 2"/>
                <wp:cNvGraphicFramePr/>
                <a:graphic xmlns:a="http://schemas.openxmlformats.org/drawingml/2006/main">
                  <a:graphicData uri="http://schemas.microsoft.com/office/word/2010/wordprocessingShape">
                    <wps:wsp>
                      <wps:cNvSpPr/>
                      <wps:spPr>
                        <a:xfrm>
                          <a:off x="0" y="0"/>
                          <a:ext cx="115062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E6FD39" w14:textId="77777777" w:rsidR="008B0C5F" w:rsidRDefault="008B0C5F" w:rsidP="008B0C5F">
                            <w:pPr>
                              <w:spacing w:after="0"/>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spacing w:after="0"/>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A111A" id="_x0000_s1030" style="position:absolute;left:0;text-align:left;margin-left:364.6pt;margin-top:2.85pt;width:90.6pt;height:4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zwKXAIAAAMFAAAOAAAAZHJzL2Uyb0RvYy54bWysVE1v2zAMvQ/YfxB0X21nadcGcYqgRYcB&#13;&#10;RRu0HXpWZCkxJosapcTOfv0oxXG6LqdhF5kS+fj56Ol11xi2VehrsCUvznLOlJVQ1XZV8u8vd58u&#13;&#10;OfNB2EoYsKrkO+X59ezjh2nrJmoEazCVQkZOrJ+0ruTrENwky7xcq0b4M3DKklIDNiLQFVdZhaIl&#13;&#10;743JRnl+kbWAlUOQynt6vd0r+Sz511rJ8Ki1V4GZklNuIZ2YzmU8s9lUTFYo3LqWfRriH7JoRG0p&#13;&#10;6ODqVgTBNlj/5aqpJYIHHc4kNBloXUuVaqBqivxdNc9r4VSqhZrj3dAm///cyofts1sgtaF1fuJJ&#13;&#10;jFV0Gpv4pfxYl5q1G5qlusAkPRbFeX4xop5K0p0Xn/PL1M3siHbow1cFDYtCyRE2tnqiiaRGie29&#13;&#10;DxSW7A92dDkmkaSwMyrmYeyT0qyuKOwooRM/1I1BthU0WSGlsuEiTpP8JesI07UxA7A4BTSh6EG9&#13;&#10;bYSpxJsBmJ8C/hlxQKSoYMMAbmoLeMpB9WOIvLc/VL+vOZYfumVHRZd8HHOML0uodgtkCHseeyfv&#13;&#10;aurtvfBhIZCIS+OgZQyPdGgDbcmhlzhbA/469R7tiU+k5aylRSi5/7kRqDgz3ywx7aoYj+PmpMv4&#13;&#10;/EscOb7VLN9q7Ka5AZpIQWvvZBKjfTAHUSM0r7Sz8xiVVMJKil1yGfBwuQn7BaWtl2o+T2a0LU6E&#13;&#10;e/vsZHQe+xxp89K9CnQ9wQJR8wEOSyMm7yi2t41IC/NNAF0n/h372k+ANi3RqP8rxFV+e09Wx3/X&#13;&#10;7DcAAAD//wMAUEsDBBQABgAIAAAAIQDMzlEs4QAAAA0BAAAPAAAAZHJzL2Rvd25yZXYueG1sTE/L&#13;&#10;TsMwELwj8Q/WInFB1GlEHk3jVBWFD6DAgds2XpIIex3Fbhv4esyJXlYazWNn6s1sjTjR5AfHCpaL&#13;&#10;BARx6/TAnYK31+f7EoQPyBqNY1LwTR42zfVVjZV2Z36h0z50Ioawr1BBH8JYSenbniz6hRuJI/fp&#13;&#10;JoshwqmTesJzDLdGpkmSS4sDxw89jvTYU/u1P1oFLtvi3U9I34unD21oNG2e70qlbm/m3Tqe7RpE&#13;&#10;oDn8O+BvQ+wPTSx2cEfWXhgFRbpKo1RBVoCI/GqZPIA4KCjzDGRTy8sVzS8AAAD//wMAUEsBAi0A&#13;&#10;FAAGAAgAAAAhALaDOJL+AAAA4QEAABMAAAAAAAAAAAAAAAAAAAAAAFtDb250ZW50X1R5cGVzXS54&#13;&#10;bWxQSwECLQAUAAYACAAAACEAOP0h/9YAAACUAQAACwAAAAAAAAAAAAAAAAAvAQAAX3JlbHMvLnJl&#13;&#10;bHNQSwECLQAUAAYACAAAACEARm88ClwCAAADBQAADgAAAAAAAAAAAAAAAAAuAgAAZHJzL2Uyb0Rv&#13;&#10;Yy54bWxQSwECLQAUAAYACAAAACEAzM5RLOEAAAANAQAADwAAAAAAAAAAAAAAAAC2BAAAZHJzL2Rv&#13;&#10;d25yZXYueG1sUEsFBgAAAAAEAAQA8wAAAMQFAAAAAA==&#13;&#10;" fillcolor="white [3201]" strokecolor="#70ad47 [3209]" strokeweight="1pt">
                <v:stroke joinstyle="miter"/>
                <v:textbox>
                  <w:txbxContent>
                    <w:p w14:paraId="7FE6FD39" w14:textId="77777777" w:rsidR="008B0C5F" w:rsidRDefault="008B0C5F" w:rsidP="008B0C5F">
                      <w:pPr>
                        <w:spacing w:after="0"/>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spacing w:after="0"/>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v:textbox>
              </v:roundrect>
            </w:pict>
          </mc:Fallback>
        </mc:AlternateContent>
      </w:r>
    </w:p>
    <w:p w14:paraId="4325D2ED" w14:textId="433679FF"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3600" behindDoc="0" locked="0" layoutInCell="1" allowOverlap="1" wp14:anchorId="5862C87F" wp14:editId="52B906ED">
                <wp:simplePos x="0" y="0"/>
                <wp:positionH relativeFrom="column">
                  <wp:posOffset>2565087</wp:posOffset>
                </wp:positionH>
                <wp:positionV relativeFrom="paragraph">
                  <wp:posOffset>233226</wp:posOffset>
                </wp:positionV>
                <wp:extent cx="528452" cy="581050"/>
                <wp:effectExtent l="0" t="0" r="43180" b="28575"/>
                <wp:wrapNone/>
                <wp:docPr id="1667697075" name="Straight Arrow Connector 5"/>
                <wp:cNvGraphicFramePr/>
                <a:graphic xmlns:a="http://schemas.openxmlformats.org/drawingml/2006/main">
                  <a:graphicData uri="http://schemas.microsoft.com/office/word/2010/wordprocessingShape">
                    <wps:wsp>
                      <wps:cNvCnPr/>
                      <wps:spPr>
                        <a:xfrm>
                          <a:off x="0" y="0"/>
                          <a:ext cx="528452" cy="5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9CE01" id="Straight Arrow Connector 5" o:spid="_x0000_s1026" type="#_x0000_t32" style="position:absolute;margin-left:202pt;margin-top:18.35pt;width:41.6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WwuvwEAAM8DAAAOAAAAZHJzL2Uyb0RvYy54bWysU02P0zAQvSPxHyzfaZKKoipquocucEGw&#13;&#10;AvYHeJ1xYsmxLXtokn/P2GlTBAiJ1V4m/pg38+b55XA3DYadIUTtbMOrTckZWOlabbuGP37/8GbP&#13;&#10;WURhW2GchYbPEPnd8fWrw+hr2LremRYCoyI21qNveI/o66KIsodBxI3zYOlSuTAIpG3oijaIkaoP&#13;&#10;ptiW5btidKH1wUmIkU7vl0t+zPWVAolflIqAzDScuGGOIcenFIvjQdRdEL7X8kJDPIPFILSlpmup&#13;&#10;e4GC/Qj6j1KDlsFFp3Aj3VA4pbSEPANNU5W/TfOtFx7yLCRO9KtM8eXKys/nk30IJMPoYx39Q0hT&#13;&#10;TCoM6Uv82JTFmlexYEIm6XC33b/dbTmTdLXbV+Uui1ncwD5E/AhuYGnR8IhB6K7Hk7OWnsWFKgsm&#13;&#10;zp8iUnsCXgGps7EpotDmvW0Zzp68g0EL2xlIj0bpKaW4sc4rnA0s8K+gmG6J59ImGwpOJrCzICsI&#13;&#10;KcFitVai7ART2pgVWGZ+/wRe8hMUstn+B7wicmdncQUP2rrwt+44XSmrJf+qwDJ3kuDJtXN+zywN&#13;&#10;uSZrdXF4suWv+wy//YfHnwAAAP//AwBQSwMEFAAGAAgAAAAhACqeC3nkAAAADwEAAA8AAABkcnMv&#13;&#10;ZG93bnJldi54bWxMj8FOwzAQRO9I/IO1SNyog4nakMapEIgeQS0c4ObGrh01XkexmwS+nuUEl5VW&#13;&#10;OzM7r9rMvmOjGWIbUMLtIgNmsAm6RSvh/e35pgAWk0KtuoBGwpeJsKkvLypV6jDhzoz7ZBmFYCyV&#13;&#10;BJdSX3IeG2e8iovQG6TbMQxeJVoHy/WgJgr3HRdZtuRetUgfnOrNozPNaX/2El7tx+gFblt+vP/8&#13;&#10;3toXfXJTkvL6an5a03hYA0tmTn8O+GWg/lBTsUM4o46sk5BnOQElCXfLFTAS5MVKADuQUhQCeF3x&#13;&#10;/xz1DwAAAP//AwBQSwECLQAUAAYACAAAACEAtoM4kv4AAADhAQAAEwAAAAAAAAAAAAAAAAAAAAAA&#13;&#10;W0NvbnRlbnRfVHlwZXNdLnhtbFBLAQItABQABgAIAAAAIQA4/SH/1gAAAJQBAAALAAAAAAAAAAAA&#13;&#10;AAAAAC8BAABfcmVscy8ucmVsc1BLAQItABQABgAIAAAAIQD34WwuvwEAAM8DAAAOAAAAAAAAAAAA&#13;&#10;AAAAAC4CAABkcnMvZTJvRG9jLnhtbFBLAQItABQABgAIAAAAIQAqngt55AAAAA8BAAAPAAAAAAAA&#13;&#10;AAAAAAAAABkEAABkcnMvZG93bnJldi54bWxQSwUGAAAAAAQABADzAAAAKgUAAAAA&#13;&#10;" strokecolor="#4472c4 [3204]" strokeweight=".5pt">
                <v:stroke endarrow="block" joinstyle="miter"/>
              </v:shape>
            </w:pict>
          </mc:Fallback>
        </mc:AlternateContent>
      </w:r>
    </w:p>
    <w:p w14:paraId="33E4B57A" w14:textId="5D778088"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7696" behindDoc="0" locked="0" layoutInCell="1" allowOverlap="1" wp14:anchorId="5F07CF52" wp14:editId="602914BA">
                <wp:simplePos x="0" y="0"/>
                <wp:positionH relativeFrom="column">
                  <wp:posOffset>4631392</wp:posOffset>
                </wp:positionH>
                <wp:positionV relativeFrom="paragraph">
                  <wp:posOffset>25374</wp:posOffset>
                </wp:positionV>
                <wp:extent cx="593725" cy="519274"/>
                <wp:effectExtent l="0" t="25400" r="41275" b="14605"/>
                <wp:wrapNone/>
                <wp:docPr id="1517738721" name="Straight Arrow Connector 5"/>
                <wp:cNvGraphicFramePr/>
                <a:graphic xmlns:a="http://schemas.openxmlformats.org/drawingml/2006/main">
                  <a:graphicData uri="http://schemas.microsoft.com/office/word/2010/wordprocessingShape">
                    <wps:wsp>
                      <wps:cNvCnPr/>
                      <wps:spPr>
                        <a:xfrm flipV="1">
                          <a:off x="0" y="0"/>
                          <a:ext cx="593725" cy="519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796A7" id="Straight Arrow Connector 5" o:spid="_x0000_s1026" type="#_x0000_t32" style="position:absolute;margin-left:364.7pt;margin-top:2pt;width:46.75pt;height:40.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JWRxQEAANkDAAAOAAAAZHJzL2Uyb0RvYy54bWysU02P0zAQvSPxHyzfadpCWTZquocucEGw&#13;&#10;Apa71xknlvwle2iSf8/YabMIENIiLiPHnvfmzZvJ/ma0hp0gJu1dwzerNWfgpG+16xp+//Xdizec&#13;&#10;JRSuFcY7aPgEid8cnj/bD6GGre+9aSEyInGpHkLDe8RQV1WSPViRVj6Ao0floxVIn7Gr2igGYrem&#13;&#10;2q7Xr6vBxzZELyElur2dH/mh8CsFEj8plQCZaThpwxJjiQ85Voe9qLsoQq/lWYb4BxVWaEdFF6pb&#13;&#10;gYJ9j/o3Kqtl9MkrXElvK6+UllB6oG4261+6+dKLAKUXMieFxab0/2jlx9PR3UWyYQipTuEu5i5G&#13;&#10;FS1TRodvNNPSFyllY7FtWmyDEZmky931y6vtjjNJT7vN9fbqVba1mmkyXYgJ34O3LB8anjAK3fV4&#13;&#10;9M7RgHycS4jTh4Qz8ALIYONyRKHNW9cynAJtEUYtXGfgXCenVI/6ywknAzP8MyimW9I5lymrBUcT&#13;&#10;2UnQUggpweFmYaLsDFPamAW4Lhb8FXjOz1Aoa/cU8IIolb3DBWy18/FP1XG8SFZz/sWBue9swYNv&#13;&#10;pzLZYg3tT5nJedfzgv78XeCPf+ThBwAAAP//AwBQSwMEFAAGAAgAAAAhANqeRujjAAAADQEAAA8A&#13;&#10;AABkcnMvZG93bnJldi54bWxMj0FPwzAMhe9I/IfISNxYSjWg7ZpOwNYDOyCxTYhj2pi20DhVk23l&#13;&#10;38+c4GLZevbn9/LlZHtxxNF3jhTcziIQSLUzHTUK9rvyJgHhgyaje0eo4Ac9LIvLi1xnxp3oDY/b&#13;&#10;0AiGkM+0gjaEIZPS1y1a7WduQGLt041WBx7HRppRnxhuexlH0b20uiP+0OoBn1usv7cHy5SX8ild&#13;&#10;f71+JJvVxr5XpW3WqVXq+mpaLbg8LkAEnMLfBfxmYP9QsLHKHch40St4iNM5ryqYcy7WkzhOQVTc&#13;&#10;3CUgi1z+T1GcAQAA//8DAFBLAQItABQABgAIAAAAIQC2gziS/gAAAOEBAAATAAAAAAAAAAAAAAAA&#13;&#10;AAAAAABbQ29udGVudF9UeXBlc10ueG1sUEsBAi0AFAAGAAgAAAAhADj9If/WAAAAlAEAAAsAAAAA&#13;&#10;AAAAAAAAAAAALwEAAF9yZWxzLy5yZWxzUEsBAi0AFAAGAAgAAAAhAMqUlZHFAQAA2QMAAA4AAAAA&#13;&#10;AAAAAAAAAAAALgIAAGRycy9lMm9Eb2MueG1sUEsBAi0AFAAGAAgAAAAhANqeRujjAAAADQEAAA8A&#13;&#10;AAAAAAAAAAAAAAAAHwQAAGRycy9kb3ducmV2LnhtbFBLBQYAAAAABAAEAPMAAAAvBQAAAAA=&#13;&#10;" strokecolor="#4472c4 [3204]" strokeweight=".5pt">
                <v:stroke endarrow="block" joinstyle="miter"/>
              </v:shape>
            </w:pict>
          </mc:Fallback>
        </mc:AlternateContent>
      </w:r>
    </w:p>
    <w:p w14:paraId="00B53E43" w14:textId="03997076" w:rsidR="00527E9D" w:rsidRDefault="00527E9D"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6432" behindDoc="0" locked="0" layoutInCell="1" allowOverlap="1" wp14:anchorId="50DEF940" wp14:editId="04499EDA">
                <wp:simplePos x="0" y="0"/>
                <wp:positionH relativeFrom="column">
                  <wp:posOffset>3091337</wp:posOffset>
                </wp:positionH>
                <wp:positionV relativeFrom="paragraph">
                  <wp:posOffset>21768</wp:posOffset>
                </wp:positionV>
                <wp:extent cx="1540510" cy="534257"/>
                <wp:effectExtent l="0" t="0" r="8890" b="12065"/>
                <wp:wrapNone/>
                <wp:docPr id="898302441" name="Rounded Rectangle 2"/>
                <wp:cNvGraphicFramePr/>
                <a:graphic xmlns:a="http://schemas.openxmlformats.org/drawingml/2006/main">
                  <a:graphicData uri="http://schemas.microsoft.com/office/word/2010/wordprocessingShape">
                    <wps:wsp>
                      <wps:cNvSpPr/>
                      <wps:spPr>
                        <a:xfrm>
                          <a:off x="0" y="0"/>
                          <a:ext cx="1540510" cy="5342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2EED47" w14:textId="20F58154" w:rsidR="008B0C5F" w:rsidRPr="008B0C5F" w:rsidRDefault="008B0C5F" w:rsidP="008B0C5F">
                            <w:pPr>
                              <w:spacing w:after="0"/>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EF940" id="_x0000_s1031" style="position:absolute;left:0;text-align:left;margin-left:243.4pt;margin-top:1.7pt;width:121.3pt;height: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nLfWgIAAAMFAAAOAAAAZHJzL2Uyb0RvYy54bWysVE1v2zAMvQ/YfxB0Xx1nSdsFdYogRYcB&#13;&#10;RVu0HXpWZCkxJosapcTOfv0o2XG6LqdhF1kS+fjx9Oir67Y2bKfQV2ALnp+NOFNWQlnZdcG/v9x+&#13;&#10;uuTMB2FLYcCqgu+V59fzjx+uGjdTY9iAKRUyCmL9rHEF34TgZlnm5UbVwp+BU5aMGrAWgY64zkoU&#13;&#10;DUWvTTYejc6zBrB0CFJ5T7c3nZHPU3ytlQwPWnsVmCk41RbSimldxTWbX4nZGoXbVLIvQ/xDFbWo&#13;&#10;LCUdQt2IINgWq79C1ZVE8KDDmYQ6A60rqVIP1E0+etfN80Y4lXohcrwbaPL/L6y83z27RyQaGudn&#13;&#10;nraxi1ZjHb9UH2sTWfuBLNUGJukyn05G05w4lWSbfp6MpxeRzeyIdujDVwU1i5uCI2xt+UQvkogS&#13;&#10;uzsfOv+DH4GPRaRd2BsV6zD2SWlWlZR2nNBJH2ppkO0EvayQUtlw3udP3hGmK2MGYH4KaELeg3rf&#13;&#10;CFNJNwNwdAr4Z8YBkbKCDQO4rizgqQDljyFz53/ovus5th/aVUtNE7uxxnizgnL/iAyh07F38rYi&#13;&#10;bu+ED48CSbj0HDSM4YEWbaApOPQ7zjaAv07dR3/SE1k5a2gQCu5/bgUqzsw3S0r7kk8mcXLSYTK9&#13;&#10;GNMB31pWby12Wy+BXiSnsXcybaN/MIetRqhfaWYXMSuZhJWUu+Ay4OGwDN2A0tRLtVgkN5oWJ8Kd&#13;&#10;fXYyBo88R9m8tK8CXS+wQNK8h8PQiNk7iXW+EWlhsQ2gq6S/I6/9C9CkJRn3f4U4ym/Pyev475r/&#13;&#10;BgAA//8DAFBLAwQUAAYACAAAACEARU0QBuIAAAANAQAADwAAAGRycy9kb3ducmV2LnhtbEyPwU7D&#13;&#10;MBBE70j8g7VIXBB1CG0S0jhVReEDWuihNzdekgh7HcVuG/h6lhNcVrsazeybajU5K844ht6TgodZ&#13;&#10;AgKp8aanVsH72+t9ASJETUZbT6jgCwOs6uurSpfGX2iL511sBYdQKLWCLsahlDI0HTodZn5AYu3D&#13;&#10;j05HPsdWmlFfONxZmSZJJp3uiT90esDnDpvP3ckp8Iu1vvuO6T5/ORiLg22ybFModXszbZY81ksQ&#13;&#10;Eaf454DfDswPNYMd/YlMEFbBvMiYPyp4nINgPU+feDkqKPIFyLqS/1vUPwAAAP//AwBQSwECLQAU&#13;&#10;AAYACAAAACEAtoM4kv4AAADhAQAAEwAAAAAAAAAAAAAAAAAAAAAAW0NvbnRlbnRfVHlwZXNdLnht&#13;&#10;bFBLAQItABQABgAIAAAAIQA4/SH/1gAAAJQBAAALAAAAAAAAAAAAAAAAAC8BAABfcmVscy8ucmVs&#13;&#10;c1BLAQItABQABgAIAAAAIQDN4nLfWgIAAAMFAAAOAAAAAAAAAAAAAAAAAC4CAABkcnMvZTJvRG9j&#13;&#10;LnhtbFBLAQItABQABgAIAAAAIQBFTRAG4gAAAA0BAAAPAAAAAAAAAAAAAAAAALQEAABkcnMvZG93&#13;&#10;bnJldi54bWxQSwUGAAAAAAQABADzAAAAwwUAAAAA&#13;&#10;" fillcolor="white [3201]" strokecolor="#70ad47 [3209]" strokeweight="1pt">
                <v:stroke joinstyle="miter"/>
                <v:textbox>
                  <w:txbxContent>
                    <w:p w14:paraId="442EED47" w14:textId="20F58154" w:rsidR="008B0C5F" w:rsidRPr="008B0C5F" w:rsidRDefault="008B0C5F" w:rsidP="008B0C5F">
                      <w:pPr>
                        <w:spacing w:after="0"/>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v:textbox>
              </v:roundrect>
            </w:pict>
          </mc:Fallback>
        </mc:AlternateContent>
      </w:r>
    </w:p>
    <w:p w14:paraId="6F5A3413" w14:textId="145D61A4" w:rsidR="00527E9D" w:rsidRDefault="00527E9D" w:rsidP="00CB6FE2">
      <w:pPr>
        <w:spacing w:after="0" w:line="360" w:lineRule="auto"/>
        <w:jc w:val="both"/>
        <w:rPr>
          <w:rFonts w:ascii="Arial" w:eastAsia="Times New Roman" w:hAnsi="Arial" w:cs="Arial"/>
          <w:color w:val="FF0000"/>
          <w:sz w:val="24"/>
          <w:szCs w:val="24"/>
          <w:lang w:val="en-US"/>
        </w:rPr>
      </w:pPr>
    </w:p>
    <w:p w14:paraId="1914EB07" w14:textId="77777777" w:rsidR="00527E9D" w:rsidRDefault="00527E9D" w:rsidP="00CB6FE2">
      <w:pPr>
        <w:spacing w:after="0" w:line="360" w:lineRule="auto"/>
        <w:jc w:val="both"/>
        <w:rPr>
          <w:rFonts w:ascii="Arial" w:eastAsia="Times New Roman" w:hAnsi="Arial" w:cs="Arial"/>
          <w:color w:val="FF0000"/>
          <w:sz w:val="24"/>
          <w:szCs w:val="24"/>
          <w:lang w:val="en-US"/>
        </w:rPr>
      </w:pPr>
    </w:p>
    <w:p w14:paraId="26B1B0BF" w14:textId="6630668B" w:rsidR="00527E9D" w:rsidRDefault="00805A60"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color w:val="FF0000"/>
          <w:sz w:val="24"/>
          <w:szCs w:val="24"/>
          <w:lang w:val="en-US"/>
        </w:rPr>
        <w:tab/>
      </w:r>
      <w:r>
        <w:rPr>
          <w:rFonts w:ascii="Arial" w:eastAsia="Times New Roman" w:hAnsi="Arial" w:cs="Arial"/>
          <w:color w:val="FF0000"/>
          <w:sz w:val="24"/>
          <w:szCs w:val="24"/>
          <w:lang w:val="en-US"/>
        </w:rPr>
        <w:tab/>
      </w:r>
      <w:r>
        <w:rPr>
          <w:rFonts w:ascii="Arial" w:eastAsia="Times New Roman" w:hAnsi="Arial" w:cs="Arial"/>
          <w:color w:val="FF0000"/>
          <w:sz w:val="24"/>
          <w:szCs w:val="24"/>
          <w:lang w:val="en-US"/>
        </w:rPr>
        <w:tab/>
        <w:t>Fig. Proposed Research Design</w:t>
      </w:r>
    </w:p>
    <w:p w14:paraId="7F6200D4" w14:textId="77777777" w:rsidR="00527E9D" w:rsidRPr="00246CF9" w:rsidRDefault="00527E9D" w:rsidP="00CB6FE2">
      <w:pPr>
        <w:spacing w:after="0" w:line="360" w:lineRule="auto"/>
        <w:jc w:val="both"/>
        <w:rPr>
          <w:rFonts w:ascii="Arial" w:eastAsia="Times New Roman" w:hAnsi="Arial" w:cs="Arial"/>
          <w:color w:val="FF0000"/>
          <w:sz w:val="24"/>
          <w:szCs w:val="24"/>
          <w:lang w:val="en-US"/>
        </w:rPr>
      </w:pPr>
    </w:p>
    <w:p w14:paraId="57F08EA0" w14:textId="5ABE8EEE"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r>
      <w:r w:rsidR="0069421C">
        <w:rPr>
          <w:rFonts w:ascii="Arial" w:eastAsia="Times New Roman" w:hAnsi="Arial" w:cs="Arial"/>
          <w:b/>
          <w:bCs/>
          <w:color w:val="4472C4" w:themeColor="accent1"/>
          <w:sz w:val="24"/>
          <w:szCs w:val="24"/>
          <w:lang w:val="en-US"/>
        </w:rPr>
        <w:t xml:space="preserve">8.1. </w:t>
      </w:r>
      <w:r w:rsidRPr="00D1036B">
        <w:rPr>
          <w:rFonts w:ascii="Arial" w:eastAsia="Times New Roman" w:hAnsi="Arial" w:cs="Arial"/>
          <w:b/>
          <w:bCs/>
          <w:color w:val="4472C4" w:themeColor="accent1"/>
          <w:sz w:val="24"/>
          <w:szCs w:val="24"/>
          <w:lang w:val="en-US"/>
        </w:rPr>
        <w:t>Dataset and Collection Method</w:t>
      </w:r>
    </w:p>
    <w:p w14:paraId="23CFAA91" w14:textId="7EC702BE" w:rsidR="003939E1" w:rsidRPr="003939E1" w:rsidRDefault="00CB6FE2" w:rsidP="00CB6FE2">
      <w:pPr>
        <w:spacing w:after="0" w:line="360" w:lineRule="auto"/>
        <w:jc w:val="both"/>
        <w:rPr>
          <w:rFonts w:ascii="Arial" w:eastAsia="Times New Roman" w:hAnsi="Arial" w:cs="Arial"/>
          <w:color w:val="4472C4" w:themeColor="accent1"/>
          <w:sz w:val="24"/>
          <w:szCs w:val="24"/>
          <w:lang w:val="en-US"/>
        </w:rPr>
      </w:pPr>
      <w:r w:rsidRPr="00FF0E5A">
        <w:rPr>
          <w:rFonts w:ascii="Arial" w:eastAsia="Times New Roman" w:hAnsi="Arial" w:cs="Arial"/>
          <w:color w:val="000000" w:themeColor="text1"/>
          <w:sz w:val="24"/>
          <w:szCs w:val="24"/>
          <w:lang w:val="en-US"/>
        </w:rPr>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w:t>
      </w:r>
      <w:r w:rsidR="000E2A1C">
        <w:rPr>
          <w:rFonts w:ascii="Arial" w:eastAsia="Times New Roman" w:hAnsi="Arial" w:cs="Arial"/>
          <w:color w:val="000000" w:themeColor="text1"/>
          <w:sz w:val="24"/>
          <w:szCs w:val="24"/>
          <w:lang w:val="en-US"/>
        </w:rPr>
        <w:t>, open-source</w:t>
      </w:r>
      <w:r w:rsidR="00F52F29" w:rsidRPr="00FF0E5A">
        <w:rPr>
          <w:rFonts w:ascii="Arial" w:eastAsia="Times New Roman" w:hAnsi="Arial" w:cs="Arial"/>
          <w:color w:val="000000" w:themeColor="text1"/>
          <w:sz w:val="24"/>
          <w:szCs w:val="24"/>
          <w:lang w:val="en-US"/>
        </w:rPr>
        <w:t xml:space="preserve"> and reliable data</w:t>
      </w:r>
      <w:r w:rsidR="000E2A1C">
        <w:rPr>
          <w:rFonts w:ascii="Arial" w:eastAsia="Times New Roman" w:hAnsi="Arial" w:cs="Arial"/>
          <w:color w:val="000000" w:themeColor="text1"/>
          <w:sz w:val="24"/>
          <w:szCs w:val="24"/>
          <w:lang w:val="en-US"/>
        </w:rPr>
        <w:t>set</w:t>
      </w:r>
      <w:r w:rsidR="00F52F29" w:rsidRPr="00FF0E5A">
        <w:rPr>
          <w:rFonts w:ascii="Arial" w:eastAsia="Times New Roman" w:hAnsi="Arial" w:cs="Arial"/>
          <w:color w:val="000000" w:themeColor="text1"/>
          <w:sz w:val="24"/>
          <w:szCs w:val="24"/>
          <w:lang w:val="en-US"/>
        </w:rPr>
        <w:t xml:space="preserve">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t>
      </w:r>
      <w:r w:rsidR="007411C8" w:rsidRPr="00FF0E5A">
        <w:rPr>
          <w:rFonts w:ascii="Arial" w:eastAsia="Times New Roman" w:hAnsi="Arial" w:cs="Arial"/>
          <w:color w:val="000000" w:themeColor="text1"/>
          <w:sz w:val="24"/>
          <w:szCs w:val="24"/>
          <w:lang w:val="en-US"/>
        </w:rPr>
        <w:lastRenderedPageBreak/>
        <w:t xml:space="preserve">which links earnings from administrative sources to </w:t>
      </w:r>
      <w:proofErr w:type="spellStart"/>
      <w:r w:rsidR="003939E1" w:rsidRPr="003939E1">
        <w:rPr>
          <w:rFonts w:ascii="Arial" w:eastAsia="Times New Roman" w:hAnsi="Arial" w:cs="Arial"/>
          <w:color w:val="4472C4" w:themeColor="accent1"/>
          <w:sz w:val="24"/>
          <w:szCs w:val="24"/>
          <w:lang w:val="en-US"/>
        </w:rPr>
        <w:t>Labour</w:t>
      </w:r>
      <w:proofErr w:type="spellEnd"/>
      <w:r w:rsidR="003939E1" w:rsidRPr="003939E1">
        <w:rPr>
          <w:rFonts w:ascii="Arial" w:eastAsia="Times New Roman" w:hAnsi="Arial" w:cs="Arial"/>
          <w:color w:val="4472C4" w:themeColor="accent1"/>
          <w:sz w:val="24"/>
          <w:szCs w:val="24"/>
          <w:lang w:val="en-US"/>
        </w:rPr>
        <w:t xml:space="preserve"> Force Survey National Minimum Wage Estimates </w:t>
      </w:r>
      <w:r w:rsidR="007411C8" w:rsidRPr="003939E1">
        <w:rPr>
          <w:rFonts w:ascii="Arial" w:eastAsia="Times New Roman" w:hAnsi="Arial" w:cs="Arial"/>
          <w:color w:val="4472C4" w:themeColor="accent1"/>
          <w:sz w:val="24"/>
          <w:szCs w:val="24"/>
          <w:lang w:val="en-US"/>
        </w:rPr>
        <w:t xml:space="preserve">data. The data are administered by the Central Statistics Office (CSO) in Ireland. </w:t>
      </w:r>
    </w:p>
    <w:p w14:paraId="4ABC2220" w14:textId="63F977E0" w:rsidR="003939E1" w:rsidRPr="003939E1" w:rsidRDefault="003939E1" w:rsidP="00CB6FE2">
      <w:pPr>
        <w:spacing w:after="0" w:line="360" w:lineRule="auto"/>
        <w:jc w:val="both"/>
        <w:rPr>
          <w:rFonts w:ascii="Arial" w:eastAsia="Times New Roman" w:hAnsi="Arial" w:cs="Arial"/>
          <w:color w:val="4472C4" w:themeColor="accent1"/>
          <w:sz w:val="24"/>
          <w:szCs w:val="24"/>
          <w:lang w:val="en-US"/>
        </w:rPr>
      </w:pPr>
      <w:r w:rsidRPr="003939E1">
        <w:rPr>
          <w:rFonts w:ascii="Arial" w:eastAsia="Times New Roman" w:hAnsi="Arial" w:cs="Arial"/>
          <w:color w:val="4472C4" w:themeColor="accent1"/>
          <w:sz w:val="24"/>
          <w:szCs w:val="24"/>
          <w:lang w:val="en-US"/>
        </w:rPr>
        <w:tab/>
      </w:r>
      <w:r w:rsidR="00C76DC2" w:rsidRPr="00C76DC2">
        <w:rPr>
          <w:rFonts w:ascii="Arial" w:eastAsia="Times New Roman" w:hAnsi="Arial" w:cs="Arial"/>
          <w:color w:val="4472C4" w:themeColor="accent1"/>
          <w:sz w:val="24"/>
          <w:szCs w:val="24"/>
          <w:lang w:val="en-US"/>
        </w:rPr>
        <w:t>When dealing with such primary research, it is crucial to consider the ethical implications involved: the dataset generated cannot be shared out of the academic environment in which this research is inserted.</w:t>
      </w:r>
      <w:r w:rsidR="00C76DC2">
        <w:rPr>
          <w:rFonts w:ascii="Arial" w:eastAsia="Times New Roman" w:hAnsi="Arial" w:cs="Arial"/>
          <w:color w:val="4472C4" w:themeColor="accent1"/>
          <w:sz w:val="24"/>
          <w:szCs w:val="24"/>
          <w:lang w:val="en-US"/>
        </w:rPr>
        <w:t xml:space="preserve"> T</w:t>
      </w:r>
      <w:r w:rsidRPr="003939E1">
        <w:rPr>
          <w:rFonts w:ascii="Arial" w:eastAsia="Times New Roman" w:hAnsi="Arial" w:cs="Arial"/>
          <w:color w:val="4472C4" w:themeColor="accent1"/>
          <w:sz w:val="24"/>
          <w:szCs w:val="24"/>
          <w:lang w:val="en-US"/>
        </w:rPr>
        <w:t xml:space="preserve">he copyrights of </w:t>
      </w:r>
      <w:proofErr w:type="spellStart"/>
      <w:r w:rsidRPr="003939E1">
        <w:rPr>
          <w:rFonts w:ascii="Arial" w:eastAsia="Times New Roman" w:hAnsi="Arial" w:cs="Arial"/>
          <w:color w:val="4472C4" w:themeColor="accent1"/>
          <w:sz w:val="24"/>
          <w:szCs w:val="24"/>
          <w:lang w:val="en-US"/>
        </w:rPr>
        <w:t>Labour</w:t>
      </w:r>
      <w:proofErr w:type="spellEnd"/>
      <w:r w:rsidRPr="003939E1">
        <w:rPr>
          <w:rFonts w:ascii="Arial" w:eastAsia="Times New Roman" w:hAnsi="Arial" w:cs="Arial"/>
          <w:color w:val="4472C4" w:themeColor="accent1"/>
          <w:sz w:val="24"/>
          <w:szCs w:val="24"/>
          <w:lang w:val="en-US"/>
        </w:rPr>
        <w:t xml:space="preserve"> Force Survey National Minimum Wage Estimates to the Central Statistics Office (CSO) in Ireland.  These records include all information collected directly for CSO statistical purposes in statutory or voluntary inquiries from persons, households, businesses and undertakings, or indirectly from the administrative records of public authorities held on completed questionnaires, worksheets or data bases.</w:t>
      </w:r>
      <w:r w:rsidR="00C76DC2">
        <w:rPr>
          <w:rFonts w:ascii="Arial" w:eastAsia="Times New Roman" w:hAnsi="Arial" w:cs="Arial"/>
          <w:color w:val="4472C4" w:themeColor="accent1"/>
          <w:sz w:val="24"/>
          <w:szCs w:val="24"/>
          <w:lang w:val="en-US"/>
        </w:rPr>
        <w:t xml:space="preserve"> </w:t>
      </w:r>
      <w:r w:rsidR="00C76DC2" w:rsidRPr="00C76DC2">
        <w:rPr>
          <w:rFonts w:ascii="Arial" w:eastAsia="Times New Roman" w:hAnsi="Arial" w:cs="Arial"/>
          <w:color w:val="4472C4" w:themeColor="accent1"/>
          <w:sz w:val="24"/>
          <w:szCs w:val="24"/>
          <w:lang w:val="en-US"/>
        </w:rPr>
        <w:t>The CSO gathers information through both statutory (legally required) and voluntary inquiries. Statutory inquiries might be legally mandated data collection, while voluntary inquiries are those where participants provide data voluntarily.</w:t>
      </w:r>
    </w:p>
    <w:p w14:paraId="460ED557" w14:textId="7ED8AC05" w:rsidR="006B6636" w:rsidRPr="00FA669F" w:rsidRDefault="003939E1" w:rsidP="00CB6FE2">
      <w:pPr>
        <w:spacing w:after="0" w:line="360" w:lineRule="auto"/>
        <w:jc w:val="both"/>
        <w:rPr>
          <w:rFonts w:ascii="Arial" w:eastAsia="Times New Roman" w:hAnsi="Arial" w:cs="Arial"/>
          <w:color w:val="0070C0"/>
          <w:sz w:val="24"/>
          <w:szCs w:val="24"/>
          <w:lang w:val="en-US"/>
        </w:rPr>
      </w:pPr>
      <w:r w:rsidRPr="00B905E5">
        <w:rPr>
          <w:rFonts w:ascii="Arial" w:eastAsia="Times New Roman" w:hAnsi="Arial" w:cs="Arial"/>
          <w:color w:val="0070C0"/>
          <w:sz w:val="24"/>
          <w:szCs w:val="24"/>
          <w:lang w:val="en-US"/>
        </w:rPr>
        <w:tab/>
      </w:r>
      <w:r w:rsidR="006B6636">
        <w:rPr>
          <w:rFonts w:ascii="Arial" w:eastAsia="Times New Roman" w:hAnsi="Arial" w:cs="Arial"/>
          <w:color w:val="0070C0"/>
          <w:sz w:val="24"/>
          <w:szCs w:val="24"/>
          <w:lang w:val="en-US"/>
        </w:rPr>
        <w:t xml:space="preserve">The proposed research dataset and required independent variables were not </w:t>
      </w:r>
      <w:r w:rsidR="00FA669F">
        <w:rPr>
          <w:rFonts w:ascii="Arial" w:eastAsia="Times New Roman" w:hAnsi="Arial" w:cs="Arial"/>
          <w:color w:val="0070C0"/>
          <w:sz w:val="24"/>
          <w:szCs w:val="24"/>
          <w:lang w:val="en-US"/>
        </w:rPr>
        <w:t>available. Furthermore, after thorough data cleaning and statis</w:t>
      </w:r>
      <w:r w:rsidR="0059253A">
        <w:rPr>
          <w:rFonts w:ascii="Arial" w:eastAsia="Times New Roman" w:hAnsi="Arial" w:cs="Arial"/>
          <w:color w:val="0070C0"/>
          <w:sz w:val="24"/>
          <w:szCs w:val="24"/>
          <w:lang w:val="en-US"/>
        </w:rPr>
        <w:t xml:space="preserve">tical analysis, discovered </w:t>
      </w:r>
      <w:r w:rsidR="00FA669F">
        <w:rPr>
          <w:rFonts w:ascii="Arial" w:eastAsia="Times New Roman" w:hAnsi="Arial" w:cs="Arial"/>
          <w:color w:val="0070C0"/>
          <w:sz w:val="24"/>
          <w:szCs w:val="24"/>
          <w:lang w:val="en-US"/>
        </w:rPr>
        <w:t xml:space="preserve">the obtained datasets were not applicable in the chosen context. As a consequence of the erratic data collection, the most of time was concentrated on data preparation, find </w:t>
      </w:r>
      <w:r w:rsidR="0059253A">
        <w:rPr>
          <w:rFonts w:ascii="Arial" w:eastAsia="Times New Roman" w:hAnsi="Arial" w:cs="Arial"/>
          <w:color w:val="0070C0"/>
          <w:sz w:val="24"/>
          <w:szCs w:val="24"/>
          <w:lang w:val="en-US"/>
        </w:rPr>
        <w:t>conducive of variables and</w:t>
      </w:r>
      <w:r w:rsidR="00FA669F">
        <w:rPr>
          <w:rFonts w:ascii="Arial" w:eastAsia="Times New Roman" w:hAnsi="Arial" w:cs="Arial"/>
          <w:color w:val="0070C0"/>
          <w:sz w:val="24"/>
          <w:szCs w:val="24"/>
          <w:lang w:val="en-US"/>
        </w:rPr>
        <w:t xml:space="preserve"> feature engineering</w:t>
      </w:r>
      <w:r w:rsidR="0059253A">
        <w:rPr>
          <w:rFonts w:ascii="Arial" w:eastAsia="Times New Roman" w:hAnsi="Arial" w:cs="Arial"/>
          <w:color w:val="0070C0"/>
          <w:sz w:val="24"/>
          <w:szCs w:val="24"/>
          <w:lang w:val="en-US"/>
        </w:rPr>
        <w:t xml:space="preserve">. </w:t>
      </w:r>
      <w:r w:rsidR="00FA669F">
        <w:rPr>
          <w:rFonts w:ascii="Arial" w:eastAsia="Times New Roman" w:hAnsi="Arial" w:cs="Arial"/>
          <w:color w:val="0070C0"/>
          <w:sz w:val="24"/>
          <w:szCs w:val="24"/>
          <w:lang w:val="en-US"/>
        </w:rPr>
        <w:t xml:space="preserve"> </w:t>
      </w:r>
    </w:p>
    <w:p w14:paraId="417F12A5" w14:textId="421B365C" w:rsidR="00D52A6C" w:rsidRDefault="006B6636"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D52A6C" w:rsidRPr="00B905E5">
        <w:rPr>
          <w:rFonts w:ascii="Arial" w:eastAsia="Times New Roman" w:hAnsi="Arial" w:cs="Arial"/>
          <w:color w:val="0070C0"/>
          <w:sz w:val="24"/>
          <w:szCs w:val="24"/>
          <w:lang w:val="en-US"/>
        </w:rPr>
        <w:t>The dataset</w:t>
      </w:r>
      <w:r w:rsidR="00B95279">
        <w:rPr>
          <w:rFonts w:ascii="Arial" w:eastAsia="Times New Roman" w:hAnsi="Arial" w:cs="Arial"/>
          <w:color w:val="0070C0"/>
          <w:sz w:val="24"/>
          <w:szCs w:val="24"/>
          <w:lang w:val="en-US"/>
        </w:rPr>
        <w:t xml:space="preserve"> of Education level is</w:t>
      </w:r>
      <w:r w:rsidR="00D52A6C" w:rsidRPr="00B905E5">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the total number of </w:t>
      </w:r>
      <w:r w:rsidR="00B95279" w:rsidRPr="00B95279">
        <w:rPr>
          <w:rFonts w:ascii="Arial" w:eastAsia="Times New Roman" w:hAnsi="Arial" w:cs="Arial"/>
          <w:color w:val="0070C0"/>
          <w:sz w:val="24"/>
          <w:szCs w:val="24"/>
          <w:lang w:val="en-US"/>
        </w:rPr>
        <w:t>Employees aged 15 years and over</w:t>
      </w:r>
      <w:r w:rsidR="00B95279">
        <w:rPr>
          <w:rFonts w:ascii="Arial" w:eastAsia="Times New Roman" w:hAnsi="Arial" w:cs="Arial"/>
          <w:color w:val="0070C0"/>
          <w:sz w:val="24"/>
          <w:szCs w:val="24"/>
          <w:lang w:val="en-US"/>
        </w:rPr>
        <w:t xml:space="preserve"> </w:t>
      </w:r>
      <w:r w:rsidR="00B905E5" w:rsidRPr="00B905E5">
        <w:rPr>
          <w:rFonts w:ascii="Arial" w:eastAsia="Times New Roman" w:hAnsi="Arial" w:cs="Arial"/>
          <w:color w:val="0070C0"/>
          <w:sz w:val="24"/>
          <w:szCs w:val="24"/>
          <w:lang w:val="en-US"/>
        </w:rPr>
        <w:t xml:space="preserve">from the </w:t>
      </w:r>
      <w:r w:rsidR="00B905E5">
        <w:rPr>
          <w:rFonts w:ascii="Arial" w:eastAsia="Times New Roman" w:hAnsi="Arial" w:cs="Arial"/>
          <w:color w:val="0070C0"/>
          <w:sz w:val="24"/>
          <w:szCs w:val="24"/>
          <w:lang w:val="en-US"/>
        </w:rPr>
        <w:t>seco</w:t>
      </w:r>
      <w:r w:rsidR="00B905E5" w:rsidRPr="00B905E5">
        <w:rPr>
          <w:rFonts w:ascii="Arial" w:eastAsia="Times New Roman" w:hAnsi="Arial" w:cs="Arial"/>
          <w:color w:val="0070C0"/>
          <w:sz w:val="24"/>
          <w:szCs w:val="24"/>
          <w:lang w:val="en-US"/>
        </w:rPr>
        <w:t xml:space="preserve">nd quarter of 2016 to the </w:t>
      </w:r>
      <w:r w:rsidR="00B95279">
        <w:rPr>
          <w:rFonts w:ascii="Arial" w:eastAsia="Times New Roman" w:hAnsi="Arial" w:cs="Arial"/>
          <w:color w:val="0070C0"/>
          <w:sz w:val="24"/>
          <w:szCs w:val="24"/>
          <w:lang w:val="en-US"/>
        </w:rPr>
        <w:t xml:space="preserve">third </w:t>
      </w:r>
      <w:r w:rsidR="00B905E5" w:rsidRPr="00B905E5">
        <w:rPr>
          <w:rFonts w:ascii="Arial" w:eastAsia="Times New Roman" w:hAnsi="Arial" w:cs="Arial"/>
          <w:color w:val="0070C0"/>
          <w:sz w:val="24"/>
          <w:szCs w:val="24"/>
          <w:lang w:val="en-US"/>
        </w:rPr>
        <w:t>quarter of 2020</w:t>
      </w:r>
      <w:r w:rsidR="00B95279">
        <w:rPr>
          <w:rFonts w:ascii="Arial" w:eastAsia="Times New Roman" w:hAnsi="Arial" w:cs="Arial"/>
          <w:color w:val="0070C0"/>
          <w:sz w:val="24"/>
          <w:szCs w:val="24"/>
          <w:lang w:val="en-US"/>
        </w:rPr>
        <w:t>.</w:t>
      </w:r>
      <w:r w:rsidR="0056695A">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This dataset involves all level of </w:t>
      </w:r>
      <w:r w:rsidR="00E0243E">
        <w:rPr>
          <w:rFonts w:ascii="Arial" w:eastAsia="Times New Roman" w:hAnsi="Arial" w:cs="Arial"/>
          <w:color w:val="0070C0"/>
          <w:sz w:val="24"/>
          <w:szCs w:val="24"/>
          <w:lang w:val="en-US"/>
        </w:rPr>
        <w:t xml:space="preserve">the </w:t>
      </w:r>
      <w:r w:rsidR="00B95279">
        <w:rPr>
          <w:rFonts w:ascii="Arial" w:eastAsia="Times New Roman" w:hAnsi="Arial" w:cs="Arial"/>
          <w:color w:val="0070C0"/>
          <w:sz w:val="24"/>
          <w:szCs w:val="24"/>
          <w:lang w:val="en-US"/>
        </w:rPr>
        <w:t xml:space="preserve">education level </w:t>
      </w:r>
      <w:r w:rsidR="00DC53A4">
        <w:rPr>
          <w:rFonts w:ascii="Arial" w:eastAsia="Times New Roman" w:hAnsi="Arial" w:cs="Arial"/>
          <w:color w:val="0070C0"/>
          <w:sz w:val="24"/>
          <w:szCs w:val="24"/>
          <w:lang w:val="en-US"/>
        </w:rPr>
        <w:t>of</w:t>
      </w:r>
      <w:r w:rsidR="00E0243E">
        <w:rPr>
          <w:rFonts w:ascii="Arial" w:eastAsia="Times New Roman" w:hAnsi="Arial" w:cs="Arial"/>
          <w:color w:val="0070C0"/>
          <w:sz w:val="24"/>
          <w:szCs w:val="24"/>
          <w:lang w:val="en-US"/>
        </w:rPr>
        <w:t xml:space="preserve"> the</w:t>
      </w:r>
      <w:r w:rsidR="00B95279">
        <w:rPr>
          <w:rFonts w:ascii="Arial" w:eastAsia="Times New Roman" w:hAnsi="Arial" w:cs="Arial"/>
          <w:color w:val="0070C0"/>
          <w:sz w:val="24"/>
          <w:szCs w:val="24"/>
          <w:lang w:val="en-US"/>
        </w:rPr>
        <w:t xml:space="preserve"> </w:t>
      </w:r>
      <w:r w:rsidR="00E0243E">
        <w:rPr>
          <w:rFonts w:ascii="Arial" w:eastAsia="Times New Roman" w:hAnsi="Arial" w:cs="Arial"/>
          <w:color w:val="0070C0"/>
          <w:sz w:val="24"/>
          <w:szCs w:val="24"/>
          <w:lang w:val="en-US"/>
        </w:rPr>
        <w:t xml:space="preserve">Total employees, </w:t>
      </w:r>
      <w:r w:rsidR="00B95279" w:rsidRPr="00B95279">
        <w:rPr>
          <w:rFonts w:ascii="Arial" w:eastAsia="Times New Roman" w:hAnsi="Arial" w:cs="Arial"/>
          <w:color w:val="0070C0"/>
          <w:sz w:val="24"/>
          <w:szCs w:val="24"/>
          <w:lang w:val="en-US"/>
        </w:rPr>
        <w:t>Employees reporting earning National Minimum Wage or less</w:t>
      </w:r>
      <w:r w:rsidR="00E0243E">
        <w:rPr>
          <w:rFonts w:ascii="Arial" w:eastAsia="Times New Roman" w:hAnsi="Arial" w:cs="Arial"/>
          <w:color w:val="0070C0"/>
          <w:sz w:val="24"/>
          <w:szCs w:val="24"/>
          <w:lang w:val="en-US"/>
        </w:rPr>
        <w:t xml:space="preserve"> and</w:t>
      </w:r>
      <w:r w:rsidR="00B95279">
        <w:rPr>
          <w:rFonts w:ascii="Arial" w:eastAsia="Times New Roman" w:hAnsi="Arial" w:cs="Arial"/>
          <w:color w:val="0070C0"/>
          <w:sz w:val="24"/>
          <w:szCs w:val="24"/>
          <w:lang w:val="en-US"/>
        </w:rPr>
        <w:t xml:space="preserve"> </w:t>
      </w:r>
      <w:r w:rsidR="00B95279" w:rsidRPr="00B95279">
        <w:rPr>
          <w:rFonts w:ascii="Arial" w:eastAsia="Times New Roman" w:hAnsi="Arial" w:cs="Arial"/>
          <w:color w:val="0070C0"/>
          <w:sz w:val="24"/>
          <w:szCs w:val="24"/>
          <w:lang w:val="en-US"/>
        </w:rPr>
        <w:t>Employees reporting earning more than National Minimum Wage</w:t>
      </w:r>
      <w:r w:rsidR="00E0243E">
        <w:rPr>
          <w:rFonts w:ascii="Arial" w:eastAsia="Times New Roman" w:hAnsi="Arial" w:cs="Arial"/>
          <w:color w:val="0070C0"/>
          <w:sz w:val="24"/>
          <w:szCs w:val="24"/>
          <w:lang w:val="en-US"/>
        </w:rPr>
        <w:t>. Also, the type of the education level is “</w:t>
      </w:r>
      <w:r w:rsidR="00E0243E" w:rsidRPr="00E0243E">
        <w:rPr>
          <w:rFonts w:ascii="Arial" w:eastAsia="Times New Roman" w:hAnsi="Arial" w:cs="Arial"/>
          <w:color w:val="0070C0"/>
          <w:sz w:val="24"/>
          <w:szCs w:val="24"/>
          <w:lang w:val="en-US"/>
        </w:rPr>
        <w:t>Primary or below</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Lower secondary</w:t>
      </w:r>
      <w:r w:rsidR="00E0243E">
        <w:rPr>
          <w:rFonts w:ascii="Arial" w:eastAsia="Times New Roman" w:hAnsi="Arial" w:cs="Arial"/>
          <w:color w:val="0070C0"/>
          <w:sz w:val="24"/>
          <w:szCs w:val="24"/>
          <w:lang w:val="en-US"/>
        </w:rPr>
        <w:t>”, “post-secondary</w:t>
      </w:r>
      <w:r w:rsidR="00E0243E" w:rsidRPr="00E0243E">
        <w:rPr>
          <w:rFonts w:ascii="Arial" w:eastAsia="Times New Roman" w:hAnsi="Arial" w:cs="Arial"/>
          <w:color w:val="0070C0"/>
          <w:sz w:val="24"/>
          <w:szCs w:val="24"/>
          <w:lang w:val="en-US"/>
        </w:rPr>
        <w:t xml:space="preserve"> non-tertiary</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Third level non-</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 xml:space="preserve">Third level </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 or higher</w:t>
      </w:r>
      <w:r w:rsidR="00E0243E">
        <w:rPr>
          <w:rFonts w:ascii="Arial" w:eastAsia="Times New Roman" w:hAnsi="Arial" w:cs="Arial"/>
          <w:color w:val="0070C0"/>
          <w:sz w:val="24"/>
          <w:szCs w:val="24"/>
          <w:lang w:val="en-US"/>
        </w:rPr>
        <w:t>” and “</w:t>
      </w:r>
      <w:r w:rsidR="00E0243E" w:rsidRPr="00E0243E">
        <w:rPr>
          <w:rFonts w:ascii="Arial" w:eastAsia="Times New Roman" w:hAnsi="Arial" w:cs="Arial"/>
          <w:color w:val="0070C0"/>
          <w:sz w:val="24"/>
          <w:szCs w:val="24"/>
          <w:lang w:val="en-US"/>
        </w:rPr>
        <w:t>Higher secondary</w:t>
      </w:r>
      <w:r w:rsidR="00E0243E">
        <w:rPr>
          <w:rFonts w:ascii="Arial" w:eastAsia="Times New Roman" w:hAnsi="Arial" w:cs="Arial"/>
          <w:color w:val="0070C0"/>
          <w:sz w:val="24"/>
          <w:szCs w:val="24"/>
          <w:lang w:val="en-US"/>
        </w:rPr>
        <w:t>”.</w:t>
      </w:r>
    </w:p>
    <w:p w14:paraId="73B5E167" w14:textId="5F45487B" w:rsidR="008E03FA" w:rsidRDefault="00E0243E" w:rsidP="008E03FA">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8E03FA">
        <w:rPr>
          <w:rFonts w:ascii="Arial" w:eastAsia="Times New Roman" w:hAnsi="Arial" w:cs="Arial"/>
          <w:color w:val="0070C0"/>
          <w:sz w:val="24"/>
          <w:szCs w:val="24"/>
          <w:lang w:val="en-US"/>
        </w:rPr>
        <w:t>The Nationalities of</w:t>
      </w:r>
      <w:r w:rsidR="008E03FA" w:rsidRPr="00B905E5">
        <w:rPr>
          <w:rFonts w:ascii="Arial" w:eastAsia="Times New Roman" w:hAnsi="Arial" w:cs="Arial"/>
          <w:color w:val="0070C0"/>
          <w:sz w:val="24"/>
          <w:szCs w:val="24"/>
          <w:lang w:val="en-US"/>
        </w:rPr>
        <w:t xml:space="preserve"> </w:t>
      </w:r>
      <w:r w:rsidR="008E03FA">
        <w:rPr>
          <w:rFonts w:ascii="Arial" w:eastAsia="Times New Roman" w:hAnsi="Arial" w:cs="Arial"/>
          <w:color w:val="0070C0"/>
          <w:sz w:val="24"/>
          <w:szCs w:val="24"/>
          <w:lang w:val="en-US"/>
        </w:rPr>
        <w:t xml:space="preserve">the total number which are </w:t>
      </w:r>
      <w:r w:rsidR="008E03FA" w:rsidRPr="00B95279">
        <w:rPr>
          <w:rFonts w:ascii="Arial" w:eastAsia="Times New Roman" w:hAnsi="Arial" w:cs="Arial"/>
          <w:color w:val="0070C0"/>
          <w:sz w:val="24"/>
          <w:szCs w:val="24"/>
          <w:lang w:val="en-US"/>
        </w:rPr>
        <w:t>Employees aged 15 years and over</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 xml:space="preserve">from the </w:t>
      </w:r>
      <w:r w:rsidR="008E03FA">
        <w:rPr>
          <w:rFonts w:ascii="Arial" w:eastAsia="Times New Roman" w:hAnsi="Arial" w:cs="Arial"/>
          <w:color w:val="0070C0"/>
          <w:sz w:val="24"/>
          <w:szCs w:val="24"/>
          <w:lang w:val="en-US"/>
        </w:rPr>
        <w:t>seco</w:t>
      </w:r>
      <w:r w:rsidR="008E03FA" w:rsidRPr="00B905E5">
        <w:rPr>
          <w:rFonts w:ascii="Arial" w:eastAsia="Times New Roman" w:hAnsi="Arial" w:cs="Arial"/>
          <w:color w:val="0070C0"/>
          <w:sz w:val="24"/>
          <w:szCs w:val="24"/>
          <w:lang w:val="en-US"/>
        </w:rPr>
        <w:t xml:space="preserve">nd quarter of 2016 to the </w:t>
      </w:r>
      <w:r w:rsidR="00DC53A4">
        <w:rPr>
          <w:rFonts w:ascii="Arial" w:eastAsia="Times New Roman" w:hAnsi="Arial" w:cs="Arial"/>
          <w:color w:val="0070C0"/>
          <w:sz w:val="24"/>
          <w:szCs w:val="24"/>
          <w:lang w:val="en-US"/>
        </w:rPr>
        <w:t>fourth</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quarter of 20</w:t>
      </w:r>
      <w:r w:rsidR="00DC53A4">
        <w:rPr>
          <w:rFonts w:ascii="Arial" w:eastAsia="Times New Roman" w:hAnsi="Arial" w:cs="Arial"/>
          <w:color w:val="0070C0"/>
          <w:sz w:val="24"/>
          <w:szCs w:val="24"/>
          <w:lang w:val="en-US"/>
        </w:rPr>
        <w:t>19</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The dataset</w:t>
      </w:r>
      <w:r w:rsidR="008E03FA">
        <w:rPr>
          <w:rFonts w:ascii="Arial" w:eastAsia="Times New Roman" w:hAnsi="Arial" w:cs="Arial"/>
          <w:color w:val="0070C0"/>
          <w:sz w:val="24"/>
          <w:szCs w:val="24"/>
          <w:lang w:val="en-US"/>
        </w:rPr>
        <w:t xml:space="preserve"> involves </w:t>
      </w:r>
      <w:r w:rsidR="00DC53A4">
        <w:rPr>
          <w:rFonts w:ascii="Arial" w:eastAsia="Times New Roman" w:hAnsi="Arial" w:cs="Arial"/>
          <w:color w:val="0070C0"/>
          <w:sz w:val="24"/>
          <w:szCs w:val="24"/>
          <w:lang w:val="en-US"/>
        </w:rPr>
        <w:t>the Nationalities of</w:t>
      </w:r>
      <w:r w:rsidR="008E03FA">
        <w:rPr>
          <w:rFonts w:ascii="Arial" w:eastAsia="Times New Roman" w:hAnsi="Arial" w:cs="Arial"/>
          <w:color w:val="0070C0"/>
          <w:sz w:val="24"/>
          <w:szCs w:val="24"/>
          <w:lang w:val="en-US"/>
        </w:rPr>
        <w:t xml:space="preserve"> the Total employees, </w:t>
      </w:r>
      <w:r w:rsidR="008E03FA" w:rsidRPr="00B95279">
        <w:rPr>
          <w:rFonts w:ascii="Arial" w:eastAsia="Times New Roman" w:hAnsi="Arial" w:cs="Arial"/>
          <w:color w:val="0070C0"/>
          <w:sz w:val="24"/>
          <w:szCs w:val="24"/>
          <w:lang w:val="en-US"/>
        </w:rPr>
        <w:t>Employees reporting earning National Minimum Wage or less</w:t>
      </w:r>
      <w:r w:rsidR="008E03FA">
        <w:rPr>
          <w:rFonts w:ascii="Arial" w:eastAsia="Times New Roman" w:hAnsi="Arial" w:cs="Arial"/>
          <w:color w:val="0070C0"/>
          <w:sz w:val="24"/>
          <w:szCs w:val="24"/>
          <w:lang w:val="en-US"/>
        </w:rPr>
        <w:t xml:space="preserve"> and </w:t>
      </w:r>
      <w:r w:rsidR="008E03FA" w:rsidRPr="00B95279">
        <w:rPr>
          <w:rFonts w:ascii="Arial" w:eastAsia="Times New Roman" w:hAnsi="Arial" w:cs="Arial"/>
          <w:color w:val="0070C0"/>
          <w:sz w:val="24"/>
          <w:szCs w:val="24"/>
          <w:lang w:val="en-US"/>
        </w:rPr>
        <w:t>Employees reporting earning more than National Minimum Wage</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Moreover</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 xml:space="preserve">the dataset is six different categories of the Nationalities which are </w:t>
      </w:r>
      <w:r w:rsidR="008E03FA">
        <w:rPr>
          <w:rFonts w:ascii="Arial" w:eastAsia="Times New Roman" w:hAnsi="Arial" w:cs="Arial"/>
          <w:color w:val="0070C0"/>
          <w:sz w:val="24"/>
          <w:szCs w:val="24"/>
          <w:lang w:val="en-US"/>
        </w:rPr>
        <w:t>“</w:t>
      </w:r>
      <w:r w:rsidR="00DC53A4">
        <w:rPr>
          <w:rFonts w:ascii="Arial" w:eastAsia="Times New Roman" w:hAnsi="Arial" w:cs="Arial"/>
          <w:color w:val="0070C0"/>
          <w:sz w:val="24"/>
          <w:szCs w:val="24"/>
          <w:lang w:val="en-US"/>
        </w:rPr>
        <w:t>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non-Irish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United Kingdom</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 xml:space="preserve">EU 15 excl. </w:t>
      </w:r>
      <w:proofErr w:type="spellStart"/>
      <w:r w:rsidR="00DC53A4" w:rsidRPr="00DC53A4">
        <w:rPr>
          <w:rFonts w:ascii="Arial" w:eastAsia="Times New Roman" w:hAnsi="Arial" w:cs="Arial"/>
          <w:color w:val="0070C0"/>
          <w:sz w:val="24"/>
          <w:szCs w:val="24"/>
          <w:lang w:val="en-US"/>
        </w:rPr>
        <w:t>Irl</w:t>
      </w:r>
      <w:proofErr w:type="spellEnd"/>
      <w:r w:rsidR="00DC53A4" w:rsidRPr="00DC53A4">
        <w:rPr>
          <w:rFonts w:ascii="Arial" w:eastAsia="Times New Roman" w:hAnsi="Arial" w:cs="Arial"/>
          <w:color w:val="0070C0"/>
          <w:sz w:val="24"/>
          <w:szCs w:val="24"/>
          <w:lang w:val="en-US"/>
        </w:rPr>
        <w:t>. &amp; UK</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EU15 to EU28</w:t>
      </w:r>
      <w:r w:rsidR="008E03FA">
        <w:rPr>
          <w:rFonts w:ascii="Arial" w:eastAsia="Times New Roman" w:hAnsi="Arial" w:cs="Arial"/>
          <w:color w:val="0070C0"/>
          <w:sz w:val="24"/>
          <w:szCs w:val="24"/>
          <w:lang w:val="en-US"/>
        </w:rPr>
        <w:t>” and “</w:t>
      </w:r>
      <w:r w:rsidR="00DC53A4" w:rsidRPr="00DC53A4">
        <w:rPr>
          <w:rFonts w:ascii="Arial" w:eastAsia="Times New Roman" w:hAnsi="Arial" w:cs="Arial"/>
          <w:color w:val="0070C0"/>
          <w:sz w:val="24"/>
          <w:szCs w:val="24"/>
          <w:lang w:val="en-US"/>
        </w:rPr>
        <w:t>Other nationals</w:t>
      </w:r>
      <w:r w:rsidR="00DC53A4">
        <w:rPr>
          <w:rFonts w:ascii="Arial" w:eastAsia="Times New Roman" w:hAnsi="Arial" w:cs="Arial"/>
          <w:color w:val="0070C0"/>
          <w:sz w:val="24"/>
          <w:szCs w:val="24"/>
          <w:lang w:val="en-US"/>
        </w:rPr>
        <w:t>”.</w:t>
      </w:r>
    </w:p>
    <w:p w14:paraId="42465CC0" w14:textId="4100A9D8" w:rsidR="001910BD" w:rsidRDefault="001910BD"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Pr="001910BD">
        <w:rPr>
          <w:rFonts w:ascii="Arial" w:eastAsia="Times New Roman" w:hAnsi="Arial" w:cs="Arial"/>
          <w:color w:val="0070C0"/>
          <w:sz w:val="24"/>
          <w:szCs w:val="24"/>
          <w:lang w:val="en-US"/>
        </w:rPr>
        <w:t xml:space="preserve">NACE (Nomenclature of Economic Activities) is the European statistical classification of economic activities. NACE groups organizations according to their </w:t>
      </w:r>
      <w:r w:rsidRPr="001910BD">
        <w:rPr>
          <w:rFonts w:ascii="Arial" w:eastAsia="Times New Roman" w:hAnsi="Arial" w:cs="Arial"/>
          <w:color w:val="0070C0"/>
          <w:sz w:val="24"/>
          <w:szCs w:val="24"/>
          <w:lang w:val="en-US"/>
        </w:rPr>
        <w:lastRenderedPageBreak/>
        <w:t>business activities.</w:t>
      </w:r>
      <w:r>
        <w:rPr>
          <w:rFonts w:ascii="Arial" w:eastAsia="Times New Roman" w:hAnsi="Arial" w:cs="Arial"/>
          <w:color w:val="0070C0"/>
          <w:sz w:val="24"/>
          <w:szCs w:val="24"/>
          <w:lang w:val="en-US"/>
        </w:rPr>
        <w:t xml:space="preserve"> </w:t>
      </w:r>
      <w:r w:rsidR="00B31201">
        <w:rPr>
          <w:rFonts w:ascii="Arial" w:eastAsia="Times New Roman" w:hAnsi="Arial" w:cs="Arial"/>
          <w:color w:val="0070C0"/>
          <w:sz w:val="24"/>
          <w:szCs w:val="24"/>
          <w:lang w:val="en-US"/>
        </w:rPr>
        <w:t xml:space="preserve">The dataset of those economic sectors </w:t>
      </w:r>
      <w:r w:rsidR="00977E04">
        <w:rPr>
          <w:rFonts w:ascii="Arial" w:eastAsia="Times New Roman" w:hAnsi="Arial" w:cs="Arial"/>
          <w:color w:val="0070C0"/>
          <w:sz w:val="24"/>
          <w:szCs w:val="24"/>
          <w:lang w:val="en-US"/>
        </w:rPr>
        <w:t>was</w:t>
      </w:r>
      <w:r w:rsidR="00B31201">
        <w:rPr>
          <w:rFonts w:ascii="Arial" w:eastAsia="Times New Roman" w:hAnsi="Arial" w:cs="Arial"/>
          <w:color w:val="0070C0"/>
          <w:sz w:val="24"/>
          <w:szCs w:val="24"/>
          <w:lang w:val="en-US"/>
        </w:rPr>
        <w:t xml:space="preserve"> combined the total number of </w:t>
      </w:r>
      <w:r w:rsidR="00B31201" w:rsidRPr="00B95279">
        <w:rPr>
          <w:rFonts w:ascii="Arial" w:eastAsia="Times New Roman" w:hAnsi="Arial" w:cs="Arial"/>
          <w:color w:val="0070C0"/>
          <w:sz w:val="24"/>
          <w:szCs w:val="24"/>
          <w:lang w:val="en-US"/>
        </w:rPr>
        <w:t>Employees aged 15 years and over</w:t>
      </w:r>
      <w:r w:rsidR="00B31201">
        <w:rPr>
          <w:rFonts w:ascii="Arial" w:eastAsia="Times New Roman" w:hAnsi="Arial" w:cs="Arial"/>
          <w:color w:val="0070C0"/>
          <w:sz w:val="24"/>
          <w:szCs w:val="24"/>
          <w:lang w:val="en-US"/>
        </w:rPr>
        <w:t xml:space="preserve"> </w:t>
      </w:r>
      <w:r w:rsidR="00B31201" w:rsidRPr="00B905E5">
        <w:rPr>
          <w:rFonts w:ascii="Arial" w:eastAsia="Times New Roman" w:hAnsi="Arial" w:cs="Arial"/>
          <w:color w:val="0070C0"/>
          <w:sz w:val="24"/>
          <w:szCs w:val="24"/>
          <w:lang w:val="en-US"/>
        </w:rPr>
        <w:t xml:space="preserve">from the </w:t>
      </w:r>
      <w:r w:rsidR="00B31201">
        <w:rPr>
          <w:rFonts w:ascii="Arial" w:eastAsia="Times New Roman" w:hAnsi="Arial" w:cs="Arial"/>
          <w:color w:val="0070C0"/>
          <w:sz w:val="24"/>
          <w:szCs w:val="24"/>
          <w:lang w:val="en-US"/>
        </w:rPr>
        <w:t>seco</w:t>
      </w:r>
      <w:r w:rsidR="00B31201" w:rsidRPr="00B905E5">
        <w:rPr>
          <w:rFonts w:ascii="Arial" w:eastAsia="Times New Roman" w:hAnsi="Arial" w:cs="Arial"/>
          <w:color w:val="0070C0"/>
          <w:sz w:val="24"/>
          <w:szCs w:val="24"/>
          <w:lang w:val="en-US"/>
        </w:rPr>
        <w:t xml:space="preserve">nd quarter of 2016 to the </w:t>
      </w:r>
      <w:r w:rsidR="00B31201">
        <w:rPr>
          <w:rFonts w:ascii="Arial" w:eastAsia="Times New Roman" w:hAnsi="Arial" w:cs="Arial"/>
          <w:color w:val="0070C0"/>
          <w:sz w:val="24"/>
          <w:szCs w:val="24"/>
          <w:lang w:val="en-US"/>
        </w:rPr>
        <w:t xml:space="preserve">third </w:t>
      </w:r>
      <w:r w:rsidR="00B31201" w:rsidRPr="00B905E5">
        <w:rPr>
          <w:rFonts w:ascii="Arial" w:eastAsia="Times New Roman" w:hAnsi="Arial" w:cs="Arial"/>
          <w:color w:val="0070C0"/>
          <w:sz w:val="24"/>
          <w:szCs w:val="24"/>
          <w:lang w:val="en-US"/>
        </w:rPr>
        <w:t>quarter of 20</w:t>
      </w:r>
      <w:r w:rsidR="00B31201">
        <w:rPr>
          <w:rFonts w:ascii="Arial" w:eastAsia="Times New Roman" w:hAnsi="Arial" w:cs="Arial"/>
          <w:color w:val="0070C0"/>
          <w:sz w:val="24"/>
          <w:szCs w:val="24"/>
          <w:lang w:val="en-US"/>
        </w:rPr>
        <w:t>20 with the national minimum wage earnings status.</w:t>
      </w:r>
    </w:p>
    <w:p w14:paraId="466E020B" w14:textId="466555C6" w:rsidR="00CB6FE2" w:rsidRDefault="00977E04" w:rsidP="00D9187B">
      <w:pPr>
        <w:spacing w:after="0" w:line="360" w:lineRule="auto"/>
        <w:jc w:val="both"/>
        <w:rPr>
          <w:rFonts w:ascii="Arial" w:hAnsi="Arial" w:cs="Arial"/>
          <w:color w:val="000000" w:themeColor="text1"/>
          <w:sz w:val="24"/>
          <w:szCs w:val="24"/>
        </w:rPr>
      </w:pPr>
      <w:r>
        <w:rPr>
          <w:rFonts w:ascii="Arial" w:eastAsia="Times New Roman" w:hAnsi="Arial" w:cs="Arial"/>
          <w:color w:val="0070C0"/>
          <w:sz w:val="24"/>
          <w:szCs w:val="24"/>
          <w:lang w:val="en-US"/>
        </w:rPr>
        <w:tab/>
        <w:t>The proposed dependent variable of worked hours datasets was</w:t>
      </w:r>
      <w:r w:rsidR="00A34997">
        <w:rPr>
          <w:rFonts w:ascii="Arial" w:eastAsia="Times New Roman" w:hAnsi="Arial" w:cs="Arial"/>
          <w:color w:val="0070C0"/>
          <w:sz w:val="24"/>
          <w:szCs w:val="24"/>
          <w:lang w:val="en-US"/>
        </w:rPr>
        <w:t xml:space="preserve"> generated by weekly usual worked hours</w:t>
      </w:r>
      <w:r>
        <w:rPr>
          <w:rFonts w:ascii="Arial" w:eastAsia="Times New Roman" w:hAnsi="Arial" w:cs="Arial"/>
          <w:color w:val="0070C0"/>
          <w:sz w:val="24"/>
          <w:szCs w:val="24"/>
          <w:lang w:val="en-US"/>
        </w:rPr>
        <w:t xml:space="preserve"> </w:t>
      </w:r>
      <w:r w:rsidR="00A34997">
        <w:rPr>
          <w:rFonts w:ascii="Arial" w:eastAsia="Times New Roman" w:hAnsi="Arial" w:cs="Arial"/>
          <w:color w:val="0070C0"/>
          <w:sz w:val="24"/>
          <w:szCs w:val="24"/>
          <w:lang w:val="en-US"/>
        </w:rPr>
        <w:t>of employees who has</w:t>
      </w:r>
      <w:r w:rsidRPr="00B95279">
        <w:rPr>
          <w:rFonts w:ascii="Arial" w:eastAsia="Times New Roman" w:hAnsi="Arial" w:cs="Arial"/>
          <w:color w:val="0070C0"/>
          <w:sz w:val="24"/>
          <w:szCs w:val="24"/>
          <w:lang w:val="en-US"/>
        </w:rPr>
        <w:t xml:space="preserve"> aged 15 years and over</w:t>
      </w:r>
      <w:r>
        <w:rPr>
          <w:rFonts w:ascii="Arial" w:eastAsia="Times New Roman" w:hAnsi="Arial" w:cs="Arial"/>
          <w:color w:val="0070C0"/>
          <w:sz w:val="24"/>
          <w:szCs w:val="24"/>
          <w:lang w:val="en-US"/>
        </w:rPr>
        <w:t xml:space="preserve"> </w:t>
      </w:r>
      <w:r w:rsidRPr="00B905E5">
        <w:rPr>
          <w:rFonts w:ascii="Arial" w:eastAsia="Times New Roman" w:hAnsi="Arial" w:cs="Arial"/>
          <w:color w:val="0070C0"/>
          <w:sz w:val="24"/>
          <w:szCs w:val="24"/>
          <w:lang w:val="en-US"/>
        </w:rPr>
        <w:t xml:space="preserve">from the </w:t>
      </w:r>
      <w:r>
        <w:rPr>
          <w:rFonts w:ascii="Arial" w:eastAsia="Times New Roman" w:hAnsi="Arial" w:cs="Arial"/>
          <w:color w:val="0070C0"/>
          <w:sz w:val="24"/>
          <w:szCs w:val="24"/>
          <w:lang w:val="en-US"/>
        </w:rPr>
        <w:t>seco</w:t>
      </w:r>
      <w:r w:rsidRPr="00B905E5">
        <w:rPr>
          <w:rFonts w:ascii="Arial" w:eastAsia="Times New Roman" w:hAnsi="Arial" w:cs="Arial"/>
          <w:color w:val="0070C0"/>
          <w:sz w:val="24"/>
          <w:szCs w:val="24"/>
          <w:lang w:val="en-US"/>
        </w:rPr>
        <w:t xml:space="preserve">nd quarter of 2016 to the </w:t>
      </w:r>
      <w:r>
        <w:rPr>
          <w:rFonts w:ascii="Arial" w:eastAsia="Times New Roman" w:hAnsi="Arial" w:cs="Arial"/>
          <w:color w:val="0070C0"/>
          <w:sz w:val="24"/>
          <w:szCs w:val="24"/>
          <w:lang w:val="en-US"/>
        </w:rPr>
        <w:t xml:space="preserve">third </w:t>
      </w:r>
      <w:r w:rsidRPr="00B905E5">
        <w:rPr>
          <w:rFonts w:ascii="Arial" w:eastAsia="Times New Roman" w:hAnsi="Arial" w:cs="Arial"/>
          <w:color w:val="0070C0"/>
          <w:sz w:val="24"/>
          <w:szCs w:val="24"/>
          <w:lang w:val="en-US"/>
        </w:rPr>
        <w:t>quarter of 20</w:t>
      </w:r>
      <w:r>
        <w:rPr>
          <w:rFonts w:ascii="Arial" w:eastAsia="Times New Roman" w:hAnsi="Arial" w:cs="Arial"/>
          <w:color w:val="0070C0"/>
          <w:sz w:val="24"/>
          <w:szCs w:val="24"/>
          <w:lang w:val="en-US"/>
        </w:rPr>
        <w:t>20 with the national minimum wage earnings status.</w:t>
      </w:r>
      <w:r w:rsidR="004A0A97" w:rsidRPr="004A0A97">
        <w:t xml:space="preserve"> </w:t>
      </w:r>
      <w:r w:rsidR="004A0A97" w:rsidRPr="004A0A97">
        <w:rPr>
          <w:rFonts w:ascii="Arial" w:eastAsia="Times New Roman" w:hAnsi="Arial" w:cs="Arial"/>
          <w:color w:val="0070C0"/>
          <w:sz w:val="24"/>
          <w:szCs w:val="24"/>
          <w:lang w:val="en-US"/>
        </w:rPr>
        <w:t>Also, the dataset provides information of employees who is earning more tha</w:t>
      </w:r>
      <w:r w:rsidR="004A0A97">
        <w:rPr>
          <w:rFonts w:ascii="Arial" w:eastAsia="Times New Roman" w:hAnsi="Arial" w:cs="Arial"/>
          <w:color w:val="0070C0"/>
          <w:sz w:val="24"/>
          <w:szCs w:val="24"/>
          <w:lang w:val="en-US"/>
        </w:rPr>
        <w:t>n</w:t>
      </w:r>
      <w:r w:rsidR="004A0A97" w:rsidRPr="004A0A97">
        <w:rPr>
          <w:rFonts w:ascii="Arial" w:eastAsia="Times New Roman" w:hAnsi="Arial" w:cs="Arial"/>
          <w:color w:val="0070C0"/>
          <w:sz w:val="24"/>
          <w:szCs w:val="24"/>
          <w:lang w:val="en-US"/>
        </w:rPr>
        <w:t xml:space="preserve"> National Minimum Wage.</w:t>
      </w:r>
      <w:r w:rsidR="00A34997">
        <w:rPr>
          <w:rFonts w:ascii="Arial" w:eastAsia="Times New Roman" w:hAnsi="Arial" w:cs="Arial"/>
          <w:color w:val="0070C0"/>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w:t>
      </w:r>
      <w:r w:rsidR="00A34997">
        <w:rPr>
          <w:rFonts w:ascii="Arial" w:eastAsia="Times New Roman" w:hAnsi="Arial" w:cs="Arial"/>
          <w:color w:val="000000" w:themeColor="text1"/>
          <w:sz w:val="24"/>
          <w:szCs w:val="24"/>
          <w:lang w:val="en-US"/>
        </w:rPr>
        <w:t xml:space="preserve">all </w:t>
      </w:r>
      <w:r w:rsidR="001C7268" w:rsidRPr="00FF0E5A">
        <w:rPr>
          <w:rFonts w:ascii="Arial" w:eastAsia="Times New Roman" w:hAnsi="Arial" w:cs="Arial"/>
          <w:color w:val="000000" w:themeColor="text1"/>
          <w:sz w:val="24"/>
          <w:szCs w:val="24"/>
          <w:lang w:val="en-US"/>
        </w:rPr>
        <w:t>dataset</w:t>
      </w:r>
      <w:r w:rsidR="00A34997">
        <w:rPr>
          <w:rFonts w:ascii="Arial" w:eastAsia="Times New Roman" w:hAnsi="Arial" w:cs="Arial"/>
          <w:color w:val="000000" w:themeColor="text1"/>
          <w:sz w:val="24"/>
          <w:szCs w:val="24"/>
          <w:lang w:val="en-US"/>
        </w:rPr>
        <w:t>s</w:t>
      </w:r>
      <w:r w:rsidR="001C7268" w:rsidRPr="00FF0E5A">
        <w:rPr>
          <w:rFonts w:ascii="Arial" w:eastAsia="Times New Roman" w:hAnsi="Arial" w:cs="Arial"/>
          <w:color w:val="000000" w:themeColor="text1"/>
          <w:sz w:val="24"/>
          <w:szCs w:val="24"/>
          <w:lang w:val="en-US"/>
        </w:rPr>
        <w:t xml:space="preserve">, the </w:t>
      </w:r>
      <w:r w:rsidR="001C7268" w:rsidRPr="00FF0E5A">
        <w:rPr>
          <w:rFonts w:ascii="Arial" w:hAnsi="Arial" w:cs="Arial"/>
          <w:color w:val="000000" w:themeColor="text1"/>
          <w:sz w:val="24"/>
          <w:szCs w:val="24"/>
        </w:rPr>
        <w:t xml:space="preserve">key outcome variables are: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A34997">
        <w:rPr>
          <w:rFonts w:ascii="Arial" w:hAnsi="Arial" w:cs="Arial"/>
          <w:color w:val="000000" w:themeColor="text1"/>
          <w:sz w:val="24"/>
          <w:szCs w:val="24"/>
        </w:rPr>
        <w:t>NACE economic sector</w:t>
      </w:r>
      <w:r w:rsidR="001F7A78" w:rsidRPr="00FF0E5A">
        <w:rPr>
          <w:rFonts w:ascii="Arial" w:hAnsi="Arial" w:cs="Arial"/>
          <w:color w:val="000000" w:themeColor="text1"/>
          <w:sz w:val="24"/>
          <w:szCs w:val="24"/>
        </w:rPr>
        <w:t>,</w:t>
      </w:r>
      <w:r w:rsidR="007136F7">
        <w:rPr>
          <w:rFonts w:ascii="Arial" w:hAnsi="Arial" w:cs="Arial"/>
          <w:color w:val="000000" w:themeColor="text1"/>
          <w:sz w:val="24"/>
          <w:szCs w:val="24"/>
        </w:rPr>
        <w:t xml:space="preserve"> E</w:t>
      </w:r>
      <w:r w:rsidR="001F7A78" w:rsidRPr="00FF0E5A">
        <w:rPr>
          <w:rFonts w:ascii="Arial" w:hAnsi="Arial" w:cs="Arial"/>
          <w:color w:val="000000" w:themeColor="text1"/>
          <w:sz w:val="24"/>
          <w:szCs w:val="24"/>
        </w:rPr>
        <w:t xml:space="preserve">ducation level and </w:t>
      </w:r>
      <w:r w:rsidR="007136F7">
        <w:rPr>
          <w:rFonts w:ascii="Arial" w:hAnsi="Arial" w:cs="Arial"/>
          <w:color w:val="000000" w:themeColor="text1"/>
          <w:sz w:val="24"/>
          <w:szCs w:val="24"/>
        </w:rPr>
        <w:t>N</w:t>
      </w:r>
      <w:r w:rsidR="001F7A78" w:rsidRPr="00FF0E5A">
        <w:rPr>
          <w:rFonts w:ascii="Arial" w:hAnsi="Arial" w:cs="Arial"/>
          <w:color w:val="000000" w:themeColor="text1"/>
          <w:sz w:val="24"/>
          <w:szCs w:val="24"/>
        </w:rPr>
        <w:t>ationality</w:t>
      </w:r>
      <w:r w:rsidR="00A34997">
        <w:rPr>
          <w:rFonts w:ascii="Arial" w:hAnsi="Arial" w:cs="Arial"/>
          <w:color w:val="000000" w:themeColor="text1"/>
          <w:sz w:val="24"/>
          <w:szCs w:val="24"/>
        </w:rPr>
        <w:t xml:space="preserve"> of the national minimum wage workers</w:t>
      </w:r>
      <w:r w:rsidR="00F51573">
        <w:rPr>
          <w:rFonts w:ascii="Arial" w:hAnsi="Arial" w:cs="Arial"/>
          <w:color w:val="000000" w:themeColor="text1"/>
          <w:sz w:val="24"/>
          <w:szCs w:val="24"/>
        </w:rPr>
        <w:t>.</w:t>
      </w:r>
    </w:p>
    <w:p w14:paraId="56932600" w14:textId="1D5DFF67" w:rsidR="00157D1B" w:rsidRPr="00157D1B" w:rsidRDefault="00D9187B" w:rsidP="00157D1B">
      <w:pPr>
        <w:pStyle w:val="NormalWeb"/>
        <w:spacing w:before="0" w:beforeAutospacing="0" w:after="0" w:afterAutospacing="0" w:line="360" w:lineRule="auto"/>
        <w:rPr>
          <w:rFonts w:ascii="Arial" w:hAnsi="Arial" w:cs="Arial"/>
          <w:b/>
          <w:bCs/>
          <w:color w:val="000000" w:themeColor="text1"/>
          <w:lang w:val="en-US"/>
        </w:rPr>
      </w:pPr>
      <w:r>
        <w:rPr>
          <w:rFonts w:ascii="Arial" w:hAnsi="Arial" w:cs="Arial"/>
          <w:b/>
          <w:bCs/>
          <w:color w:val="000000" w:themeColor="text1"/>
          <w:lang w:val="en-US"/>
        </w:rPr>
        <w:tab/>
      </w:r>
      <w:r w:rsidR="0069421C">
        <w:rPr>
          <w:rFonts w:ascii="Arial" w:hAnsi="Arial" w:cs="Arial"/>
          <w:b/>
          <w:bCs/>
          <w:color w:val="000000" w:themeColor="text1"/>
          <w:lang w:val="en-US"/>
        </w:rPr>
        <w:t>8.2. Data preparation, Feature engineering</w:t>
      </w:r>
    </w:p>
    <w:p w14:paraId="07C3F59D" w14:textId="2F491B1A" w:rsidR="00EC01F9" w:rsidRPr="00C6678B" w:rsidRDefault="00157D1B" w:rsidP="005128F5">
      <w:pPr>
        <w:spacing w:after="0" w:line="360" w:lineRule="auto"/>
        <w:jc w:val="both"/>
        <w:rPr>
          <w:rFonts w:ascii="Arial" w:hAnsi="Arial" w:cs="Arial"/>
          <w:color w:val="0070C0"/>
          <w:sz w:val="24"/>
          <w:szCs w:val="24"/>
        </w:rPr>
      </w:pPr>
      <w:r w:rsidRPr="00C6678B">
        <w:rPr>
          <w:rFonts w:ascii="Arial" w:hAnsi="Arial" w:cs="Arial"/>
          <w:color w:val="0070C0"/>
          <w:sz w:val="24"/>
          <w:szCs w:val="24"/>
        </w:rPr>
        <w:tab/>
        <w:t>Extensive exploratory data analysis and data preparation are a crucial firs</w:t>
      </w:r>
      <w:r w:rsidR="00CB394B" w:rsidRPr="00C6678B">
        <w:rPr>
          <w:rFonts w:ascii="Arial" w:hAnsi="Arial" w:cs="Arial"/>
          <w:color w:val="0070C0"/>
          <w:sz w:val="24"/>
          <w:szCs w:val="24"/>
        </w:rPr>
        <w:t>t</w:t>
      </w:r>
      <w:r w:rsidRPr="00C6678B">
        <w:rPr>
          <w:rFonts w:ascii="Arial" w:hAnsi="Arial" w:cs="Arial"/>
          <w:color w:val="0070C0"/>
          <w:sz w:val="24"/>
          <w:szCs w:val="24"/>
        </w:rPr>
        <w:t xml:space="preserve"> ste</w:t>
      </w:r>
      <w:r w:rsidR="00CB394B" w:rsidRPr="00C6678B">
        <w:rPr>
          <w:rFonts w:ascii="Arial" w:hAnsi="Arial" w:cs="Arial"/>
          <w:color w:val="0070C0"/>
          <w:sz w:val="24"/>
          <w:szCs w:val="24"/>
        </w:rPr>
        <w:t>p</w:t>
      </w:r>
      <w:r w:rsidRPr="00C6678B">
        <w:rPr>
          <w:rFonts w:ascii="Arial" w:hAnsi="Arial" w:cs="Arial"/>
          <w:color w:val="0070C0"/>
          <w:sz w:val="24"/>
          <w:szCs w:val="24"/>
        </w:rPr>
        <w:t xml:space="preserve"> in any data analysis process. </w:t>
      </w:r>
      <w:proofErr w:type="spellStart"/>
      <w:r w:rsidR="00E3547F" w:rsidRPr="00C6678B">
        <w:rPr>
          <w:rFonts w:ascii="Arial" w:hAnsi="Arial" w:cs="Arial"/>
          <w:color w:val="0070C0"/>
          <w:sz w:val="24"/>
          <w:szCs w:val="24"/>
        </w:rPr>
        <w:t>Zahraa</w:t>
      </w:r>
      <w:proofErr w:type="spellEnd"/>
      <w:r w:rsidR="00E3547F" w:rsidRPr="00C6678B">
        <w:rPr>
          <w:rFonts w:ascii="Arial" w:hAnsi="Arial" w:cs="Arial"/>
          <w:color w:val="0070C0"/>
          <w:sz w:val="24"/>
          <w:szCs w:val="24"/>
        </w:rPr>
        <w:t xml:space="preserve"> and </w:t>
      </w:r>
      <w:r w:rsidR="0028560D" w:rsidRPr="00C6678B">
        <w:rPr>
          <w:rFonts w:ascii="Arial" w:hAnsi="Arial" w:cs="Arial"/>
          <w:color w:val="0070C0"/>
          <w:sz w:val="24"/>
          <w:szCs w:val="24"/>
        </w:rPr>
        <w:t>Geoffrey (2017) defines as data preparation that b</w:t>
      </w:r>
      <w:r w:rsidR="00E3547F" w:rsidRPr="00C6678B">
        <w:rPr>
          <w:rFonts w:ascii="Arial" w:hAnsi="Arial" w:cs="Arial"/>
          <w:color w:val="0070C0"/>
          <w:sz w:val="24"/>
          <w:szCs w:val="24"/>
        </w:rPr>
        <w:t xml:space="preserve">efore data can be </w:t>
      </w:r>
      <w:proofErr w:type="spellStart"/>
      <w:r w:rsidR="00E3547F" w:rsidRPr="00C6678B">
        <w:rPr>
          <w:rFonts w:ascii="Arial" w:hAnsi="Arial" w:cs="Arial"/>
          <w:color w:val="0070C0"/>
          <w:sz w:val="24"/>
          <w:szCs w:val="24"/>
        </w:rPr>
        <w:t>analyzed</w:t>
      </w:r>
      <w:proofErr w:type="spellEnd"/>
      <w:r w:rsidR="00E3547F" w:rsidRPr="00C6678B">
        <w:rPr>
          <w:rFonts w:ascii="Arial" w:hAnsi="Arial" w:cs="Arial"/>
          <w:color w:val="0070C0"/>
          <w:sz w:val="24"/>
          <w:szCs w:val="24"/>
        </w:rPr>
        <w:t xml:space="preserve"> they must be organized into an appropriate form. Data preparation is the process of manipulating and organizing data prior to analysis. Data preparation is typically an iterative process of manipulating raw data, which is often unstructured and messy, into a more structured and useful form that is ready for further analysis. The whole preparation process consists of a series of major activities (or tasks) including data profiling, cleansing, integration and transformation.</w:t>
      </w:r>
      <w:r w:rsidR="00EC01F9" w:rsidRPr="00C6678B">
        <w:rPr>
          <w:rFonts w:ascii="Arial" w:hAnsi="Arial" w:cs="Arial"/>
          <w:color w:val="0070C0"/>
          <w:sz w:val="24"/>
          <w:szCs w:val="24"/>
        </w:rPr>
        <w:t xml:space="preserve"> Furthermore, Any model performance depends on data which is mean the process of creating representations of data that increase the effectiveness of a model</w:t>
      </w:r>
      <w:r w:rsidR="00ED113E" w:rsidRPr="00C6678B">
        <w:rPr>
          <w:rFonts w:ascii="Arial" w:hAnsi="Arial" w:cs="Arial"/>
          <w:color w:val="0070C0"/>
          <w:sz w:val="24"/>
          <w:szCs w:val="24"/>
        </w:rPr>
        <w:t xml:space="preserve"> (Jason, B. 2020).</w:t>
      </w:r>
    </w:p>
    <w:p w14:paraId="3FBAD72C" w14:textId="6B0881AD" w:rsidR="00426C17" w:rsidRPr="00C6678B" w:rsidRDefault="004A0A97" w:rsidP="00527E9D">
      <w:pPr>
        <w:spacing w:after="0" w:line="360" w:lineRule="auto"/>
        <w:jc w:val="both"/>
        <w:rPr>
          <w:rFonts w:ascii="Arial" w:hAnsi="Arial" w:cs="Arial"/>
          <w:color w:val="0070C0"/>
          <w:sz w:val="24"/>
          <w:szCs w:val="24"/>
        </w:rPr>
      </w:pPr>
      <w:r w:rsidRPr="00C6678B">
        <w:rPr>
          <w:rFonts w:ascii="Arial" w:hAnsi="Arial" w:cs="Arial"/>
          <w:color w:val="0070C0"/>
          <w:sz w:val="24"/>
          <w:szCs w:val="24"/>
        </w:rPr>
        <w:tab/>
        <w:t xml:space="preserve">The data preparation process began with </w:t>
      </w:r>
      <w:r w:rsidR="009E4D56" w:rsidRPr="00C6678B">
        <w:rPr>
          <w:rFonts w:ascii="Arial" w:hAnsi="Arial" w:cs="Arial"/>
          <w:color w:val="0070C0"/>
          <w:sz w:val="24"/>
          <w:szCs w:val="24"/>
        </w:rPr>
        <w:t xml:space="preserve">converting the date to a datetime format which was originally in an object type. This converting process was necessary because all dataset’s “Quarter” variables contain the unique time values. </w:t>
      </w:r>
      <w:r w:rsidR="00590014" w:rsidRPr="00C6678B">
        <w:rPr>
          <w:rFonts w:ascii="Arial" w:hAnsi="Arial" w:cs="Arial"/>
          <w:color w:val="0070C0"/>
          <w:sz w:val="24"/>
          <w:szCs w:val="24"/>
        </w:rPr>
        <w:t>The correct d</w:t>
      </w:r>
      <w:r w:rsidR="009E4D56" w:rsidRPr="00C6678B">
        <w:rPr>
          <w:rFonts w:ascii="Arial" w:hAnsi="Arial" w:cs="Arial"/>
          <w:color w:val="0070C0"/>
          <w:sz w:val="24"/>
          <w:szCs w:val="24"/>
        </w:rPr>
        <w:t>atetime formats allow</w:t>
      </w:r>
      <w:r w:rsidR="00590014" w:rsidRPr="00C6678B">
        <w:rPr>
          <w:rFonts w:ascii="Arial" w:hAnsi="Arial" w:cs="Arial"/>
          <w:color w:val="0070C0"/>
          <w:sz w:val="24"/>
          <w:szCs w:val="24"/>
        </w:rPr>
        <w:t>s to process feature engineering, handling missing data and visualization. Furthermore,</w:t>
      </w:r>
      <w:r w:rsidR="009E4D56" w:rsidRPr="00C6678B">
        <w:rPr>
          <w:rFonts w:ascii="Arial" w:hAnsi="Arial" w:cs="Arial"/>
          <w:color w:val="0070C0"/>
          <w:sz w:val="24"/>
          <w:szCs w:val="24"/>
        </w:rPr>
        <w:t xml:space="preserve"> </w:t>
      </w:r>
      <w:r w:rsidR="00590014" w:rsidRPr="00C6678B">
        <w:rPr>
          <w:rFonts w:ascii="Arial" w:hAnsi="Arial" w:cs="Arial"/>
          <w:color w:val="0070C0"/>
          <w:sz w:val="24"/>
          <w:szCs w:val="24"/>
        </w:rPr>
        <w:t xml:space="preserve">this step enhances the </w:t>
      </w:r>
      <w:r w:rsidR="009E4D56" w:rsidRPr="00C6678B">
        <w:rPr>
          <w:rFonts w:ascii="Arial" w:hAnsi="Arial" w:cs="Arial"/>
          <w:color w:val="0070C0"/>
          <w:sz w:val="24"/>
          <w:szCs w:val="24"/>
        </w:rPr>
        <w:t>accura</w:t>
      </w:r>
      <w:r w:rsidR="00590014" w:rsidRPr="00C6678B">
        <w:rPr>
          <w:rFonts w:ascii="Arial" w:hAnsi="Arial" w:cs="Arial"/>
          <w:color w:val="0070C0"/>
          <w:sz w:val="24"/>
          <w:szCs w:val="24"/>
        </w:rPr>
        <w:t>cy and effectiveness of the machine learning algorithms.</w:t>
      </w:r>
    </w:p>
    <w:p w14:paraId="4A6E7E64" w14:textId="0AF2209B" w:rsidR="00590014" w:rsidRDefault="00590014" w:rsidP="00527E9D">
      <w:pPr>
        <w:spacing w:after="0" w:line="360" w:lineRule="auto"/>
        <w:jc w:val="both"/>
        <w:rPr>
          <w:rFonts w:ascii="Arial" w:hAnsi="Arial" w:cs="Arial"/>
          <w:color w:val="0070C0"/>
          <w:sz w:val="24"/>
          <w:szCs w:val="24"/>
        </w:rPr>
      </w:pPr>
      <w:r w:rsidRPr="00C6678B">
        <w:rPr>
          <w:rFonts w:ascii="Arial" w:hAnsi="Arial" w:cs="Arial"/>
          <w:color w:val="0070C0"/>
          <w:sz w:val="24"/>
          <w:szCs w:val="24"/>
        </w:rPr>
        <w:tab/>
      </w:r>
      <w:r w:rsidR="00616358" w:rsidRPr="00C6678B">
        <w:rPr>
          <w:rFonts w:ascii="Arial" w:hAnsi="Arial" w:cs="Arial"/>
          <w:color w:val="0070C0"/>
          <w:sz w:val="24"/>
          <w:szCs w:val="24"/>
        </w:rPr>
        <w:t>Next step of data preparation involved dropping irrelevant rows from each columns of the datasets. B</w:t>
      </w:r>
      <w:r w:rsidR="00157D1B" w:rsidRPr="00C6678B">
        <w:rPr>
          <w:rFonts w:ascii="Arial" w:hAnsi="Arial" w:cs="Arial"/>
          <w:color w:val="0070C0"/>
          <w:sz w:val="24"/>
          <w:szCs w:val="24"/>
        </w:rPr>
        <w:t>ecause a</w:t>
      </w:r>
      <w:r w:rsidR="005A2C1F" w:rsidRPr="00C6678B">
        <w:rPr>
          <w:rFonts w:ascii="Arial" w:hAnsi="Arial" w:cs="Arial"/>
          <w:color w:val="0070C0"/>
          <w:sz w:val="24"/>
          <w:szCs w:val="24"/>
        </w:rPr>
        <w:t xml:space="preserve">s mentioned </w:t>
      </w:r>
      <w:r w:rsidR="00616358" w:rsidRPr="00C6678B">
        <w:rPr>
          <w:rFonts w:ascii="Arial" w:hAnsi="Arial" w:cs="Arial"/>
          <w:color w:val="0070C0"/>
          <w:sz w:val="24"/>
          <w:szCs w:val="24"/>
        </w:rPr>
        <w:t>earlier</w:t>
      </w:r>
      <w:r w:rsidR="005A2C1F" w:rsidRPr="00C6678B">
        <w:rPr>
          <w:rFonts w:ascii="Arial" w:hAnsi="Arial" w:cs="Arial"/>
          <w:color w:val="0070C0"/>
          <w:sz w:val="24"/>
          <w:szCs w:val="24"/>
        </w:rPr>
        <w:t xml:space="preserve">, the datasets </w:t>
      </w:r>
      <w:r w:rsidR="00157D1B" w:rsidRPr="00C6678B">
        <w:rPr>
          <w:rFonts w:ascii="Arial" w:hAnsi="Arial" w:cs="Arial"/>
          <w:color w:val="0070C0"/>
          <w:sz w:val="24"/>
          <w:szCs w:val="24"/>
        </w:rPr>
        <w:t>contain</w:t>
      </w:r>
      <w:r w:rsidR="00616358" w:rsidRPr="00C6678B">
        <w:rPr>
          <w:rFonts w:ascii="Arial" w:hAnsi="Arial" w:cs="Arial"/>
          <w:color w:val="0070C0"/>
          <w:sz w:val="24"/>
          <w:szCs w:val="24"/>
        </w:rPr>
        <w:t xml:space="preserve">ed a </w:t>
      </w:r>
      <w:r w:rsidR="00616358" w:rsidRPr="00C6678B">
        <w:rPr>
          <w:rFonts w:ascii="Arial" w:hAnsi="Arial" w:cs="Arial"/>
          <w:color w:val="0070C0"/>
          <w:sz w:val="24"/>
          <w:szCs w:val="24"/>
          <w:shd w:val="clear" w:color="auto" w:fill="FFFFFF"/>
        </w:rPr>
        <w:t>significant</w:t>
      </w:r>
      <w:r w:rsidR="00616358" w:rsidRPr="00C6678B">
        <w:rPr>
          <w:rFonts w:ascii="Arial" w:hAnsi="Arial" w:cs="Arial"/>
          <w:color w:val="0070C0"/>
          <w:sz w:val="24"/>
          <w:szCs w:val="24"/>
        </w:rPr>
        <w:t xml:space="preserve"> amount of </w:t>
      </w:r>
      <w:r w:rsidR="00616358" w:rsidRPr="00C6678B">
        <w:rPr>
          <w:rFonts w:ascii="Arial" w:hAnsi="Arial" w:cs="Arial"/>
          <w:color w:val="0070C0"/>
          <w:sz w:val="24"/>
          <w:szCs w:val="24"/>
          <w:lang w:val="en-US"/>
        </w:rPr>
        <w:t>irrelevant</w:t>
      </w:r>
      <w:r w:rsidR="005A2C1F" w:rsidRPr="00C6678B">
        <w:rPr>
          <w:rFonts w:ascii="Arial" w:hAnsi="Arial" w:cs="Arial"/>
          <w:color w:val="0070C0"/>
          <w:sz w:val="24"/>
          <w:szCs w:val="24"/>
        </w:rPr>
        <w:t xml:space="preserve"> </w:t>
      </w:r>
      <w:r w:rsidR="00157D1B" w:rsidRPr="00C6678B">
        <w:rPr>
          <w:rFonts w:ascii="Arial" w:hAnsi="Arial" w:cs="Arial"/>
          <w:color w:val="0070C0"/>
          <w:sz w:val="24"/>
          <w:szCs w:val="24"/>
        </w:rPr>
        <w:t>information</w:t>
      </w:r>
      <w:r w:rsidR="00616358" w:rsidRPr="00C6678B">
        <w:rPr>
          <w:rFonts w:ascii="Arial" w:hAnsi="Arial" w:cs="Arial"/>
          <w:color w:val="0070C0"/>
          <w:sz w:val="24"/>
          <w:szCs w:val="24"/>
        </w:rPr>
        <w:t xml:space="preserve">. For </w:t>
      </w:r>
      <w:r w:rsidR="00EB0350" w:rsidRPr="00C6678B">
        <w:rPr>
          <w:rFonts w:ascii="Arial" w:hAnsi="Arial" w:cs="Arial"/>
          <w:color w:val="0070C0"/>
          <w:sz w:val="24"/>
          <w:szCs w:val="24"/>
        </w:rPr>
        <w:t>instanc</w:t>
      </w:r>
      <w:r w:rsidR="00616358" w:rsidRPr="00C6678B">
        <w:rPr>
          <w:rFonts w:ascii="Arial" w:hAnsi="Arial" w:cs="Arial"/>
          <w:color w:val="0070C0"/>
          <w:sz w:val="24"/>
          <w:szCs w:val="24"/>
        </w:rPr>
        <w:t>e, the counts of workers earning more</w:t>
      </w:r>
      <w:r w:rsidR="00157D1B" w:rsidRPr="00C6678B">
        <w:rPr>
          <w:rFonts w:ascii="Arial" w:hAnsi="Arial" w:cs="Arial"/>
          <w:color w:val="0070C0"/>
          <w:sz w:val="24"/>
          <w:szCs w:val="24"/>
        </w:rPr>
        <w:t xml:space="preserve"> than National Minimum Wage workers, </w:t>
      </w:r>
      <w:r w:rsidR="00616358" w:rsidRPr="00C6678B">
        <w:rPr>
          <w:rFonts w:ascii="Arial" w:hAnsi="Arial" w:cs="Arial"/>
          <w:color w:val="0070C0"/>
          <w:sz w:val="24"/>
          <w:szCs w:val="24"/>
        </w:rPr>
        <w:t xml:space="preserve">“Not stated” entries, </w:t>
      </w:r>
      <w:r w:rsidR="00EB0350" w:rsidRPr="00C6678B">
        <w:rPr>
          <w:rFonts w:ascii="Arial" w:hAnsi="Arial" w:cs="Arial"/>
          <w:color w:val="0070C0"/>
          <w:sz w:val="24"/>
          <w:szCs w:val="24"/>
        </w:rPr>
        <w:t>“</w:t>
      </w:r>
      <w:r w:rsidR="00616358" w:rsidRPr="00C6678B">
        <w:rPr>
          <w:rFonts w:ascii="Arial" w:hAnsi="Arial" w:cs="Arial"/>
          <w:color w:val="0070C0"/>
          <w:sz w:val="24"/>
          <w:szCs w:val="24"/>
        </w:rPr>
        <w:t>Total employees</w:t>
      </w:r>
      <w:r w:rsidR="00EB0350" w:rsidRPr="00C6678B">
        <w:rPr>
          <w:rFonts w:ascii="Arial" w:hAnsi="Arial" w:cs="Arial"/>
          <w:color w:val="0070C0"/>
          <w:sz w:val="24"/>
          <w:szCs w:val="24"/>
        </w:rPr>
        <w:t>”</w:t>
      </w:r>
      <w:r w:rsidR="00616358" w:rsidRPr="00C6678B">
        <w:rPr>
          <w:rFonts w:ascii="Arial" w:hAnsi="Arial" w:cs="Arial"/>
          <w:color w:val="0070C0"/>
          <w:sz w:val="24"/>
          <w:szCs w:val="24"/>
        </w:rPr>
        <w:t>, All NACE economic sectors</w:t>
      </w:r>
      <w:r w:rsidR="00EB0350" w:rsidRPr="00C6678B">
        <w:rPr>
          <w:rFonts w:ascii="Arial" w:hAnsi="Arial" w:cs="Arial"/>
          <w:color w:val="0070C0"/>
          <w:sz w:val="24"/>
          <w:szCs w:val="24"/>
        </w:rPr>
        <w:t>, among others</w:t>
      </w:r>
      <w:r w:rsidR="00616358" w:rsidRPr="00C6678B">
        <w:rPr>
          <w:rFonts w:ascii="Arial" w:hAnsi="Arial" w:cs="Arial"/>
          <w:color w:val="0070C0"/>
          <w:sz w:val="24"/>
          <w:szCs w:val="24"/>
        </w:rPr>
        <w:t>.</w:t>
      </w:r>
      <w:r w:rsidR="00D813A9" w:rsidRPr="00C6678B">
        <w:rPr>
          <w:rFonts w:ascii="Arial" w:hAnsi="Arial" w:cs="Arial"/>
          <w:color w:val="0070C0"/>
          <w:sz w:val="24"/>
          <w:szCs w:val="24"/>
        </w:rPr>
        <w:t xml:space="preserve"> </w:t>
      </w:r>
      <w:r w:rsidR="00ED113E" w:rsidRPr="00C6678B">
        <w:rPr>
          <w:rFonts w:ascii="Arial" w:hAnsi="Arial" w:cs="Arial"/>
          <w:color w:val="0070C0"/>
          <w:sz w:val="24"/>
          <w:szCs w:val="24"/>
        </w:rPr>
        <w:t xml:space="preserve">By removing these rows, essentially ensured that the remaining datasets are more relevant to the minimum </w:t>
      </w:r>
      <w:r w:rsidR="00ED113E" w:rsidRPr="00C6678B">
        <w:rPr>
          <w:rFonts w:ascii="Arial" w:hAnsi="Arial" w:cs="Arial"/>
          <w:color w:val="0070C0"/>
          <w:sz w:val="24"/>
          <w:szCs w:val="24"/>
        </w:rPr>
        <w:lastRenderedPageBreak/>
        <w:t>wage workers information. Dropping these rows can improve the accuracy of machine learning models that perform on the cleaned dataset.</w:t>
      </w:r>
    </w:p>
    <w:p w14:paraId="60F1B547" w14:textId="16C71467" w:rsidR="00A417D1" w:rsidRPr="00691097" w:rsidRDefault="00A417D1" w:rsidP="00691097">
      <w:pPr>
        <w:spacing w:after="0" w:line="360" w:lineRule="auto"/>
        <w:jc w:val="both"/>
        <w:rPr>
          <w:rFonts w:ascii="Arial" w:hAnsi="Arial" w:cs="Arial"/>
          <w:color w:val="4472C4" w:themeColor="accent1"/>
          <w:sz w:val="24"/>
          <w:szCs w:val="24"/>
        </w:rPr>
      </w:pPr>
      <w:r w:rsidRPr="00691097">
        <w:rPr>
          <w:rFonts w:ascii="Arial" w:hAnsi="Arial" w:cs="Arial"/>
          <w:color w:val="4472C4" w:themeColor="accent1"/>
          <w:sz w:val="24"/>
          <w:szCs w:val="24"/>
        </w:rPr>
        <w:tab/>
      </w:r>
      <w:r w:rsidR="00805A60" w:rsidRPr="00691097">
        <w:rPr>
          <w:rFonts w:ascii="Arial" w:hAnsi="Arial" w:cs="Arial"/>
          <w:color w:val="4472C4" w:themeColor="accent1"/>
          <w:sz w:val="24"/>
          <w:szCs w:val="24"/>
        </w:rPr>
        <w:t xml:space="preserve">Real-world data often has missing values. Data can have missing values for a number of reasons such as observations that were not recorded and data corruption. Handling missing data is important as many machine learning algorithms do not support data with missing values. </w:t>
      </w:r>
      <w:r w:rsidR="00691097" w:rsidRPr="00691097">
        <w:rPr>
          <w:rFonts w:ascii="Arial" w:hAnsi="Arial" w:cs="Arial"/>
          <w:color w:val="4472C4" w:themeColor="accent1"/>
          <w:sz w:val="24"/>
          <w:szCs w:val="24"/>
        </w:rPr>
        <w:t>In the project’s datasets, missing values are checked and handled for machine learning</w:t>
      </w:r>
      <w:r w:rsidR="00514181">
        <w:rPr>
          <w:rFonts w:ascii="Arial" w:hAnsi="Arial" w:cs="Arial"/>
          <w:color w:val="4472C4" w:themeColor="accent1"/>
          <w:sz w:val="24"/>
          <w:szCs w:val="24"/>
        </w:rPr>
        <w:t xml:space="preserve"> algorithms</w:t>
      </w:r>
      <w:r w:rsidR="00691097" w:rsidRPr="00691097">
        <w:rPr>
          <w:rFonts w:ascii="Arial" w:hAnsi="Arial" w:cs="Arial"/>
          <w:color w:val="4472C4" w:themeColor="accent1"/>
          <w:sz w:val="24"/>
          <w:szCs w:val="24"/>
        </w:rPr>
        <w:t>.</w:t>
      </w:r>
    </w:p>
    <w:p w14:paraId="05556F57" w14:textId="55B5F423" w:rsidR="00AF12D5" w:rsidRDefault="00AF12D5" w:rsidP="00691097">
      <w:pPr>
        <w:spacing w:after="0" w:line="360" w:lineRule="auto"/>
        <w:jc w:val="both"/>
        <w:rPr>
          <w:rFonts w:ascii="Arial" w:hAnsi="Arial" w:cs="Arial"/>
          <w:color w:val="0070C0"/>
          <w:sz w:val="24"/>
          <w:szCs w:val="24"/>
          <w:lang w:val="en-US"/>
        </w:rPr>
      </w:pPr>
      <w:r w:rsidRPr="00AF12D5">
        <w:rPr>
          <w:rFonts w:ascii="Arial" w:hAnsi="Arial" w:cs="Arial"/>
          <w:color w:val="0070C0"/>
          <w:sz w:val="24"/>
          <w:szCs w:val="24"/>
        </w:rPr>
        <w:tab/>
      </w:r>
      <w:r w:rsidRPr="00AF12D5">
        <w:rPr>
          <w:rFonts w:ascii="Arial" w:hAnsi="Arial" w:cs="Arial"/>
          <w:color w:val="0070C0"/>
          <w:sz w:val="24"/>
          <w:szCs w:val="24"/>
          <w:lang w:val="en-US"/>
        </w:rPr>
        <w:t xml:space="preserve">Before training the </w:t>
      </w:r>
      <w:r>
        <w:rPr>
          <w:rFonts w:ascii="Arial" w:hAnsi="Arial" w:cs="Arial"/>
          <w:color w:val="0070C0"/>
          <w:sz w:val="24"/>
          <w:szCs w:val="24"/>
          <w:lang w:val="en-US"/>
        </w:rPr>
        <w:t>machine learning models</w:t>
      </w:r>
      <w:r w:rsidRPr="00AF12D5">
        <w:rPr>
          <w:rFonts w:ascii="Arial" w:hAnsi="Arial" w:cs="Arial"/>
          <w:color w:val="0070C0"/>
          <w:sz w:val="24"/>
          <w:szCs w:val="24"/>
          <w:lang w:val="en-US"/>
        </w:rPr>
        <w:t xml:space="preserve">, the </w:t>
      </w:r>
      <w:r>
        <w:rPr>
          <w:rFonts w:ascii="Arial" w:hAnsi="Arial" w:cs="Arial"/>
          <w:color w:val="0070C0"/>
          <w:sz w:val="24"/>
          <w:szCs w:val="24"/>
          <w:lang w:val="en-US"/>
        </w:rPr>
        <w:t>d</w:t>
      </w:r>
      <w:r w:rsidRPr="00AF12D5">
        <w:rPr>
          <w:rFonts w:ascii="Arial" w:hAnsi="Arial" w:cs="Arial"/>
          <w:color w:val="0070C0"/>
          <w:sz w:val="24"/>
          <w:szCs w:val="24"/>
          <w:lang w:val="en-US"/>
        </w:rPr>
        <w:t>ata</w:t>
      </w:r>
      <w:r>
        <w:rPr>
          <w:rFonts w:ascii="Arial" w:hAnsi="Arial" w:cs="Arial"/>
          <w:color w:val="0070C0"/>
          <w:sz w:val="24"/>
          <w:szCs w:val="24"/>
          <w:lang w:val="en-US"/>
        </w:rPr>
        <w:t>sets</w:t>
      </w:r>
      <w:r w:rsidRPr="00AF12D5">
        <w:rPr>
          <w:rFonts w:ascii="Arial" w:hAnsi="Arial" w:cs="Arial"/>
          <w:color w:val="0070C0"/>
          <w:sz w:val="24"/>
          <w:szCs w:val="24"/>
          <w:lang w:val="en-US"/>
        </w:rPr>
        <w:t xml:space="preserve"> w</w:t>
      </w:r>
      <w:r>
        <w:rPr>
          <w:rFonts w:ascii="Arial" w:hAnsi="Arial" w:cs="Arial"/>
          <w:color w:val="0070C0"/>
          <w:sz w:val="24"/>
          <w:szCs w:val="24"/>
          <w:lang w:val="en-US"/>
        </w:rPr>
        <w:t>ere</w:t>
      </w:r>
      <w:r w:rsidRPr="00AF12D5">
        <w:rPr>
          <w:rFonts w:ascii="Arial" w:hAnsi="Arial" w:cs="Arial"/>
          <w:color w:val="0070C0"/>
          <w:sz w:val="24"/>
          <w:szCs w:val="24"/>
          <w:lang w:val="en-US"/>
        </w:rPr>
        <w:t xml:space="preserve"> not suitable for a basis descriptive statistics and </w:t>
      </w:r>
      <w:r>
        <w:rPr>
          <w:rFonts w:ascii="Arial" w:hAnsi="Arial" w:cs="Arial"/>
          <w:color w:val="0070C0"/>
          <w:sz w:val="24"/>
          <w:szCs w:val="24"/>
          <w:lang w:val="en-US"/>
        </w:rPr>
        <w:t>machine learning models</w:t>
      </w:r>
      <w:r w:rsidRPr="00AF12D5">
        <w:rPr>
          <w:rFonts w:ascii="Arial" w:hAnsi="Arial" w:cs="Arial"/>
          <w:color w:val="0070C0"/>
          <w:sz w:val="24"/>
          <w:szCs w:val="24"/>
          <w:lang w:val="en-US"/>
        </w:rPr>
        <w:t xml:space="preserve"> because of indexes were all a string type. Therefore, the type variables of </w:t>
      </w:r>
      <w:r w:rsidR="00CF3B9A">
        <w:rPr>
          <w:rFonts w:ascii="Arial" w:hAnsi="Arial" w:cs="Arial"/>
          <w:color w:val="0070C0"/>
          <w:sz w:val="24"/>
          <w:szCs w:val="24"/>
          <w:lang w:val="en-US"/>
        </w:rPr>
        <w:t>datasets</w:t>
      </w:r>
      <w:r w:rsidRPr="00AF12D5">
        <w:rPr>
          <w:rFonts w:ascii="Arial" w:hAnsi="Arial" w:cs="Arial"/>
          <w:color w:val="0070C0"/>
          <w:sz w:val="24"/>
          <w:szCs w:val="24"/>
          <w:lang w:val="en-US"/>
        </w:rPr>
        <w:t xml:space="preserve"> were replaced index of string to</w:t>
      </w:r>
      <w:r>
        <w:rPr>
          <w:rFonts w:ascii="Arial" w:hAnsi="Arial" w:cs="Arial"/>
          <w:color w:val="0070C0"/>
          <w:sz w:val="24"/>
          <w:szCs w:val="24"/>
          <w:lang w:val="en-US"/>
        </w:rPr>
        <w:t xml:space="preserve"> integer.</w:t>
      </w:r>
      <w:r w:rsidR="00CF3B9A">
        <w:rPr>
          <w:rFonts w:ascii="Arial" w:hAnsi="Arial" w:cs="Arial"/>
          <w:color w:val="0070C0"/>
          <w:sz w:val="24"/>
          <w:szCs w:val="24"/>
          <w:lang w:val="en-US"/>
        </w:rPr>
        <w:t xml:space="preserve"> This step </w:t>
      </w:r>
      <w:r w:rsidR="009268ED">
        <w:rPr>
          <w:rFonts w:ascii="Arial" w:hAnsi="Arial" w:cs="Arial"/>
          <w:color w:val="0070C0"/>
          <w:sz w:val="24"/>
          <w:szCs w:val="24"/>
          <w:lang w:val="en-US"/>
        </w:rPr>
        <w:t>makes it suitable for</w:t>
      </w:r>
      <w:r w:rsidR="009268ED" w:rsidRPr="009268ED">
        <w:rPr>
          <w:rFonts w:ascii="Arial" w:hAnsi="Arial" w:cs="Arial"/>
          <w:color w:val="0070C0"/>
          <w:sz w:val="24"/>
          <w:szCs w:val="24"/>
          <w:lang w:val="en-US"/>
        </w:rPr>
        <w:t xml:space="preserve"> </w:t>
      </w:r>
      <w:r w:rsidR="009268ED">
        <w:rPr>
          <w:rFonts w:ascii="Arial" w:hAnsi="Arial" w:cs="Arial"/>
          <w:color w:val="0070C0"/>
          <w:sz w:val="24"/>
          <w:szCs w:val="24"/>
          <w:lang w:val="en-US"/>
        </w:rPr>
        <w:t xml:space="preserve">machine learning models that require </w:t>
      </w:r>
      <w:r w:rsidR="00CF3B9A">
        <w:rPr>
          <w:rFonts w:ascii="Arial" w:hAnsi="Arial" w:cs="Arial"/>
          <w:color w:val="0070C0"/>
          <w:sz w:val="24"/>
          <w:szCs w:val="24"/>
          <w:lang w:val="en-US"/>
        </w:rPr>
        <w:t xml:space="preserve">he numerical inputs instead of categorical strings. </w:t>
      </w:r>
    </w:p>
    <w:p w14:paraId="710E71CA" w14:textId="1661DCC7" w:rsidR="00C73D92" w:rsidRPr="00FA5866" w:rsidRDefault="00C73D92" w:rsidP="00527E9D">
      <w:pPr>
        <w:spacing w:after="0" w:line="360" w:lineRule="auto"/>
        <w:jc w:val="both"/>
        <w:rPr>
          <w:rFonts w:ascii="Arial" w:hAnsi="Arial" w:cs="Arial"/>
          <w:color w:val="4472C4" w:themeColor="accent1"/>
          <w:sz w:val="24"/>
          <w:szCs w:val="24"/>
          <w:lang w:val="en-US"/>
        </w:rPr>
      </w:pPr>
      <w:r w:rsidRPr="00FA5866">
        <w:rPr>
          <w:rFonts w:ascii="Arial" w:hAnsi="Arial" w:cs="Arial"/>
          <w:color w:val="4472C4" w:themeColor="accent1"/>
          <w:sz w:val="24"/>
          <w:szCs w:val="24"/>
          <w:lang w:val="en-US"/>
        </w:rPr>
        <w:tab/>
      </w:r>
      <w:r w:rsidR="00805A60" w:rsidRPr="00FA5866">
        <w:rPr>
          <w:rFonts w:ascii="Arial" w:hAnsi="Arial" w:cs="Arial"/>
          <w:color w:val="4472C4" w:themeColor="accent1"/>
          <w:sz w:val="24"/>
          <w:szCs w:val="24"/>
          <w:lang w:val="en-US"/>
        </w:rPr>
        <w:t>In the final stage</w:t>
      </w:r>
      <w:r w:rsidR="000C1233">
        <w:rPr>
          <w:rFonts w:ascii="Arial" w:hAnsi="Arial" w:cs="Arial"/>
          <w:color w:val="4472C4" w:themeColor="accent1"/>
          <w:sz w:val="24"/>
          <w:szCs w:val="24"/>
          <w:lang w:val="en-US"/>
        </w:rPr>
        <w:t xml:space="preserve"> of feature engineering</w:t>
      </w:r>
      <w:r w:rsidR="00805A60" w:rsidRPr="00FA5866">
        <w:rPr>
          <w:rFonts w:ascii="Arial" w:hAnsi="Arial" w:cs="Arial"/>
          <w:color w:val="4472C4" w:themeColor="accent1"/>
          <w:sz w:val="24"/>
          <w:szCs w:val="24"/>
          <w:lang w:val="en-US"/>
        </w:rPr>
        <w:t xml:space="preserve">, </w:t>
      </w:r>
      <w:r w:rsidR="00FA5866" w:rsidRPr="00FA5866">
        <w:rPr>
          <w:rFonts w:ascii="Arial" w:hAnsi="Arial" w:cs="Arial"/>
          <w:color w:val="4472C4" w:themeColor="accent1"/>
          <w:sz w:val="24"/>
          <w:szCs w:val="24"/>
          <w:lang w:val="en-US"/>
        </w:rPr>
        <w:t>a final dataset was created by selected valuable variables from four different datasets for use in machine learning methods.</w:t>
      </w:r>
      <w:r w:rsidR="00FA5866">
        <w:rPr>
          <w:rFonts w:ascii="Arial" w:hAnsi="Arial" w:cs="Arial"/>
          <w:color w:val="4472C4" w:themeColor="accent1"/>
          <w:sz w:val="24"/>
          <w:szCs w:val="24"/>
          <w:lang w:val="en-US"/>
        </w:rPr>
        <w:t xml:space="preserve"> </w:t>
      </w:r>
      <w:r w:rsidR="00514181">
        <w:rPr>
          <w:rFonts w:ascii="Arial" w:hAnsi="Arial" w:cs="Arial"/>
          <w:color w:val="4472C4" w:themeColor="accent1"/>
          <w:sz w:val="24"/>
          <w:szCs w:val="24"/>
          <w:lang w:val="en-US"/>
        </w:rPr>
        <w:t>As mentioned in objective, those feature selection techniques</w:t>
      </w:r>
      <w:r w:rsidR="00514181" w:rsidRPr="00514181">
        <w:rPr>
          <w:rFonts w:ascii="Arial" w:hAnsi="Arial" w:cs="Arial"/>
          <w:color w:val="4472C4" w:themeColor="accent1"/>
          <w:sz w:val="24"/>
          <w:szCs w:val="24"/>
          <w:lang w:val="en-US"/>
        </w:rPr>
        <w:t xml:space="preserve"> </w:t>
      </w:r>
      <w:r w:rsidR="00514181">
        <w:rPr>
          <w:rFonts w:ascii="Arial" w:hAnsi="Arial" w:cs="Arial"/>
          <w:color w:val="4472C4" w:themeColor="accent1"/>
          <w:sz w:val="24"/>
          <w:szCs w:val="24"/>
          <w:lang w:val="en-US"/>
        </w:rPr>
        <w:t>can help with identify the most importance</w:t>
      </w:r>
      <w:r w:rsidR="00514181" w:rsidRPr="00514181">
        <w:rPr>
          <w:rFonts w:ascii="Arial" w:hAnsi="Arial" w:cs="Arial"/>
          <w:color w:val="4472C4" w:themeColor="accent1"/>
          <w:sz w:val="24"/>
          <w:szCs w:val="24"/>
          <w:lang w:val="en-US"/>
        </w:rPr>
        <w:t xml:space="preserve"> </w:t>
      </w:r>
      <w:r w:rsidR="00514181">
        <w:rPr>
          <w:rFonts w:ascii="Arial" w:hAnsi="Arial" w:cs="Arial"/>
          <w:color w:val="4472C4" w:themeColor="accent1"/>
          <w:sz w:val="24"/>
          <w:szCs w:val="24"/>
          <w:lang w:val="en-US"/>
        </w:rPr>
        <w:t>features from tree-based models.</w:t>
      </w:r>
      <w:r w:rsidR="00514181" w:rsidRPr="00514181">
        <w:rPr>
          <w:rFonts w:ascii="Arial" w:hAnsi="Arial" w:cs="Arial"/>
          <w:color w:val="000000" w:themeColor="text1"/>
          <w:sz w:val="24"/>
          <w:szCs w:val="24"/>
          <w:lang w:val="en-US"/>
        </w:rPr>
        <w:t xml:space="preserve"> </w:t>
      </w:r>
    </w:p>
    <w:p w14:paraId="0521EC9D" w14:textId="07C99C01"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0069421C">
        <w:rPr>
          <w:rFonts w:ascii="Arial" w:hAnsi="Arial" w:cs="Arial"/>
          <w:b/>
          <w:bCs/>
          <w:color w:val="000000" w:themeColor="text1"/>
          <w:sz w:val="24"/>
          <w:szCs w:val="24"/>
          <w:lang w:val="en-US"/>
        </w:rPr>
        <w:t xml:space="preserve">8.3. </w:t>
      </w:r>
      <w:r w:rsidRPr="00543938">
        <w:rPr>
          <w:rFonts w:ascii="Arial" w:hAnsi="Arial" w:cs="Arial"/>
          <w:b/>
          <w:bCs/>
          <w:color w:val="000000" w:themeColor="text1"/>
          <w:sz w:val="24"/>
          <w:szCs w:val="24"/>
          <w:lang w:val="en-US"/>
        </w:rPr>
        <w:t>Machine learning techniques</w:t>
      </w:r>
    </w:p>
    <w:p w14:paraId="18EA68B7" w14:textId="24603FB5" w:rsidR="00AE2C1A"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52805">
        <w:rPr>
          <w:rFonts w:ascii="Arial" w:hAnsi="Arial" w:cs="Arial"/>
          <w:color w:val="4472C4" w:themeColor="accent1"/>
          <w:lang w:val="en-US"/>
        </w:rPr>
        <w:t xml:space="preserve">This </w:t>
      </w:r>
      <w:r w:rsidR="00E52805" w:rsidRPr="00E52805">
        <w:rPr>
          <w:rFonts w:ascii="Arial" w:hAnsi="Arial" w:cs="Arial"/>
          <w:color w:val="4472C4" w:themeColor="accent1"/>
          <w:lang w:val="en-US"/>
        </w:rPr>
        <w:t xml:space="preserve">project to great a highly accurate and generalized machine learning model that must effectively evaluate the impact of minimum wage laws on the working hours of employees </w:t>
      </w:r>
      <w:r w:rsidR="00E52805" w:rsidRPr="000C1233">
        <w:rPr>
          <w:rFonts w:ascii="Arial" w:hAnsi="Arial" w:cs="Arial"/>
          <w:color w:val="4472C4" w:themeColor="accent1"/>
          <w:lang w:val="en-US"/>
        </w:rPr>
        <w:t>in Ireland. Based on the collected dataset</w:t>
      </w:r>
      <w:r w:rsidR="000C1233" w:rsidRPr="000C1233">
        <w:rPr>
          <w:rFonts w:ascii="Arial" w:hAnsi="Arial" w:cs="Arial"/>
          <w:color w:val="4472C4" w:themeColor="accent1"/>
          <w:lang w:val="en-US"/>
        </w:rPr>
        <w:t>, and the modelling techniques that better adopt to the problem are related to the supervised machine learning category.</w:t>
      </w:r>
      <w:r w:rsidR="003762CD">
        <w:rPr>
          <w:rFonts w:ascii="Arial" w:hAnsi="Arial" w:cs="Arial"/>
          <w:color w:val="4472C4" w:themeColor="accent1"/>
          <w:lang w:val="en-US"/>
        </w:rPr>
        <w:t xml:space="preserve"> </w:t>
      </w:r>
      <w:r w:rsidR="003762CD" w:rsidRPr="00B85609">
        <w:rPr>
          <w:rFonts w:ascii="Arial" w:hAnsi="Arial" w:cs="Arial"/>
          <w:color w:val="4472C4" w:themeColor="accent1"/>
          <w:lang w:val="en-US"/>
        </w:rPr>
        <w:t>Machine learning algorithms that learn from input/output pairs are called supervised learning algorithms because a “teacher” provides supervision to the algorithms in the form of the desired outputs for each example that they learn from. While creating a dataset of inputs and outputs is often a laborious manual process, supervised learning algorithms are well understood and their performance is easy to measure.</w:t>
      </w:r>
      <w:r w:rsidR="003762CD">
        <w:rPr>
          <w:rFonts w:ascii="Arial" w:hAnsi="Arial" w:cs="Arial"/>
          <w:color w:val="4472C4" w:themeColor="accent1"/>
          <w:lang w:val="en-US"/>
        </w:rPr>
        <w:t xml:space="preserve"> </w:t>
      </w:r>
      <w:r w:rsidR="003762CD" w:rsidRPr="003762CD">
        <w:rPr>
          <w:rFonts w:ascii="Arial" w:hAnsi="Arial" w:cs="Arial"/>
          <w:color w:val="4472C4" w:themeColor="accent1"/>
          <w:lang w:val="en-US"/>
        </w:rPr>
        <w:t>Classification is a subcategory of supervised learning in</w:t>
      </w:r>
      <w:r w:rsidR="003762CD">
        <w:rPr>
          <w:rFonts w:ascii="Arial" w:hAnsi="Arial" w:cs="Arial"/>
          <w:color w:val="4472C4" w:themeColor="accent1"/>
          <w:lang w:val="en-US"/>
        </w:rPr>
        <w:t xml:space="preserve"> the goal is to predict the categorical class labels of new instances based on past observations. </w:t>
      </w:r>
      <w:r w:rsidR="000C1233">
        <w:rPr>
          <w:rFonts w:ascii="Arial" w:hAnsi="Arial" w:cs="Arial"/>
          <w:color w:val="4472C4" w:themeColor="accent1"/>
          <w:lang w:val="en-US"/>
        </w:rPr>
        <w:t xml:space="preserve"> </w:t>
      </w:r>
      <w:r w:rsidR="00AE2C1A">
        <w:rPr>
          <w:rFonts w:ascii="Arial" w:hAnsi="Arial" w:cs="Arial"/>
          <w:color w:val="4472C4" w:themeColor="accent1"/>
          <w:lang w:val="en-US"/>
        </w:rPr>
        <w:t>By</w:t>
      </w:r>
      <w:r w:rsidR="00B85609">
        <w:rPr>
          <w:rFonts w:ascii="Arial" w:hAnsi="Arial" w:cs="Arial"/>
          <w:color w:val="4472C4" w:themeColor="accent1"/>
          <w:lang w:val="en-US"/>
        </w:rPr>
        <w:t xml:space="preserve"> </w:t>
      </w:r>
      <w:r w:rsidR="00AE2C1A">
        <w:rPr>
          <w:rFonts w:ascii="Arial" w:hAnsi="Arial" w:cs="Arial"/>
          <w:color w:val="4472C4" w:themeColor="accent1"/>
          <w:lang w:val="en-US"/>
        </w:rPr>
        <w:t xml:space="preserve">the object of the project, aimed to predict </w:t>
      </w:r>
      <w:r w:rsidR="003F4232">
        <w:rPr>
          <w:rFonts w:ascii="Arial" w:hAnsi="Arial" w:cs="Arial"/>
          <w:color w:val="4472C4" w:themeColor="accent1"/>
          <w:lang w:val="en-US"/>
        </w:rPr>
        <w:t xml:space="preserve">the average weekly working hours of </w:t>
      </w:r>
      <w:r w:rsidR="00AE2C1A">
        <w:rPr>
          <w:rFonts w:ascii="Arial" w:hAnsi="Arial" w:cs="Arial"/>
          <w:color w:val="4472C4" w:themeColor="accent1"/>
          <w:lang w:val="en-US"/>
        </w:rPr>
        <w:t>minimum wage workers</w:t>
      </w:r>
      <w:r w:rsidR="003F4232">
        <w:rPr>
          <w:rFonts w:ascii="Arial" w:hAnsi="Arial" w:cs="Arial"/>
          <w:color w:val="4472C4" w:themeColor="accent1"/>
          <w:lang w:val="en-US"/>
        </w:rPr>
        <w:t>. Furthermore, applied tree-based learning tools in the training data: Decision Trees, Random Forests</w:t>
      </w:r>
      <w:r w:rsidR="003F4232" w:rsidRPr="003F4232">
        <w:rPr>
          <w:rFonts w:ascii="Arial" w:hAnsi="Arial" w:cs="Arial"/>
          <w:color w:val="FF0000"/>
          <w:lang w:val="en-US"/>
        </w:rPr>
        <w:t>….</w:t>
      </w:r>
      <w:r w:rsidR="003F4232">
        <w:rPr>
          <w:rFonts w:ascii="Arial" w:hAnsi="Arial" w:cs="Arial"/>
          <w:color w:val="4472C4" w:themeColor="accent1"/>
          <w:lang w:val="en-US"/>
        </w:rPr>
        <w:t xml:space="preserve"> </w:t>
      </w:r>
      <w:r w:rsidR="00AE2C1A" w:rsidRPr="00E01F81">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Doruk</w:t>
      </w:r>
      <w:proofErr w:type="spellEnd"/>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Arindrajit</w:t>
      </w:r>
      <w:proofErr w:type="spellEnd"/>
      <w:r w:rsidR="003F4232">
        <w:rPr>
          <w:rFonts w:ascii="Arial" w:hAnsi="Arial" w:cs="Arial"/>
          <w:color w:val="4472C4" w:themeColor="accent1"/>
          <w:lang w:val="en-US"/>
        </w:rPr>
        <w:t>, Attila, David. 2021)</w:t>
      </w:r>
      <w:r w:rsidR="00AE2C1A" w:rsidRPr="00E01F81">
        <w:rPr>
          <w:rFonts w:ascii="Arial" w:hAnsi="Arial" w:cs="Arial"/>
          <w:color w:val="4472C4" w:themeColor="accent1"/>
          <w:lang w:val="en-US"/>
        </w:rPr>
        <w:t>.</w:t>
      </w:r>
      <w:r w:rsidR="00AE2C1A">
        <w:rPr>
          <w:rFonts w:ascii="Arial" w:hAnsi="Arial" w:cs="Arial"/>
          <w:color w:val="4472C4" w:themeColor="accent1"/>
          <w:lang w:val="en-US"/>
        </w:rPr>
        <w:t xml:space="preserve"> </w:t>
      </w:r>
    </w:p>
    <w:p w14:paraId="25CAA150" w14:textId="699B49B6" w:rsidR="00AE2C1A" w:rsidRDefault="00AE2C1A" w:rsidP="001F7A78">
      <w:pPr>
        <w:pStyle w:val="NormalWeb"/>
        <w:spacing w:before="0" w:beforeAutospacing="0" w:after="0" w:afterAutospacing="0" w:line="360" w:lineRule="auto"/>
        <w:jc w:val="both"/>
        <w:rPr>
          <w:rFonts w:ascii="Arial" w:hAnsi="Arial" w:cs="Arial"/>
          <w:color w:val="4472C4" w:themeColor="accent1"/>
          <w:lang w:val="en-US"/>
        </w:rPr>
      </w:pPr>
      <w:r>
        <w:rPr>
          <w:rFonts w:ascii="Arial" w:hAnsi="Arial" w:cs="Arial"/>
          <w:color w:val="4472C4" w:themeColor="accent1"/>
          <w:lang w:val="en-US"/>
        </w:rPr>
        <w:tab/>
      </w:r>
    </w:p>
    <w:p w14:paraId="1954ECA2" w14:textId="0F008F06" w:rsidR="00E52805" w:rsidRPr="000C1233" w:rsidRDefault="00795455" w:rsidP="001F7A78">
      <w:pPr>
        <w:pStyle w:val="NormalWeb"/>
        <w:spacing w:before="0" w:beforeAutospacing="0" w:after="0" w:afterAutospacing="0" w:line="360" w:lineRule="auto"/>
        <w:jc w:val="both"/>
        <w:rPr>
          <w:rFonts w:ascii="Arial" w:hAnsi="Arial" w:cs="Arial"/>
          <w:color w:val="4472C4" w:themeColor="accent1"/>
          <w:lang w:val="en-US"/>
        </w:rPr>
      </w:pPr>
      <w:r>
        <w:rPr>
          <w:rFonts w:ascii="Arial" w:hAnsi="Arial" w:cs="Arial"/>
          <w:color w:val="4472C4" w:themeColor="accent1"/>
          <w:lang w:val="en-US"/>
        </w:rPr>
        <w:lastRenderedPageBreak/>
        <w:tab/>
      </w:r>
      <w:r w:rsidR="00AE2C1A">
        <w:rPr>
          <w:rFonts w:ascii="Arial" w:hAnsi="Arial" w:cs="Arial"/>
          <w:color w:val="4472C4" w:themeColor="accent1"/>
          <w:lang w:val="en-US"/>
        </w:rPr>
        <w:t xml:space="preserve">Then able to compare the performance of various prediction models in the </w:t>
      </w:r>
    </w:p>
    <w:p w14:paraId="104B1B1F" w14:textId="50ED9BDA" w:rsidR="0069421C" w:rsidRPr="00903F02" w:rsidRDefault="0069421C" w:rsidP="0096515B">
      <w:pPr>
        <w:pStyle w:val="NormalWeb"/>
        <w:rPr>
          <w:rFonts w:ascii="Arial" w:hAnsi="Arial" w:cs="Arial"/>
          <w:b/>
          <w:bCs/>
          <w:color w:val="4472C4" w:themeColor="accent1"/>
          <w:lang w:val="en-US"/>
        </w:rPr>
      </w:pPr>
      <w:r w:rsidRPr="00903F02">
        <w:rPr>
          <w:rFonts w:ascii="Arial" w:hAnsi="Arial" w:cs="Arial"/>
          <w:b/>
          <w:bCs/>
          <w:color w:val="4472C4" w:themeColor="accent1"/>
        </w:rPr>
        <w:tab/>
      </w:r>
      <w:r w:rsidRPr="00903F02">
        <w:rPr>
          <w:rFonts w:ascii="Arial" w:hAnsi="Arial" w:cs="Arial"/>
          <w:b/>
          <w:bCs/>
          <w:color w:val="4472C4" w:themeColor="accent1"/>
          <w:lang w:val="en-US"/>
        </w:rPr>
        <w:t>8.3.1. Decision Tree</w:t>
      </w:r>
    </w:p>
    <w:p w14:paraId="129EC4A0" w14:textId="3EDC4D30" w:rsidR="00B85609" w:rsidRDefault="00C73D92" w:rsidP="0041559A">
      <w:pPr>
        <w:pStyle w:val="NormalWeb"/>
        <w:spacing w:after="0" w:afterAutospacing="0" w:line="360" w:lineRule="auto"/>
        <w:jc w:val="both"/>
        <w:rPr>
          <w:rFonts w:ascii="Arial" w:hAnsi="Arial" w:cs="Arial"/>
          <w:color w:val="4472C4" w:themeColor="accent1"/>
          <w:szCs w:val="22"/>
        </w:rPr>
      </w:pPr>
      <w:r w:rsidRPr="00903F02">
        <w:rPr>
          <w:rFonts w:ascii="Arial" w:hAnsi="Arial" w:cs="Arial"/>
          <w:color w:val="4472C4" w:themeColor="accent1"/>
          <w:sz w:val="40"/>
          <w:szCs w:val="40"/>
        </w:rPr>
        <w:tab/>
      </w:r>
      <w:r w:rsidR="00B85609" w:rsidRPr="00903F02">
        <w:rPr>
          <w:rFonts w:ascii="Arial" w:hAnsi="Arial" w:cs="Arial"/>
          <w:color w:val="4472C4" w:themeColor="accent1"/>
          <w:szCs w:val="22"/>
        </w:rPr>
        <w:t xml:space="preserve">A </w:t>
      </w:r>
      <w:r w:rsidR="00B85609" w:rsidRPr="00903F02">
        <w:rPr>
          <w:rFonts w:ascii="Arial" w:hAnsi="Arial" w:cs="Arial"/>
          <w:color w:val="4472C4" w:themeColor="accent1"/>
          <w:szCs w:val="22"/>
          <w:lang w:val="en-US"/>
        </w:rPr>
        <w:t>Decision Tree</w:t>
      </w:r>
      <w:r w:rsidR="00B85609" w:rsidRPr="00903F02">
        <w:rPr>
          <w:rFonts w:ascii="Arial" w:hAnsi="Arial" w:cs="Arial"/>
          <w:color w:val="4472C4" w:themeColor="accent1"/>
          <w:szCs w:val="22"/>
        </w:rPr>
        <w:t xml:space="preserve"> designs the logic of the decision in such a way that eval- uates and matches results for the classification of data items into a structure as like a tree</w:t>
      </w:r>
      <w:r w:rsidR="0041559A">
        <w:rPr>
          <w:rFonts w:ascii="Arial" w:hAnsi="Arial" w:cs="Arial"/>
          <w:color w:val="4472C4" w:themeColor="accent1"/>
          <w:szCs w:val="22"/>
          <w:lang w:val="en-US"/>
        </w:rPr>
        <w:t xml:space="preserve">. </w:t>
      </w:r>
      <w:r w:rsidR="00B85609" w:rsidRPr="00903F02">
        <w:rPr>
          <w:rFonts w:ascii="Arial" w:hAnsi="Arial" w:cs="Arial"/>
          <w:color w:val="4472C4" w:themeColor="accent1"/>
          <w:szCs w:val="22"/>
        </w:rPr>
        <w:t xml:space="preserve"> </w:t>
      </w:r>
      <w:r w:rsidR="0041559A" w:rsidRPr="0041559A">
        <w:rPr>
          <w:rFonts w:ascii="Arial" w:hAnsi="Arial" w:cs="Arial"/>
          <w:color w:val="4472C4" w:themeColor="accent1"/>
          <w:szCs w:val="22"/>
        </w:rPr>
        <w:t>A decision tree recursively divides the feature (predictor) space into two in a way that reduces the prespecified loss function the most. More concretely, in the beginning the algorithm tries every possible split to divide the entire sample space into two and picks the one that diminishes the loss function the most. Subsequently, each subsample is treated as the new sample, and the first step is repeated. Once the splitting is over, it predicts the class of every observation according to the majority vote in the subspace (terminal node) to which the observation belongs.</w:t>
      </w:r>
    </w:p>
    <w:p w14:paraId="099240EE" w14:textId="359CEE01" w:rsidR="0041559A" w:rsidRDefault="0041559A" w:rsidP="0041559A">
      <w:pPr>
        <w:pStyle w:val="NormalWeb"/>
        <w:spacing w:before="0" w:beforeAutospacing="0" w:after="0" w:afterAutospacing="0" w:line="360" w:lineRule="auto"/>
        <w:jc w:val="both"/>
        <w:rPr>
          <w:rFonts w:ascii="Arial" w:hAnsi="Arial" w:cs="Arial"/>
          <w:color w:val="4472C4" w:themeColor="accent1"/>
          <w:szCs w:val="22"/>
        </w:rPr>
      </w:pPr>
      <w:r>
        <w:rPr>
          <w:rFonts w:ascii="Arial" w:hAnsi="Arial" w:cs="Arial"/>
          <w:color w:val="4472C4" w:themeColor="accent1"/>
          <w:szCs w:val="22"/>
        </w:rPr>
        <w:tab/>
      </w:r>
      <w:r w:rsidRPr="0041559A">
        <w:rPr>
          <w:rFonts w:ascii="Arial" w:hAnsi="Arial" w:cs="Arial"/>
          <w:color w:val="4472C4" w:themeColor="accent1"/>
          <w:szCs w:val="22"/>
        </w:rPr>
        <w:t>Another attribute selection measure that CART (Categorical and Regression Trees) uses is the Gini index. It uses the Gini method to create split points.</w:t>
      </w:r>
    </w:p>
    <w:p w14:paraId="6673F40E" w14:textId="6CEEFEA5" w:rsidR="0041559A" w:rsidRDefault="0041559A" w:rsidP="00357EB3">
      <w:pPr>
        <w:pStyle w:val="NormalWeb"/>
        <w:spacing w:line="360" w:lineRule="auto"/>
        <w:jc w:val="both"/>
        <w:rPr>
          <w:rFonts w:ascii="Arial" w:hAnsi="Arial" w:cs="Arial"/>
          <w:color w:val="4472C4" w:themeColor="accent1"/>
          <w:szCs w:val="22"/>
        </w:rPr>
      </w:pPr>
      <w:r>
        <w:rPr>
          <w:noProof/>
        </w:rPr>
        <w:drawing>
          <wp:anchor distT="0" distB="0" distL="114300" distR="114300" simplePos="0" relativeHeight="251681792" behindDoc="1" locked="0" layoutInCell="1" allowOverlap="1" wp14:anchorId="2EC8F041" wp14:editId="7D0696C1">
            <wp:simplePos x="0" y="0"/>
            <wp:positionH relativeFrom="column">
              <wp:posOffset>1951779</wp:posOffset>
            </wp:positionH>
            <wp:positionV relativeFrom="paragraph">
              <wp:posOffset>15875</wp:posOffset>
            </wp:positionV>
            <wp:extent cx="1456055" cy="508000"/>
            <wp:effectExtent l="0" t="0" r="4445" b="0"/>
            <wp:wrapNone/>
            <wp:docPr id="1738575143" name="Picture 3" descr="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 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5080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"https://encrypted-tbn0.gstatic.com/images?q=tbn:ANd9GcRzYHkcmZKKp2sJN1HpHvw-NgqbD9EnapnbXozXRgajrSGvEnYy&amp;s" \* MERGEFORMATINET </w:instrText>
      </w:r>
      <w:r>
        <w:fldChar w:fldCharType="separate"/>
      </w:r>
      <w:r>
        <w:fldChar w:fldCharType="end"/>
      </w:r>
    </w:p>
    <w:p w14:paraId="44677DD7" w14:textId="2CDB1310" w:rsidR="0041559A" w:rsidRDefault="00504748" w:rsidP="00504748">
      <w:pPr>
        <w:pStyle w:val="NormalWeb"/>
        <w:spacing w:line="360" w:lineRule="auto"/>
        <w:jc w:val="both"/>
        <w:rPr>
          <w:rFonts w:ascii="Arial" w:hAnsi="Arial" w:cs="Arial"/>
          <w:color w:val="4472C4" w:themeColor="accent1"/>
          <w:szCs w:val="22"/>
          <w:lang w:val="en-US"/>
        </w:rPr>
      </w:pPr>
      <w:r>
        <w:rPr>
          <w:rFonts w:ascii="Arial" w:hAnsi="Arial" w:cs="Arial"/>
          <w:color w:val="4472C4" w:themeColor="accent1"/>
          <w:szCs w:val="22"/>
          <w:lang w:val="en-US"/>
        </w:rPr>
        <w:tab/>
      </w:r>
      <w:r w:rsidRPr="00504748">
        <w:rPr>
          <w:rFonts w:ascii="Arial" w:hAnsi="Arial" w:cs="Arial"/>
          <w:color w:val="4472C4" w:themeColor="accent1"/>
          <w:szCs w:val="22"/>
          <w:lang w:val="en-US"/>
        </w:rPr>
        <w:t>Gini index says, if we randomly select two items from a population, they must be of the same class and probability for this is 1 if the population is pure.</w:t>
      </w:r>
      <w:r>
        <w:rPr>
          <w:rFonts w:ascii="Arial" w:hAnsi="Arial" w:cs="Arial"/>
          <w:color w:val="4472C4" w:themeColor="accent1"/>
          <w:szCs w:val="22"/>
          <w:lang w:val="en-US"/>
        </w:rPr>
        <w:t xml:space="preserve"> </w:t>
      </w:r>
      <w:r w:rsidRPr="00504748">
        <w:rPr>
          <w:rFonts w:ascii="Arial" w:hAnsi="Arial" w:cs="Arial"/>
          <w:color w:val="4472C4" w:themeColor="accent1"/>
          <w:szCs w:val="22"/>
          <w:lang w:val="en-US"/>
        </w:rPr>
        <w:t>It works with the categorical target variable “Success” or “Failure”. It performs only binary splits. The higher the value of Gini, higher the homogeneity. CART (Classification and Regression Tree) uses the Gini method to create binary splits.</w:t>
      </w:r>
    </w:p>
    <w:p w14:paraId="2C74F3CF" w14:textId="34E66E5D" w:rsidR="002C2962" w:rsidRPr="002C2962" w:rsidRDefault="002C2962" w:rsidP="002C2962">
      <w:pPr>
        <w:pStyle w:val="NormalWeb"/>
        <w:spacing w:before="0" w:beforeAutospacing="0" w:after="240" w:afterAutospacing="0" w:line="360" w:lineRule="auto"/>
        <w:jc w:val="both"/>
        <w:rPr>
          <w:rFonts w:ascii="Arial" w:hAnsi="Arial" w:cs="Arial"/>
          <w:shd w:val="clear" w:color="auto" w:fill="FFFFFF"/>
          <w:lang w:val="en-US"/>
        </w:rPr>
      </w:pPr>
      <w:r>
        <w:rPr>
          <w:rFonts w:ascii="Arial" w:hAnsi="Arial" w:cs="Arial"/>
          <w:color w:val="4472C4" w:themeColor="accent1"/>
          <w:szCs w:val="22"/>
          <w:lang w:val="en-US"/>
        </w:rPr>
        <w:tab/>
        <w:t>After feature engineering process following procedures described,</w:t>
      </w:r>
      <w:r w:rsidRPr="002C2962">
        <w:rPr>
          <w:rFonts w:ascii="Arial" w:hAnsi="Arial" w:cs="Arial"/>
          <w:shd w:val="clear" w:color="auto" w:fill="FFFFFF"/>
          <w:lang w:val="en-US"/>
        </w:rPr>
        <w:t xml:space="preserve"> </w:t>
      </w:r>
      <w:r>
        <w:rPr>
          <w:rFonts w:ascii="Arial" w:hAnsi="Arial" w:cs="Arial"/>
          <w:shd w:val="clear" w:color="auto" w:fill="FFFFFF"/>
          <w:lang w:val="en-US"/>
        </w:rPr>
        <w:t xml:space="preserve">several models of machine learning were applied based on the successful techniques of minimum wage workers’ usual working hours and the literature review. </w:t>
      </w:r>
      <w:r>
        <w:rPr>
          <w:rFonts w:ascii="Arial" w:hAnsi="Arial" w:cs="Arial"/>
          <w:shd w:val="clear" w:color="auto" w:fill="FFFFFF"/>
          <w:lang w:val="en-US"/>
        </w:rPr>
        <w:t xml:space="preserve">First one was the Decision tree. </w:t>
      </w:r>
    </w:p>
    <w:p w14:paraId="1AC56DB8" w14:textId="1DBA1CF9" w:rsidR="002C2962" w:rsidRPr="0041559A" w:rsidRDefault="002C2962" w:rsidP="00504748">
      <w:pPr>
        <w:pStyle w:val="NormalWeb"/>
        <w:spacing w:line="360" w:lineRule="auto"/>
        <w:jc w:val="both"/>
        <w:rPr>
          <w:rFonts w:ascii="Arial" w:hAnsi="Arial" w:cs="Arial"/>
          <w:color w:val="4472C4" w:themeColor="accent1"/>
          <w:szCs w:val="22"/>
          <w:lang w:val="en-US"/>
        </w:rPr>
      </w:pPr>
    </w:p>
    <w:p w14:paraId="254ADFE5" w14:textId="77777777" w:rsidR="0041559A" w:rsidRDefault="0041559A" w:rsidP="00357EB3">
      <w:pPr>
        <w:pStyle w:val="NormalWeb"/>
        <w:spacing w:line="360" w:lineRule="auto"/>
        <w:jc w:val="both"/>
        <w:rPr>
          <w:rFonts w:ascii="Arial" w:hAnsi="Arial" w:cs="Arial"/>
          <w:color w:val="4472C4" w:themeColor="accent1"/>
          <w:szCs w:val="22"/>
        </w:rPr>
      </w:pPr>
    </w:p>
    <w:p w14:paraId="74F407F4" w14:textId="6B770A2D" w:rsidR="00C73D92" w:rsidRPr="00504748" w:rsidRDefault="0041559A" w:rsidP="00504748">
      <w:pPr>
        <w:pStyle w:val="NormalWeb"/>
        <w:spacing w:line="360" w:lineRule="auto"/>
        <w:jc w:val="both"/>
        <w:rPr>
          <w:rFonts w:ascii="Arial" w:hAnsi="Arial" w:cs="Arial"/>
          <w:color w:val="4472C4" w:themeColor="accent1"/>
          <w:sz w:val="40"/>
          <w:szCs w:val="40"/>
        </w:rPr>
      </w:pPr>
      <w:r>
        <w:rPr>
          <w:rFonts w:ascii="Arial" w:hAnsi="Arial" w:cs="Arial"/>
          <w:noProof/>
          <w:color w:val="4472C4" w:themeColor="accent1"/>
          <w:sz w:val="40"/>
          <w:szCs w:val="40"/>
        </w:rPr>
        <w:lastRenderedPageBreak/>
        <mc:AlternateContent>
          <mc:Choice Requires="wps">
            <w:drawing>
              <wp:anchor distT="0" distB="0" distL="114300" distR="114300" simplePos="0" relativeHeight="251680768" behindDoc="0" locked="0" layoutInCell="1" allowOverlap="1" wp14:anchorId="0D5AD44F" wp14:editId="2B7C226A">
                <wp:simplePos x="0" y="0"/>
                <wp:positionH relativeFrom="column">
                  <wp:posOffset>106610</wp:posOffset>
                </wp:positionH>
                <wp:positionV relativeFrom="paragraph">
                  <wp:posOffset>1001889</wp:posOffset>
                </wp:positionV>
                <wp:extent cx="1490133" cy="320400"/>
                <wp:effectExtent l="0" t="0" r="8890" b="10160"/>
                <wp:wrapNone/>
                <wp:docPr id="193211075" name="Rectangle 2"/>
                <wp:cNvGraphicFramePr/>
                <a:graphic xmlns:a="http://schemas.openxmlformats.org/drawingml/2006/main">
                  <a:graphicData uri="http://schemas.microsoft.com/office/word/2010/wordprocessingShape">
                    <wps:wsp>
                      <wps:cNvSpPr/>
                      <wps:spPr>
                        <a:xfrm>
                          <a:off x="0" y="0"/>
                          <a:ext cx="1490133" cy="320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52E5B6" w14:textId="60A257E1" w:rsidR="0041559A" w:rsidRPr="0041559A" w:rsidRDefault="0041559A" w:rsidP="0041559A">
                            <w:pPr>
                              <w:jc w:val="center"/>
                              <w:rPr>
                                <w:lang w:val="en-US"/>
                              </w:rPr>
                            </w:pPr>
                            <w:r>
                              <w:rPr>
                                <w:lang w:val="en-US"/>
                              </w:rPr>
                              <w:t>Decision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AD44F" id="Rectangle 2" o:spid="_x0000_s1032" style="position:absolute;left:0;text-align:left;margin-left:8.4pt;margin-top:78.9pt;width:117.35pt;height:25.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mivZgIAACUFAAAOAAAAZHJzL2Uyb0RvYy54bWysVFFP2zAQfp+0/2D5fSQphY2KFFUgpkkI&#13;&#10;EDDx7Do2ieT4vLPbpPv1OztpigDtYdqL4/PdfXf+8p3PL/rWsK1C34AteXGUc6ashKqxLyX/+XT9&#13;&#10;5RtnPghbCQNWlXynPL9Yfv503rmFmkENplLICMT6RedKXofgFlnmZa1a4Y/AKUtODdiKQCa+ZBWK&#13;&#10;jtBbk83y/DTrACuHIJX3dHo1OPky4WutZLjT2qvATMmpt5BWTOs6rtnyXCxeULi6kWMb4h+6aEVj&#13;&#10;qegEdSWCYBts3kG1jUTwoMORhDYDrRup0h3oNkX+5jaPtXAq3YXI8W6iyf8/WHm7fXT3SDR0zi88&#13;&#10;beMteo1t/FJ/rE9k7SayVB+YpMNifpYXx8ecSfIdz/J5ntjMDtkOffiuoGVxU3Kkn5E4EtsbH6gi&#13;&#10;he5DyDjUT7uwMyq2YOyD0qypqOIsZSdpqEuDbCvopwoplQ3F4KpFpYbj4iSf+pkyUskEGJF1Y8yE&#13;&#10;PQJE2b3HHnod42OqSsqakvO/NTYkTxmpMtgwJbeNBfwIwNCtxspD/J6kgZrIUujXPXFT8tMYGU/W&#13;&#10;UO3ukSEMSvdOXjfE/o3w4V4gSZuGgMY13NGiDXQlh3HHWQ34+6PzGE+KIy9nHY1Kyf2vjUDFmflh&#13;&#10;SYtnxXweZysZ85OvMzLwtWf92mM37SXQjyvoYXAybWN8MPutRmifaapXsSq5hJVUu+Qy4N64DMMI&#13;&#10;07sg1WqVwmienAg39tHJCB55jup66p8FulGCgcR7C/uxEos3ShxiY6aF1SaAbpJMD7yOf4BmMUlp&#13;&#10;fDfisL+2U9ThdVv+AQAA//8DAFBLAwQUAAYACAAAACEAGXeEUOEAAAAPAQAADwAAAGRycy9kb3du&#13;&#10;cmV2LnhtbExPTW/CMAy9T9p/iDxpt5EAKutKU4T2ceA2GOIcGtNWS5yqCdDt1887bRf7Pdl+fq9c&#13;&#10;jd6JCw6xC6RhOlEgkOpgO2o07D/eHnIQMRmyxgVCDV8YYVXd3pSmsOFKW7zsUiNYhGJhNLQp9YWU&#13;&#10;sW7RmzgJPRLPTmHwJjEdGmkHc2Vx7+RMqYX0piP+0Joen1usP3dnr+F7c5LqPb7m+/XmKZt3W3c4&#13;&#10;GKf1/d34suSyXoJIOKa/C/jNwP6hYmPHcCYbhWO+YPuJe/bIgBdm2TQDcWSg8jnIqpT/c1Q/AAAA&#13;&#10;//8DAFBLAQItABQABgAIAAAAIQC2gziS/gAAAOEBAAATAAAAAAAAAAAAAAAAAAAAAABbQ29udGVu&#13;&#10;dF9UeXBlc10ueG1sUEsBAi0AFAAGAAgAAAAhADj9If/WAAAAlAEAAAsAAAAAAAAAAAAAAAAALwEA&#13;&#10;AF9yZWxzLy5yZWxzUEsBAi0AFAAGAAgAAAAhAAJmaK9mAgAAJQUAAA4AAAAAAAAAAAAAAAAALgIA&#13;&#10;AGRycy9lMm9Eb2MueG1sUEsBAi0AFAAGAAgAAAAhABl3hFDhAAAADwEAAA8AAAAAAAAAAAAAAAAA&#13;&#10;wAQAAGRycy9kb3ducmV2LnhtbFBLBQYAAAAABAAEAPMAAADOBQAAAAA=&#13;&#10;" fillcolor="#4472c4 [3204]" strokecolor="#09101d [484]" strokeweight="1pt">
                <v:textbox>
                  <w:txbxContent>
                    <w:p w14:paraId="4C52E5B6" w14:textId="60A257E1" w:rsidR="0041559A" w:rsidRPr="0041559A" w:rsidRDefault="0041559A" w:rsidP="0041559A">
                      <w:pPr>
                        <w:jc w:val="center"/>
                        <w:rPr>
                          <w:lang w:val="en-US"/>
                        </w:rPr>
                      </w:pPr>
                      <w:r>
                        <w:rPr>
                          <w:lang w:val="en-US"/>
                        </w:rPr>
                        <w:t>Decision node</w:t>
                      </w:r>
                    </w:p>
                  </w:txbxContent>
                </v:textbox>
              </v:rect>
            </w:pict>
          </mc:Fallback>
        </mc:AlternateContent>
      </w:r>
      <w:r>
        <w:rPr>
          <w:rFonts w:ascii="Arial" w:hAnsi="Arial" w:cs="Arial"/>
          <w:noProof/>
          <w:color w:val="4472C4" w:themeColor="accent1"/>
          <w:sz w:val="40"/>
          <w:szCs w:val="40"/>
        </w:rPr>
        <mc:AlternateContent>
          <mc:Choice Requires="wps">
            <w:drawing>
              <wp:anchor distT="0" distB="0" distL="114300" distR="114300" simplePos="0" relativeHeight="251678720" behindDoc="0" locked="0" layoutInCell="1" allowOverlap="1" wp14:anchorId="13B4744B" wp14:editId="4100246C">
                <wp:simplePos x="0" y="0"/>
                <wp:positionH relativeFrom="column">
                  <wp:posOffset>100965</wp:posOffset>
                </wp:positionH>
                <wp:positionV relativeFrom="paragraph">
                  <wp:posOffset>228600</wp:posOffset>
                </wp:positionV>
                <wp:extent cx="1490133" cy="320400"/>
                <wp:effectExtent l="0" t="0" r="8890" b="10160"/>
                <wp:wrapNone/>
                <wp:docPr id="940601404" name="Rectangle 2"/>
                <wp:cNvGraphicFramePr/>
                <a:graphic xmlns:a="http://schemas.openxmlformats.org/drawingml/2006/main">
                  <a:graphicData uri="http://schemas.microsoft.com/office/word/2010/wordprocessingShape">
                    <wps:wsp>
                      <wps:cNvSpPr/>
                      <wps:spPr>
                        <a:xfrm>
                          <a:off x="0" y="0"/>
                          <a:ext cx="1490133" cy="320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13786F" w14:textId="33BF7059" w:rsidR="0041559A" w:rsidRPr="0041559A" w:rsidRDefault="0041559A" w:rsidP="0041559A">
                            <w:pPr>
                              <w:jc w:val="center"/>
                              <w:rPr>
                                <w:lang w:val="en-US"/>
                              </w:rPr>
                            </w:pPr>
                            <w:r>
                              <w:rPr>
                                <w:lang w:val="en-US"/>
                              </w:rPr>
                              <w:t>Root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4744B" id="_x0000_s1033" style="position:absolute;left:0;text-align:left;margin-left:7.95pt;margin-top:18pt;width:117.35pt;height:2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KAiZgIAACUFAAAOAAAAZHJzL2Uyb0RvYy54bWysVFFP2zAQfp+0/2D5fSQpZYyKFFUgpkkI&#13;&#10;EDDx7Do2ieT4vLPbpPv1OztpigDtYdqL4/PdfXf+8p3PL/rWsK1C34AteXGUc6ashKqxLyX/+XT9&#13;&#10;5RtnPghbCQNWlXynPL9Yfv503rmFmkENplLICMT6RedKXofgFlnmZa1a4Y/AKUtODdiKQCa+ZBWK&#13;&#10;jtBbk83y/GvWAVYOQSrv6fRqcPJlwtdayXCntVeBmZJTbyGtmNZ1XLPluVi8oHB1I8c2xD900YrG&#13;&#10;UtEJ6koEwTbYvINqG4ngQYcjCW0GWjdSpTvQbYr8zW0ea+FUuguR491Ek/9/sPJ2++jukWjonF94&#13;&#10;2sZb9Brb+KX+WJ/I2k1kqT4wSYfF/Cwvjo85k+Q7nuXzPLGZHbId+vBdQcvipuRIPyNxJLY3PlBF&#13;&#10;Ct2HkHGon3ZhZ1RswdgHpVlTUcVZyk7SUJcG2VbQTxVSKhuKwVWLSg3HxUk+9TNlpJIJMCLrxpgJ&#13;&#10;ewSIsnuPPfQ6xsdUlZQ1Jed/a2xInjJSZbBhSm4bC/gRgKFbjZWH+D1JAzWRpdCve+Km5KcxMp6s&#13;&#10;odrdI0MYlO6dvG6I/Rvhw71AkjYNAY1ruKNFG+hKDuOOsxrw90fnMZ4UR17OOhqVkvtfG4GKM/PD&#13;&#10;khbPivk8zlYy5ienMzLwtWf92mM37SXQjyvoYXAybWN8MPutRmifaapXsSq5hJVUu+Qy4N64DMMI&#13;&#10;07sg1WqVwmienAg39tHJCB55jup66p8FulGCgcR7C/uxEos3ShxiY6aF1SaAbpJMD7yOf4BmMUlp&#13;&#10;fDfisL+2U9ThdVv+AQAA//8DAFBLAwQUAAYACAAAACEAiFx3D+EAAAANAQAADwAAAGRycy9kb3du&#13;&#10;cmV2LnhtbEyPS2/CQAyE75X6H1ZG6q1sACUKIRuE+jhwKxRxNlmTRN1HlF0g7a+veyoXS6Oxx/OV&#13;&#10;69EacaUhdN4pmE0TEORqrzvXKDh8vj/nIEJEp9F4Rwq+KcC6enwosdD+5nZ03cdGcIgLBSpoY+wL&#13;&#10;KUPdksUw9T059s5+sBhZDo3UA9443Bo5T5JMWuwcf2ixp5eW6q/9xSr42Z5l8hHe8sNmu0wX3c4c&#13;&#10;j2iUepqMrysemxWISGP8v4A/Bu4PFRc7+YvTQRjW6ZI3FSwy5mJ/niYZiJOCPEtBVqW8p6h+AQAA&#13;&#10;//8DAFBLAQItABQABgAIAAAAIQC2gziS/gAAAOEBAAATAAAAAAAAAAAAAAAAAAAAAABbQ29udGVu&#13;&#10;dF9UeXBlc10ueG1sUEsBAi0AFAAGAAgAAAAhADj9If/WAAAAlAEAAAsAAAAAAAAAAAAAAAAALwEA&#13;&#10;AF9yZWxzLy5yZWxzUEsBAi0AFAAGAAgAAAAhANQEoCJmAgAAJQUAAA4AAAAAAAAAAAAAAAAALgIA&#13;&#10;AGRycy9lMm9Eb2MueG1sUEsBAi0AFAAGAAgAAAAhAIhcdw/hAAAADQEAAA8AAAAAAAAAAAAAAAAA&#13;&#10;wAQAAGRycy9kb3ducmV2LnhtbFBLBQYAAAAABAAEAPMAAADOBQAAAAA=&#13;&#10;" fillcolor="#4472c4 [3204]" strokecolor="#09101d [484]" strokeweight="1pt">
                <v:textbox>
                  <w:txbxContent>
                    <w:p w14:paraId="7713786F" w14:textId="33BF7059" w:rsidR="0041559A" w:rsidRPr="0041559A" w:rsidRDefault="0041559A" w:rsidP="0041559A">
                      <w:pPr>
                        <w:jc w:val="center"/>
                        <w:rPr>
                          <w:lang w:val="en-US"/>
                        </w:rPr>
                      </w:pPr>
                      <w:r>
                        <w:rPr>
                          <w:lang w:val="en-US"/>
                        </w:rPr>
                        <w:t>Root node</w:t>
                      </w:r>
                    </w:p>
                  </w:txbxContent>
                </v:textbox>
              </v:rect>
            </w:pict>
          </mc:Fallback>
        </mc:AlternateContent>
      </w:r>
      <w:r>
        <w:rPr>
          <w:rFonts w:ascii="Arial" w:hAnsi="Arial" w:cs="Arial"/>
          <w:noProof/>
          <w:color w:val="4472C4" w:themeColor="accent1"/>
          <w:sz w:val="40"/>
          <w:szCs w:val="40"/>
        </w:rPr>
        <w:drawing>
          <wp:inline distT="0" distB="0" distL="0" distR="0" wp14:anchorId="2D7192B4" wp14:editId="4D30D3CD">
            <wp:extent cx="5429955" cy="3639973"/>
            <wp:effectExtent l="0" t="0" r="5715" b="5080"/>
            <wp:docPr id="120630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960" cy="3648020"/>
                    </a:xfrm>
                    <a:prstGeom prst="rect">
                      <a:avLst/>
                    </a:prstGeom>
                    <a:noFill/>
                    <a:ln>
                      <a:noFill/>
                    </a:ln>
                  </pic:spPr>
                </pic:pic>
              </a:graphicData>
            </a:graphic>
          </wp:inline>
        </w:drawing>
      </w:r>
    </w:p>
    <w:p w14:paraId="70279111" w14:textId="34B30232" w:rsidR="00504748" w:rsidRPr="00862F38" w:rsidRDefault="0069421C" w:rsidP="00504748">
      <w:pPr>
        <w:pStyle w:val="NormalWeb"/>
        <w:rPr>
          <w:color w:val="4472C4" w:themeColor="accent1"/>
          <w:lang w:val="en-US"/>
        </w:rPr>
      </w:pPr>
      <w:r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TimesNewRomanPS" w:hAnsi="TimesNewRomanPS"/>
          <w:b/>
          <w:bCs/>
          <w:color w:val="4472C4" w:themeColor="accent1"/>
          <w:shd w:val="clear" w:color="auto" w:fill="FFFFFF"/>
        </w:rPr>
        <w:t xml:space="preserve">Fig </w:t>
      </w:r>
      <w:r w:rsidR="00504748" w:rsidRPr="00504748">
        <w:rPr>
          <w:rFonts w:ascii="TimesNewRomanPS" w:hAnsi="TimesNewRomanPS"/>
          <w:b/>
          <w:bCs/>
          <w:color w:val="4472C4" w:themeColor="accent1"/>
          <w:shd w:val="clear" w:color="auto" w:fill="FFFFFF"/>
          <w:lang w:val="en-US"/>
        </w:rPr>
        <w:t xml:space="preserve">…. </w:t>
      </w:r>
      <w:r w:rsidR="00504748" w:rsidRPr="00504748">
        <w:rPr>
          <w:rFonts w:ascii="Arial" w:hAnsi="Arial" w:cs="Arial"/>
          <w:color w:val="4472C4" w:themeColor="accent1"/>
          <w:shd w:val="clear" w:color="auto" w:fill="FFFFFF"/>
        </w:rPr>
        <w:t xml:space="preserve">Decision tree </w:t>
      </w:r>
      <w:r w:rsidR="00862F38">
        <w:rPr>
          <w:rFonts w:ascii="Arial" w:hAnsi="Arial" w:cs="Arial"/>
          <w:color w:val="4472C4" w:themeColor="accent1"/>
          <w:shd w:val="clear" w:color="auto" w:fill="FFFFFF"/>
          <w:lang w:val="en-US"/>
        </w:rPr>
        <w:t>classification</w:t>
      </w:r>
    </w:p>
    <w:p w14:paraId="4575FA4D" w14:textId="38F528BF" w:rsidR="00504748" w:rsidRDefault="00504748" w:rsidP="0096515B">
      <w:pPr>
        <w:pStyle w:val="NormalWeb"/>
        <w:rPr>
          <w:rFonts w:ascii="Arial" w:hAnsi="Arial" w:cs="Arial"/>
          <w:b/>
          <w:bCs/>
          <w:color w:val="000000" w:themeColor="text1"/>
          <w:lang w:val="en-US"/>
        </w:rPr>
      </w:pPr>
    </w:p>
    <w:p w14:paraId="406581E8" w14:textId="5A1023FA" w:rsidR="0069421C" w:rsidRPr="00504748" w:rsidRDefault="00504748" w:rsidP="0096515B">
      <w:pPr>
        <w:pStyle w:val="NormalWeb"/>
        <w:rPr>
          <w:rFonts w:ascii="Arial" w:hAnsi="Arial" w:cs="Arial"/>
          <w:b/>
          <w:bCs/>
          <w:color w:val="4472C4" w:themeColor="accent1"/>
        </w:rPr>
      </w:pPr>
      <w:r w:rsidRPr="00504748">
        <w:rPr>
          <w:rFonts w:ascii="Arial" w:hAnsi="Arial" w:cs="Arial"/>
          <w:b/>
          <w:bCs/>
          <w:color w:val="4472C4" w:themeColor="accent1"/>
          <w:lang w:val="en-US"/>
        </w:rPr>
        <w:tab/>
      </w:r>
      <w:r w:rsidR="0069421C" w:rsidRPr="00504748">
        <w:rPr>
          <w:rFonts w:ascii="Arial" w:hAnsi="Arial" w:cs="Arial"/>
          <w:b/>
          <w:bCs/>
          <w:color w:val="4472C4" w:themeColor="accent1"/>
          <w:lang w:val="en-US"/>
        </w:rPr>
        <w:t>8.3.2. Random Forest</w:t>
      </w:r>
      <w:r w:rsidR="00FB2BDF" w:rsidRPr="00504748">
        <w:rPr>
          <w:rFonts w:ascii="Arial" w:hAnsi="Arial" w:cs="Arial"/>
          <w:b/>
          <w:bCs/>
          <w:color w:val="4472C4" w:themeColor="accent1"/>
        </w:rPr>
        <w:tab/>
      </w:r>
    </w:p>
    <w:p w14:paraId="45B536DD" w14:textId="77777777" w:rsidR="00862F38" w:rsidRDefault="00504748" w:rsidP="00504748">
      <w:pPr>
        <w:pStyle w:val="NormalWeb"/>
        <w:spacing w:line="360" w:lineRule="auto"/>
        <w:jc w:val="both"/>
        <w:rPr>
          <w:rFonts w:ascii="Arial" w:hAnsi="Arial" w:cs="Arial"/>
          <w:color w:val="4472C4" w:themeColor="accent1"/>
        </w:rPr>
      </w:pPr>
      <w:r w:rsidRPr="00504748">
        <w:rPr>
          <w:rFonts w:ascii="Arial" w:hAnsi="Arial" w:cs="Arial"/>
          <w:b/>
          <w:bCs/>
          <w:color w:val="4472C4" w:themeColor="accent1"/>
        </w:rPr>
        <w:tab/>
      </w:r>
      <w:r w:rsidRPr="00504748">
        <w:rPr>
          <w:rFonts w:ascii="Arial" w:hAnsi="Arial" w:cs="Arial"/>
          <w:color w:val="4472C4" w:themeColor="accent1"/>
        </w:rPr>
        <w:t xml:space="preserve">Random forests or random decision forests are a classification, regression, and other tasks machine learning algorithm for the ensemble. This works by creating a lot of decision trees at training time and outputting the class which is the class mode (classification) or mean prediction (regression) of the individual trees. Random forests offer a remedy for the problem of overfitting of the decision trees. </w:t>
      </w:r>
    </w:p>
    <w:p w14:paraId="3094C7BC" w14:textId="5DEDA1CE" w:rsidR="00862F38" w:rsidRDefault="00862F38" w:rsidP="00504748">
      <w:pPr>
        <w:pStyle w:val="NormalWeb"/>
        <w:spacing w:line="360" w:lineRule="auto"/>
        <w:jc w:val="both"/>
      </w:pPr>
      <w:r>
        <w:rPr>
          <w:noProof/>
        </w:rPr>
        <w:drawing>
          <wp:anchor distT="0" distB="0" distL="114300" distR="114300" simplePos="0" relativeHeight="251682816" behindDoc="1" locked="0" layoutInCell="1" allowOverlap="1" wp14:anchorId="34D9D80B" wp14:editId="5D7537BE">
            <wp:simplePos x="0" y="0"/>
            <wp:positionH relativeFrom="column">
              <wp:posOffset>-90311</wp:posOffset>
            </wp:positionH>
            <wp:positionV relativeFrom="paragraph">
              <wp:posOffset>47272</wp:posOffset>
            </wp:positionV>
            <wp:extent cx="5688330" cy="2477135"/>
            <wp:effectExtent l="0" t="0" r="1270" b="0"/>
            <wp:wrapNone/>
            <wp:docPr id="37626683" name="Picture 4"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pic:cNvPicPr>
                      <a:picLocks noChangeAspect="1" noChangeArrowheads="1"/>
                    </pic:cNvPicPr>
                  </pic:nvPicPr>
                  <pic:blipFill rotWithShape="1">
                    <a:blip r:embed="rId14">
                      <a:extLst>
                        <a:ext uri="{28A0092B-C50C-407E-A947-70E740481C1C}">
                          <a14:useLocalDpi xmlns:a14="http://schemas.microsoft.com/office/drawing/2010/main" val="0"/>
                        </a:ext>
                      </a:extLst>
                    </a:blip>
                    <a:srcRect t="22579"/>
                    <a:stretch/>
                  </pic:blipFill>
                  <pic:spPr bwMode="auto">
                    <a:xfrm>
                      <a:off x="0" y="0"/>
                      <a:ext cx="5688330" cy="2477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069207" w14:textId="7D19EE01" w:rsidR="00862F38" w:rsidRDefault="00862F38" w:rsidP="00504748">
      <w:pPr>
        <w:pStyle w:val="NormalWeb"/>
        <w:spacing w:line="360" w:lineRule="auto"/>
        <w:jc w:val="both"/>
      </w:pPr>
    </w:p>
    <w:p w14:paraId="44D2A6C2" w14:textId="66B070D7" w:rsidR="00862F38" w:rsidRDefault="00862F38" w:rsidP="00504748">
      <w:pPr>
        <w:pStyle w:val="NormalWeb"/>
        <w:spacing w:line="360" w:lineRule="auto"/>
        <w:jc w:val="both"/>
      </w:pPr>
    </w:p>
    <w:p w14:paraId="1C5147E6" w14:textId="6DFC5D53" w:rsidR="00862F38" w:rsidRDefault="00862F38" w:rsidP="00504748">
      <w:pPr>
        <w:pStyle w:val="NormalWeb"/>
        <w:spacing w:line="360" w:lineRule="auto"/>
        <w:jc w:val="both"/>
      </w:pPr>
    </w:p>
    <w:p w14:paraId="35C2350E" w14:textId="67F6A18E" w:rsidR="00862F38" w:rsidRDefault="00862F38" w:rsidP="00504748">
      <w:pPr>
        <w:pStyle w:val="NormalWeb"/>
        <w:spacing w:line="360" w:lineRule="auto"/>
        <w:jc w:val="both"/>
      </w:pPr>
    </w:p>
    <w:p w14:paraId="3183F235" w14:textId="182BA88B" w:rsidR="00504748" w:rsidRPr="00504748" w:rsidRDefault="00862F38" w:rsidP="00504748">
      <w:pPr>
        <w:pStyle w:val="NormalWeb"/>
        <w:spacing w:line="360" w:lineRule="auto"/>
        <w:jc w:val="both"/>
        <w:rPr>
          <w:rFonts w:ascii="Arial" w:hAnsi="Arial" w:cs="Arial"/>
          <w:color w:val="4472C4" w:themeColor="accent1"/>
        </w:rPr>
      </w:pPr>
      <w:r>
        <w:fldChar w:fldCharType="begin"/>
      </w:r>
      <w:r>
        <w:instrText xml:space="preserve"> INCLUDEPICTURE "https://i.ytimg.com/vi/goPiwckWE9M/maxresdefault.jpg" \* MERGEFORMATINET </w:instrText>
      </w:r>
      <w:r>
        <w:fldChar w:fldCharType="separate"/>
      </w:r>
      <w:r>
        <w:fldChar w:fldCharType="end"/>
      </w:r>
    </w:p>
    <w:p w14:paraId="37386AAC" w14:textId="61D1224A" w:rsidR="00504748" w:rsidRDefault="002C2962" w:rsidP="0096515B">
      <w:pPr>
        <w:pStyle w:val="NormalWeb"/>
        <w:rPr>
          <w:rFonts w:ascii="Arial" w:hAnsi="Arial" w:cs="Arial"/>
          <w:b/>
          <w:bCs/>
          <w:color w:val="0070C0"/>
          <w:lang w:val="en-US"/>
        </w:rPr>
      </w:pPr>
      <w:r>
        <w:rPr>
          <w:rFonts w:ascii="Arial" w:hAnsi="Arial" w:cs="Arial"/>
          <w:b/>
          <w:bCs/>
          <w:color w:val="0070C0"/>
        </w:rPr>
        <w:lastRenderedPageBreak/>
        <w:tab/>
      </w:r>
      <w:r>
        <w:rPr>
          <w:rFonts w:ascii="Arial" w:hAnsi="Arial" w:cs="Arial"/>
          <w:b/>
          <w:bCs/>
          <w:color w:val="0070C0"/>
          <w:lang w:val="en-US"/>
        </w:rPr>
        <w:t xml:space="preserve">8.3.3. </w:t>
      </w:r>
      <w:r w:rsidRPr="002C2962">
        <w:rPr>
          <w:rFonts w:ascii="Arial" w:hAnsi="Arial" w:cs="Arial"/>
          <w:b/>
          <w:bCs/>
          <w:color w:val="0070C0"/>
          <w:lang w:val="en-US"/>
        </w:rPr>
        <w:t>Support Vector Machine — (SVM)</w:t>
      </w:r>
    </w:p>
    <w:p w14:paraId="1283447A" w14:textId="0E307BD0" w:rsidR="002C2962" w:rsidRDefault="002C2962" w:rsidP="002C2962">
      <w:pPr>
        <w:pStyle w:val="NormalWeb"/>
        <w:spacing w:line="360" w:lineRule="auto"/>
        <w:rPr>
          <w:rFonts w:ascii="Arial" w:hAnsi="Arial" w:cs="Arial"/>
          <w:color w:val="4472C4" w:themeColor="accent1"/>
          <w:shd w:val="clear" w:color="auto" w:fill="FFFFFF"/>
        </w:rPr>
      </w:pPr>
      <w:r w:rsidRPr="002C2962">
        <w:rPr>
          <w:rFonts w:ascii="Arial" w:hAnsi="Arial" w:cs="Arial"/>
          <w:b/>
          <w:bCs/>
          <w:color w:val="4472C4" w:themeColor="accent1"/>
          <w:sz w:val="32"/>
          <w:szCs w:val="32"/>
          <w:lang w:val="en-US"/>
        </w:rPr>
        <w:tab/>
      </w:r>
      <w:r w:rsidRPr="002C2962">
        <w:rPr>
          <w:rFonts w:ascii="Arial" w:hAnsi="Arial" w:cs="Arial"/>
          <w:color w:val="4472C4" w:themeColor="accent1"/>
          <w:shd w:val="clear" w:color="auto" w:fill="FFFFFF"/>
        </w:rPr>
        <w:t>The objective of the support vector machine algorithm is to find a hyperplane in an N-dimensional space(N — the number of features) that distinctly classifies the data points.</w:t>
      </w:r>
    </w:p>
    <w:p w14:paraId="7F2B9794" w14:textId="1159FDA4" w:rsidR="00383DC7" w:rsidRPr="00D5223C" w:rsidRDefault="00383DC7" w:rsidP="002C2962">
      <w:pPr>
        <w:pStyle w:val="NormalWeb"/>
        <w:spacing w:line="360" w:lineRule="auto"/>
        <w:rPr>
          <w:rFonts w:ascii="Arial" w:hAnsi="Arial" w:cs="Arial"/>
          <w:b/>
          <w:bCs/>
          <w:color w:val="4472C4" w:themeColor="accent1"/>
          <w:shd w:val="clear" w:color="auto" w:fill="FFFFFF"/>
          <w:lang w:val="en-US"/>
        </w:rPr>
      </w:pPr>
      <w:r w:rsidRPr="00D5223C">
        <w:rPr>
          <w:rFonts w:ascii="Arial" w:hAnsi="Arial" w:cs="Arial"/>
          <w:b/>
          <w:bCs/>
          <w:color w:val="4472C4" w:themeColor="accent1"/>
          <w:shd w:val="clear" w:color="auto" w:fill="FFFFFF"/>
        </w:rPr>
        <w:tab/>
      </w:r>
      <w:r w:rsidRPr="00D5223C">
        <w:rPr>
          <w:rFonts w:ascii="Arial" w:hAnsi="Arial" w:cs="Arial"/>
          <w:b/>
          <w:bCs/>
          <w:color w:val="4472C4" w:themeColor="accent1"/>
          <w:shd w:val="clear" w:color="auto" w:fill="FFFFFF"/>
          <w:lang w:val="en-US"/>
        </w:rPr>
        <w:t xml:space="preserve">8.3.4. </w:t>
      </w:r>
      <w:r w:rsidR="00D5223C" w:rsidRPr="00D5223C">
        <w:rPr>
          <w:rFonts w:ascii="Arial" w:hAnsi="Arial" w:cs="Arial"/>
          <w:b/>
          <w:bCs/>
          <w:color w:val="4472C4" w:themeColor="accent1"/>
          <w:shd w:val="clear" w:color="auto" w:fill="FFFFFF"/>
          <w:lang w:val="en-US"/>
        </w:rPr>
        <w:t>Naive Bayes Classification</w:t>
      </w:r>
    </w:p>
    <w:p w14:paraId="2884AEF8" w14:textId="03FA87E0" w:rsidR="001C2A57" w:rsidRPr="002C2962" w:rsidRDefault="001C2A57" w:rsidP="002C2962">
      <w:pPr>
        <w:pStyle w:val="NormalWeb"/>
        <w:spacing w:line="360" w:lineRule="auto"/>
        <w:rPr>
          <w:rFonts w:ascii="Arial" w:hAnsi="Arial" w:cs="Arial"/>
          <w:b/>
          <w:bCs/>
          <w:color w:val="4472C4" w:themeColor="accent1"/>
          <w:sz w:val="32"/>
          <w:szCs w:val="32"/>
          <w:lang w:val="en-US"/>
        </w:rPr>
      </w:pPr>
      <w:r>
        <w:rPr>
          <w:rFonts w:ascii="Arial" w:hAnsi="Arial" w:cs="Arial"/>
          <w:color w:val="4472C4" w:themeColor="accent1"/>
          <w:shd w:val="clear" w:color="auto" w:fill="FFFFFF"/>
        </w:rPr>
        <w:tab/>
      </w:r>
    </w:p>
    <w:p w14:paraId="64E5EC10" w14:textId="3D8E23FD" w:rsidR="0069421C" w:rsidRDefault="0069421C" w:rsidP="0069421C">
      <w:pPr>
        <w:pStyle w:val="NormalWeb"/>
        <w:rPr>
          <w:rFonts w:ascii="Arial" w:hAnsi="Arial" w:cs="Arial"/>
          <w:b/>
          <w:bCs/>
          <w:shd w:val="clear" w:color="auto" w:fill="FFFFFF"/>
        </w:rPr>
      </w:pPr>
      <w:r w:rsidRPr="0069421C">
        <w:rPr>
          <w:rFonts w:ascii="Arial" w:hAnsi="Arial" w:cs="Arial"/>
          <w:b/>
          <w:bCs/>
          <w:shd w:val="clear" w:color="auto" w:fill="FFFFFF"/>
        </w:rPr>
        <w:tab/>
      </w:r>
      <w:r>
        <w:rPr>
          <w:rFonts w:ascii="Arial" w:hAnsi="Arial" w:cs="Arial"/>
          <w:b/>
          <w:bCs/>
          <w:shd w:val="clear" w:color="auto" w:fill="FFFFFF"/>
          <w:lang w:val="en-US"/>
        </w:rPr>
        <w:t>8</w:t>
      </w:r>
      <w:r w:rsidRPr="0069421C">
        <w:rPr>
          <w:rFonts w:ascii="Arial" w:hAnsi="Arial" w:cs="Arial"/>
          <w:b/>
          <w:bCs/>
          <w:shd w:val="clear" w:color="auto" w:fill="FFFFFF"/>
        </w:rPr>
        <w:t>.</w:t>
      </w:r>
      <w:r>
        <w:rPr>
          <w:rFonts w:ascii="Arial" w:hAnsi="Arial" w:cs="Arial"/>
          <w:b/>
          <w:bCs/>
          <w:shd w:val="clear" w:color="auto" w:fill="FFFFFF"/>
          <w:lang w:val="en-US"/>
        </w:rPr>
        <w:t>3.</w:t>
      </w:r>
      <w:r w:rsidR="00D5223C">
        <w:rPr>
          <w:rFonts w:ascii="Arial" w:hAnsi="Arial" w:cs="Arial"/>
          <w:b/>
          <w:bCs/>
          <w:shd w:val="clear" w:color="auto" w:fill="FFFFFF"/>
          <w:lang w:val="en-US"/>
        </w:rPr>
        <w:t>5</w:t>
      </w:r>
      <w:r>
        <w:rPr>
          <w:rFonts w:ascii="Arial" w:hAnsi="Arial" w:cs="Arial"/>
          <w:b/>
          <w:bCs/>
          <w:shd w:val="clear" w:color="auto" w:fill="FFFFFF"/>
          <w:lang w:val="en-US"/>
        </w:rPr>
        <w:t>.</w:t>
      </w:r>
      <w:r w:rsidRPr="0069421C">
        <w:rPr>
          <w:rFonts w:ascii="Arial" w:hAnsi="Arial" w:cs="Arial"/>
          <w:b/>
          <w:bCs/>
          <w:shd w:val="clear" w:color="auto" w:fill="FFFFFF"/>
        </w:rPr>
        <w:t xml:space="preserve"> Deep learning technique in Neural Network </w:t>
      </w:r>
    </w:p>
    <w:p w14:paraId="71CF95FA" w14:textId="03476F59" w:rsidR="00AF12D5" w:rsidRDefault="00AF12D5" w:rsidP="002C2962">
      <w:pPr>
        <w:pStyle w:val="NormalWeb"/>
        <w:tabs>
          <w:tab w:val="left" w:pos="284"/>
        </w:tabs>
        <w:spacing w:before="0" w:beforeAutospacing="0" w:after="0" w:afterAutospacing="0" w:line="360" w:lineRule="auto"/>
        <w:jc w:val="both"/>
        <w:rPr>
          <w:rFonts w:ascii="Arial" w:hAnsi="Arial" w:cs="Arial"/>
          <w:color w:val="0070C0"/>
        </w:rPr>
      </w:pPr>
      <w:r w:rsidRPr="00AF12D5">
        <w:rPr>
          <w:color w:val="0070C0"/>
        </w:rPr>
        <w:tab/>
      </w:r>
      <w:r w:rsidRPr="00AF12D5">
        <w:rPr>
          <w:rFonts w:ascii="Arial" w:hAnsi="Arial" w:cs="Arial"/>
          <w:color w:val="0070C0"/>
        </w:rPr>
        <w:t xml:space="preserve">The neural networks proposed for this research are multilayer feedforward neural networks operating under supervised learning; they consist of three layers including one input layer, one hidden layer and one output layer. The input layer, the hidden layer, and the output layer are fully interconnected. The weights of the connections and the biases are initialized randomly by the system, and adjusted through the learning process. </w:t>
      </w:r>
    </w:p>
    <w:p w14:paraId="4F899E60" w14:textId="77777777" w:rsidR="00E27CF6" w:rsidRDefault="00E27CF6" w:rsidP="002C2962">
      <w:pPr>
        <w:pStyle w:val="NormalWeb"/>
        <w:tabs>
          <w:tab w:val="left" w:pos="284"/>
        </w:tabs>
        <w:spacing w:before="0" w:beforeAutospacing="0" w:after="0" w:afterAutospacing="0" w:line="360" w:lineRule="auto"/>
        <w:jc w:val="both"/>
        <w:rPr>
          <w:rFonts w:ascii="Arial" w:hAnsi="Arial" w:cs="Arial"/>
          <w:color w:val="0070C0"/>
        </w:rPr>
      </w:pPr>
    </w:p>
    <w:p w14:paraId="6CF5E02B" w14:textId="77777777" w:rsidR="00E27CF6" w:rsidRDefault="00E27CF6" w:rsidP="002C2962">
      <w:pPr>
        <w:pStyle w:val="NormalWeb"/>
        <w:tabs>
          <w:tab w:val="left" w:pos="284"/>
        </w:tabs>
        <w:spacing w:before="0" w:beforeAutospacing="0" w:after="0" w:afterAutospacing="0" w:line="360" w:lineRule="auto"/>
        <w:jc w:val="both"/>
        <w:rPr>
          <w:rFonts w:ascii="Arial" w:hAnsi="Arial" w:cs="Arial"/>
          <w:color w:val="0070C0"/>
        </w:rPr>
      </w:pPr>
    </w:p>
    <w:p w14:paraId="0569F4AF" w14:textId="77777777" w:rsidR="00E27CF6" w:rsidRPr="007B3C3C" w:rsidRDefault="00E27CF6" w:rsidP="002C2962">
      <w:pPr>
        <w:pStyle w:val="NormalWeb"/>
        <w:tabs>
          <w:tab w:val="left" w:pos="284"/>
        </w:tabs>
        <w:spacing w:before="0" w:beforeAutospacing="0" w:after="0" w:afterAutospacing="0" w:line="360" w:lineRule="auto"/>
        <w:jc w:val="both"/>
        <w:rPr>
          <w:rFonts w:ascii="Arial" w:hAnsi="Arial" w:cs="Arial"/>
          <w:color w:val="0070C0"/>
          <w:sz w:val="40"/>
          <w:szCs w:val="40"/>
        </w:rPr>
      </w:pPr>
    </w:p>
    <w:p w14:paraId="61A475BF" w14:textId="6265F181" w:rsidR="0069421C" w:rsidRPr="00AB1F7B" w:rsidRDefault="0069421C" w:rsidP="002C2962">
      <w:pPr>
        <w:pStyle w:val="NormalWeb"/>
        <w:spacing w:before="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9</w:t>
      </w:r>
      <w:r w:rsidRPr="00FF0E5A">
        <w:rPr>
          <w:rFonts w:ascii="Arial" w:hAnsi="Arial" w:cs="Arial"/>
          <w:b/>
          <w:bCs/>
          <w:color w:val="000000" w:themeColor="text1"/>
          <w:lang w:val="en-US"/>
        </w:rPr>
        <w:t xml:space="preserve">. </w:t>
      </w:r>
      <w:r>
        <w:rPr>
          <w:rFonts w:ascii="Arial" w:hAnsi="Arial" w:cs="Arial"/>
          <w:b/>
          <w:bCs/>
          <w:color w:val="000000" w:themeColor="text1"/>
          <w:lang w:val="en-US"/>
        </w:rPr>
        <w:t>R</w:t>
      </w:r>
      <w:r w:rsidR="005D2567">
        <w:rPr>
          <w:rFonts w:ascii="Arial" w:hAnsi="Arial" w:cs="Arial"/>
          <w:b/>
          <w:bCs/>
          <w:color w:val="000000" w:themeColor="text1"/>
          <w:lang w:val="en-US"/>
        </w:rPr>
        <w:t>esults</w:t>
      </w:r>
      <w:r w:rsidR="005D2567" w:rsidRPr="00FF0E5A">
        <w:rPr>
          <w:rFonts w:ascii="Arial" w:hAnsi="Arial" w:cs="Arial"/>
          <w:b/>
          <w:bCs/>
          <w:color w:val="000000" w:themeColor="text1"/>
        </w:rPr>
        <w:t xml:space="preserve"> </w:t>
      </w:r>
    </w:p>
    <w:p w14:paraId="6821E76E" w14:textId="43249087" w:rsidR="00527E9D" w:rsidRPr="007C325B" w:rsidRDefault="00527E9D" w:rsidP="00527E9D">
      <w:pPr>
        <w:spacing w:after="0" w:line="360" w:lineRule="auto"/>
        <w:jc w:val="both"/>
        <w:rPr>
          <w:rFonts w:ascii="Arial" w:hAnsi="Arial" w:cs="Arial"/>
          <w:color w:val="FF0000"/>
          <w:sz w:val="24"/>
          <w:szCs w:val="24"/>
          <w:lang w:val="en-US"/>
        </w:rPr>
      </w:pPr>
      <w:r>
        <w:rPr>
          <w:rFonts w:ascii="Arial" w:hAnsi="Arial" w:cs="Arial"/>
          <w:color w:val="FF0000"/>
          <w:sz w:val="24"/>
          <w:szCs w:val="24"/>
          <w:lang w:val="en-US"/>
        </w:rPr>
        <w:tab/>
      </w:r>
      <w:r w:rsidRPr="00D30672">
        <w:rPr>
          <w:rFonts w:ascii="Arial" w:hAnsi="Arial" w:cs="Arial"/>
          <w:color w:val="FF0000"/>
          <w:sz w:val="24"/>
          <w:szCs w:val="24"/>
          <w:lang w:val="en-US"/>
        </w:rPr>
        <w:t xml:space="preserve">By the statistical information, the minimum wage workers’ the average weekly working hours are increasing by time as the proposed hypotheses which </w:t>
      </w:r>
      <w:r>
        <w:rPr>
          <w:rFonts w:ascii="Arial" w:hAnsi="Arial" w:cs="Arial"/>
          <w:color w:val="FF0000"/>
          <w:sz w:val="24"/>
          <w:szCs w:val="24"/>
          <w:lang w:val="en-US"/>
        </w:rPr>
        <w:t xml:space="preserve">shows positive relationship with the national minimum wage increase. Furthermore, by </w:t>
      </w:r>
      <w:r>
        <w:rPr>
          <w:rFonts w:ascii="Arial" w:hAnsi="Arial" w:cs="Arial"/>
          <w:color w:val="000000" w:themeColor="text1"/>
          <w:sz w:val="24"/>
          <w:szCs w:val="24"/>
        </w:rPr>
        <w:t xml:space="preserve">NACE economic sector shows </w:t>
      </w:r>
    </w:p>
    <w:p w14:paraId="5ED5F46B" w14:textId="710D7052" w:rsidR="0096515B" w:rsidRDefault="00527E9D" w:rsidP="005D2567">
      <w:pPr>
        <w:spacing w:after="0" w:line="360" w:lineRule="auto"/>
        <w:jc w:val="both"/>
        <w:rPr>
          <w:rFonts w:ascii="Arial" w:eastAsia="Times New Roman" w:hAnsi="Arial" w:cs="Arial"/>
          <w:color w:val="0070C0"/>
          <w:sz w:val="24"/>
          <w:szCs w:val="24"/>
          <w:lang w:val="en-US"/>
        </w:rPr>
      </w:pPr>
      <w:r>
        <w:rPr>
          <w:rFonts w:ascii="Arial" w:hAnsi="Arial" w:cs="Arial"/>
          <w:color w:val="FF0000"/>
          <w:sz w:val="24"/>
          <w:szCs w:val="24"/>
          <w:lang w:val="en-US"/>
        </w:rPr>
        <w:tab/>
        <w:t xml:space="preserve">On the other hand, more than 68 percent of total minimum wage workers are Irish nationals which result was different than the proposed hypotheses. </w:t>
      </w:r>
    </w:p>
    <w:p w14:paraId="6FF75F2A" w14:textId="72711543" w:rsidR="005D2567" w:rsidRDefault="005D2567" w:rsidP="005D2567">
      <w:pPr>
        <w:spacing w:after="0" w:line="360" w:lineRule="auto"/>
        <w:jc w:val="both"/>
        <w:rPr>
          <w:rFonts w:ascii="Arial" w:eastAsia="Times New Roman" w:hAnsi="Arial" w:cs="Arial"/>
          <w:b/>
          <w:bCs/>
          <w:color w:val="0070C0"/>
          <w:sz w:val="24"/>
          <w:szCs w:val="24"/>
          <w:lang w:val="en-US"/>
        </w:rPr>
      </w:pPr>
      <w:r w:rsidRPr="005D2567">
        <w:rPr>
          <w:rFonts w:ascii="Arial" w:eastAsia="Times New Roman" w:hAnsi="Arial" w:cs="Arial"/>
          <w:b/>
          <w:bCs/>
          <w:color w:val="0070C0"/>
          <w:sz w:val="24"/>
          <w:szCs w:val="24"/>
          <w:lang w:val="en-US"/>
        </w:rPr>
        <w:tab/>
        <w:t>Data Analysis</w:t>
      </w:r>
    </w:p>
    <w:p w14:paraId="5F35B174" w14:textId="4A00AD30" w:rsidR="005D2567" w:rsidRPr="005D2567" w:rsidRDefault="005D2567" w:rsidP="005D2567">
      <w:pPr>
        <w:spacing w:after="0" w:line="360" w:lineRule="auto"/>
        <w:jc w:val="both"/>
        <w:rPr>
          <w:rFonts w:ascii="Arial" w:eastAsia="Times New Roman" w:hAnsi="Arial" w:cs="Arial"/>
          <w:b/>
          <w:bCs/>
          <w:color w:val="0070C0"/>
          <w:sz w:val="24"/>
          <w:szCs w:val="24"/>
          <w:lang w:val="en-US"/>
        </w:rPr>
      </w:pPr>
      <w:r>
        <w:rPr>
          <w:rFonts w:ascii="Arial" w:eastAsia="Times New Roman" w:hAnsi="Arial" w:cs="Arial"/>
          <w:b/>
          <w:bCs/>
          <w:color w:val="0070C0"/>
          <w:sz w:val="24"/>
          <w:szCs w:val="24"/>
          <w:lang w:val="en-US"/>
        </w:rPr>
        <w:tab/>
      </w:r>
      <w:r w:rsidRPr="005D2567">
        <w:rPr>
          <w:rFonts w:ascii="Arial" w:eastAsia="Times New Roman" w:hAnsi="Arial" w:cs="Arial"/>
          <w:b/>
          <w:bCs/>
          <w:color w:val="0070C0"/>
          <w:sz w:val="24"/>
          <w:szCs w:val="24"/>
          <w:lang w:val="en-US"/>
        </w:rPr>
        <w:t>Model Evaluation</w:t>
      </w:r>
    </w:p>
    <w:p w14:paraId="1B0569A7" w14:textId="0E20DA6D" w:rsidR="005D2567" w:rsidRPr="00AB1F7B" w:rsidRDefault="005D2567" w:rsidP="005D2567">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10</w:t>
      </w:r>
      <w:r w:rsidRPr="00FF0E5A">
        <w:rPr>
          <w:rFonts w:ascii="Arial" w:hAnsi="Arial" w:cs="Arial"/>
          <w:b/>
          <w:bCs/>
          <w:color w:val="000000" w:themeColor="text1"/>
          <w:lang w:val="en-US"/>
        </w:rPr>
        <w:t xml:space="preserve">. </w:t>
      </w:r>
      <w:r>
        <w:rPr>
          <w:rFonts w:ascii="Arial" w:hAnsi="Arial" w:cs="Arial"/>
          <w:b/>
          <w:bCs/>
          <w:color w:val="000000" w:themeColor="text1"/>
          <w:lang w:val="en-US"/>
        </w:rPr>
        <w:t xml:space="preserve">Conclusions and Recommendation </w:t>
      </w:r>
    </w:p>
    <w:p w14:paraId="4C4EB4C5" w14:textId="77777777" w:rsidR="00FB2BDF" w:rsidRDefault="00FB2BDF" w:rsidP="0096515B">
      <w:pPr>
        <w:spacing w:before="240" w:line="360" w:lineRule="auto"/>
        <w:jc w:val="both"/>
        <w:rPr>
          <w:rFonts w:ascii="Arial" w:hAnsi="Arial" w:cs="Arial"/>
          <w:strike/>
          <w:color w:val="000000" w:themeColor="text1"/>
          <w:lang w:val="en-US"/>
        </w:rPr>
      </w:pPr>
    </w:p>
    <w:p w14:paraId="3BACFF51" w14:textId="77777777" w:rsidR="00527E9D" w:rsidRDefault="00527E9D" w:rsidP="0096515B">
      <w:pPr>
        <w:spacing w:before="240" w:line="360" w:lineRule="auto"/>
        <w:jc w:val="both"/>
        <w:rPr>
          <w:rFonts w:ascii="Arial" w:hAnsi="Arial" w:cs="Arial"/>
          <w:strike/>
          <w:color w:val="000000" w:themeColor="text1"/>
          <w:lang w:val="en-US"/>
        </w:rPr>
      </w:pPr>
    </w:p>
    <w:p w14:paraId="7997277D" w14:textId="77777777" w:rsidR="00527E9D" w:rsidRDefault="00527E9D" w:rsidP="0096515B">
      <w:pPr>
        <w:spacing w:before="240" w:line="360" w:lineRule="auto"/>
        <w:jc w:val="both"/>
        <w:rPr>
          <w:rFonts w:ascii="Arial" w:hAnsi="Arial" w:cs="Arial"/>
          <w:strike/>
          <w:color w:val="000000" w:themeColor="text1"/>
          <w:lang w:val="en-US"/>
        </w:rPr>
      </w:pPr>
    </w:p>
    <w:p w14:paraId="1555926E" w14:textId="77777777" w:rsidR="00FB2BDF" w:rsidRPr="00543938" w:rsidRDefault="00FB2BDF"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5"/>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0AC3106" w14:textId="78DED3BE" w:rsidR="00760AE2" w:rsidRPr="00760AE2" w:rsidRDefault="00760AE2" w:rsidP="00652B01">
      <w:pPr>
        <w:spacing w:after="0" w:line="360" w:lineRule="auto"/>
        <w:jc w:val="both"/>
        <w:rPr>
          <w:rFonts w:ascii="Arial" w:hAnsi="Arial" w:cs="Arial"/>
          <w:i/>
          <w:iCs/>
          <w:color w:val="0070C0"/>
          <w:sz w:val="24"/>
          <w:szCs w:val="24"/>
        </w:rPr>
      </w:pPr>
      <w:r w:rsidRPr="00760AE2">
        <w:rPr>
          <w:rFonts w:ascii="Arial" w:hAnsi="Arial" w:cs="Arial"/>
          <w:color w:val="0070C0"/>
          <w:sz w:val="24"/>
          <w:szCs w:val="24"/>
        </w:rPr>
        <w:lastRenderedPageBreak/>
        <w:t xml:space="preserve">Jason, B. (2020). Dara Preparation for Machine Learning, </w:t>
      </w:r>
      <w:r w:rsidRPr="00760AE2">
        <w:rPr>
          <w:rFonts w:ascii="Arial" w:hAnsi="Arial" w:cs="Arial"/>
          <w:i/>
          <w:iCs/>
          <w:color w:val="0070C0"/>
          <w:sz w:val="24"/>
          <w:szCs w:val="24"/>
        </w:rPr>
        <w:t xml:space="preserve">Data Preparation for </w:t>
      </w:r>
      <w:r>
        <w:rPr>
          <w:rFonts w:ascii="Arial" w:hAnsi="Arial" w:cs="Arial"/>
          <w:i/>
          <w:iCs/>
          <w:color w:val="0070C0"/>
          <w:sz w:val="24"/>
          <w:szCs w:val="24"/>
        </w:rPr>
        <w:tab/>
      </w:r>
      <w:r w:rsidRPr="00760AE2">
        <w:rPr>
          <w:rFonts w:ascii="Arial" w:hAnsi="Arial" w:cs="Arial"/>
          <w:i/>
          <w:iCs/>
          <w:color w:val="0070C0"/>
          <w:sz w:val="24"/>
          <w:szCs w:val="24"/>
        </w:rPr>
        <w:t xml:space="preserve">Machine Learning: Data Cleaning, Feature Selection, and Data Transforms in </w:t>
      </w:r>
      <w:r>
        <w:rPr>
          <w:rFonts w:ascii="Arial" w:hAnsi="Arial" w:cs="Arial"/>
          <w:i/>
          <w:iCs/>
          <w:color w:val="0070C0"/>
          <w:sz w:val="24"/>
          <w:szCs w:val="24"/>
        </w:rPr>
        <w:tab/>
      </w:r>
      <w:r w:rsidRPr="00760AE2">
        <w:rPr>
          <w:rFonts w:ascii="Arial" w:hAnsi="Arial" w:cs="Arial"/>
          <w:i/>
          <w:iCs/>
          <w:color w:val="0070C0"/>
          <w:sz w:val="24"/>
          <w:szCs w:val="24"/>
        </w:rPr>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3C9E67A3" w14:textId="07F8EE52" w:rsidR="00E3547F" w:rsidRPr="00760AE2" w:rsidRDefault="00E3547F" w:rsidP="00652B01">
      <w:pPr>
        <w:spacing w:after="0" w:line="360" w:lineRule="auto"/>
        <w:jc w:val="both"/>
        <w:rPr>
          <w:rFonts w:ascii="Arial" w:hAnsi="Arial" w:cs="Arial"/>
          <w:color w:val="0070C0"/>
          <w:sz w:val="24"/>
          <w:szCs w:val="24"/>
        </w:rPr>
      </w:pPr>
      <w:proofErr w:type="spellStart"/>
      <w:r w:rsidRPr="00760AE2">
        <w:rPr>
          <w:rFonts w:ascii="Arial" w:hAnsi="Arial" w:cs="Arial"/>
          <w:color w:val="0070C0"/>
          <w:sz w:val="24"/>
          <w:szCs w:val="24"/>
        </w:rPr>
        <w:lastRenderedPageBreak/>
        <w:t>Zahraa</w:t>
      </w:r>
      <w:proofErr w:type="spellEnd"/>
      <w:r w:rsidRPr="00760AE2">
        <w:rPr>
          <w:rFonts w:ascii="Arial" w:hAnsi="Arial" w:cs="Arial"/>
          <w:color w:val="0070C0"/>
          <w:sz w:val="24"/>
          <w:szCs w:val="24"/>
        </w:rPr>
        <w:t xml:space="preserve"> S.A. and Geoffrey. (2017). Data Preparation, </w:t>
      </w:r>
      <w:r w:rsidRPr="00760AE2">
        <w:rPr>
          <w:rFonts w:ascii="Arial" w:hAnsi="Arial" w:cs="Arial"/>
          <w:i/>
          <w:iCs/>
          <w:color w:val="0070C0"/>
          <w:sz w:val="24"/>
          <w:szCs w:val="24"/>
        </w:rPr>
        <w:t>Research Gate.</w:t>
      </w:r>
      <w:r w:rsidRPr="00760AE2">
        <w:rPr>
          <w:rFonts w:ascii="Arial" w:hAnsi="Arial" w:cs="Arial"/>
          <w:color w:val="0070C0"/>
          <w:sz w:val="24"/>
          <w:szCs w:val="24"/>
        </w:rPr>
        <w:t xml:space="preserve"> </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6"/>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DC81" w14:textId="77777777" w:rsidR="00195BF7" w:rsidRDefault="00195BF7" w:rsidP="00EA0938">
      <w:pPr>
        <w:spacing w:after="0" w:line="240" w:lineRule="auto"/>
      </w:pPr>
      <w:r>
        <w:separator/>
      </w:r>
    </w:p>
  </w:endnote>
  <w:endnote w:type="continuationSeparator" w:id="0">
    <w:p w14:paraId="4FEA6BEB" w14:textId="77777777" w:rsidR="00195BF7" w:rsidRDefault="00195BF7"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
    <w:altName w:val="Times New Roman"/>
    <w:panose1 w:val="020B0604020202020204"/>
    <w:charset w:val="00"/>
    <w:family w:val="roman"/>
    <w:notTrueType/>
    <w:pitch w:val="default"/>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CEDC1" w14:textId="77777777" w:rsidR="00195BF7" w:rsidRDefault="00195BF7" w:rsidP="00EA0938">
      <w:pPr>
        <w:spacing w:after="0" w:line="240" w:lineRule="auto"/>
      </w:pPr>
      <w:r>
        <w:separator/>
      </w:r>
    </w:p>
  </w:footnote>
  <w:footnote w:type="continuationSeparator" w:id="0">
    <w:p w14:paraId="2AEA85C9" w14:textId="77777777" w:rsidR="00195BF7" w:rsidRDefault="00195BF7"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C1233"/>
    <w:rsid w:val="000D3310"/>
    <w:rsid w:val="000E2A1C"/>
    <w:rsid w:val="000F32D8"/>
    <w:rsid w:val="000F624E"/>
    <w:rsid w:val="00101CB3"/>
    <w:rsid w:val="00127502"/>
    <w:rsid w:val="00130595"/>
    <w:rsid w:val="001435E1"/>
    <w:rsid w:val="00144583"/>
    <w:rsid w:val="00150757"/>
    <w:rsid w:val="00157D1B"/>
    <w:rsid w:val="00170DC2"/>
    <w:rsid w:val="001910BD"/>
    <w:rsid w:val="00195BF7"/>
    <w:rsid w:val="001C2A57"/>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46CF9"/>
    <w:rsid w:val="00264357"/>
    <w:rsid w:val="00284A47"/>
    <w:rsid w:val="00284F0B"/>
    <w:rsid w:val="0028560D"/>
    <w:rsid w:val="00286FEF"/>
    <w:rsid w:val="002A6DCE"/>
    <w:rsid w:val="002B34CB"/>
    <w:rsid w:val="002C071D"/>
    <w:rsid w:val="002C2962"/>
    <w:rsid w:val="002D7FD7"/>
    <w:rsid w:val="002E1563"/>
    <w:rsid w:val="002E38E9"/>
    <w:rsid w:val="002E69AF"/>
    <w:rsid w:val="003006F1"/>
    <w:rsid w:val="00302A39"/>
    <w:rsid w:val="00315483"/>
    <w:rsid w:val="003202E4"/>
    <w:rsid w:val="00344092"/>
    <w:rsid w:val="003553BD"/>
    <w:rsid w:val="00357EB3"/>
    <w:rsid w:val="0036665F"/>
    <w:rsid w:val="003762CD"/>
    <w:rsid w:val="00383DC7"/>
    <w:rsid w:val="00392F00"/>
    <w:rsid w:val="003939E1"/>
    <w:rsid w:val="003A10BE"/>
    <w:rsid w:val="003A347D"/>
    <w:rsid w:val="003B3973"/>
    <w:rsid w:val="003C4167"/>
    <w:rsid w:val="003E3EAB"/>
    <w:rsid w:val="003F4232"/>
    <w:rsid w:val="0041559A"/>
    <w:rsid w:val="004160FF"/>
    <w:rsid w:val="00416303"/>
    <w:rsid w:val="00426C17"/>
    <w:rsid w:val="004415E6"/>
    <w:rsid w:val="00463634"/>
    <w:rsid w:val="00467126"/>
    <w:rsid w:val="00471D35"/>
    <w:rsid w:val="00474287"/>
    <w:rsid w:val="0048767C"/>
    <w:rsid w:val="0049593F"/>
    <w:rsid w:val="0049718B"/>
    <w:rsid w:val="004A0A97"/>
    <w:rsid w:val="004C2B73"/>
    <w:rsid w:val="004C5316"/>
    <w:rsid w:val="004C78DC"/>
    <w:rsid w:val="004D105D"/>
    <w:rsid w:val="004D42B6"/>
    <w:rsid w:val="004D45A1"/>
    <w:rsid w:val="004D5DD9"/>
    <w:rsid w:val="004E31EB"/>
    <w:rsid w:val="004F03A1"/>
    <w:rsid w:val="00504748"/>
    <w:rsid w:val="00506A2D"/>
    <w:rsid w:val="00507941"/>
    <w:rsid w:val="005128F5"/>
    <w:rsid w:val="00514181"/>
    <w:rsid w:val="005156AB"/>
    <w:rsid w:val="005160CD"/>
    <w:rsid w:val="00520288"/>
    <w:rsid w:val="00520296"/>
    <w:rsid w:val="0052065C"/>
    <w:rsid w:val="00522D06"/>
    <w:rsid w:val="00527E9D"/>
    <w:rsid w:val="0053058A"/>
    <w:rsid w:val="00543938"/>
    <w:rsid w:val="0054438E"/>
    <w:rsid w:val="00556910"/>
    <w:rsid w:val="00560B6C"/>
    <w:rsid w:val="0056695A"/>
    <w:rsid w:val="00581AB8"/>
    <w:rsid w:val="00585FAA"/>
    <w:rsid w:val="00590014"/>
    <w:rsid w:val="0059253A"/>
    <w:rsid w:val="005A2324"/>
    <w:rsid w:val="005A2C1F"/>
    <w:rsid w:val="005B7A9F"/>
    <w:rsid w:val="005C07E5"/>
    <w:rsid w:val="005C0D28"/>
    <w:rsid w:val="005C20C8"/>
    <w:rsid w:val="005D030D"/>
    <w:rsid w:val="005D2567"/>
    <w:rsid w:val="005D32A3"/>
    <w:rsid w:val="005D34E9"/>
    <w:rsid w:val="005D67B9"/>
    <w:rsid w:val="005E28D7"/>
    <w:rsid w:val="005E5064"/>
    <w:rsid w:val="00605249"/>
    <w:rsid w:val="00605713"/>
    <w:rsid w:val="00614045"/>
    <w:rsid w:val="00616358"/>
    <w:rsid w:val="006521B0"/>
    <w:rsid w:val="00652B01"/>
    <w:rsid w:val="00655996"/>
    <w:rsid w:val="00656DD7"/>
    <w:rsid w:val="0066125C"/>
    <w:rsid w:val="00674222"/>
    <w:rsid w:val="00681714"/>
    <w:rsid w:val="006836EA"/>
    <w:rsid w:val="00683907"/>
    <w:rsid w:val="00690883"/>
    <w:rsid w:val="00691097"/>
    <w:rsid w:val="0069421C"/>
    <w:rsid w:val="006A15BB"/>
    <w:rsid w:val="006A23C2"/>
    <w:rsid w:val="006A6412"/>
    <w:rsid w:val="006A7E4B"/>
    <w:rsid w:val="006B0EE6"/>
    <w:rsid w:val="006B261B"/>
    <w:rsid w:val="006B6636"/>
    <w:rsid w:val="006E16EE"/>
    <w:rsid w:val="006E1B7B"/>
    <w:rsid w:val="006F008A"/>
    <w:rsid w:val="006F16B6"/>
    <w:rsid w:val="006F469F"/>
    <w:rsid w:val="006F65BB"/>
    <w:rsid w:val="007136F7"/>
    <w:rsid w:val="00715E4F"/>
    <w:rsid w:val="007322AE"/>
    <w:rsid w:val="007411C8"/>
    <w:rsid w:val="00743944"/>
    <w:rsid w:val="0075073B"/>
    <w:rsid w:val="00751A24"/>
    <w:rsid w:val="0075653E"/>
    <w:rsid w:val="00760AE2"/>
    <w:rsid w:val="00761788"/>
    <w:rsid w:val="00767BE3"/>
    <w:rsid w:val="00770346"/>
    <w:rsid w:val="00770805"/>
    <w:rsid w:val="00773465"/>
    <w:rsid w:val="0077498E"/>
    <w:rsid w:val="00781D03"/>
    <w:rsid w:val="007907AE"/>
    <w:rsid w:val="00795455"/>
    <w:rsid w:val="007B3C3C"/>
    <w:rsid w:val="007B4387"/>
    <w:rsid w:val="007C325B"/>
    <w:rsid w:val="007D026F"/>
    <w:rsid w:val="007D3C0B"/>
    <w:rsid w:val="007E6DE5"/>
    <w:rsid w:val="007F259E"/>
    <w:rsid w:val="007F7631"/>
    <w:rsid w:val="008022B1"/>
    <w:rsid w:val="00805A60"/>
    <w:rsid w:val="00810C4B"/>
    <w:rsid w:val="0084723B"/>
    <w:rsid w:val="00862F38"/>
    <w:rsid w:val="00864519"/>
    <w:rsid w:val="00876E65"/>
    <w:rsid w:val="008B0C5F"/>
    <w:rsid w:val="008B21D0"/>
    <w:rsid w:val="008B45EA"/>
    <w:rsid w:val="008E03FA"/>
    <w:rsid w:val="00903F02"/>
    <w:rsid w:val="009114AD"/>
    <w:rsid w:val="00912AAA"/>
    <w:rsid w:val="009138D9"/>
    <w:rsid w:val="00915F35"/>
    <w:rsid w:val="009225AB"/>
    <w:rsid w:val="009268ED"/>
    <w:rsid w:val="00936EC3"/>
    <w:rsid w:val="00961333"/>
    <w:rsid w:val="0096515B"/>
    <w:rsid w:val="0097356C"/>
    <w:rsid w:val="00977E04"/>
    <w:rsid w:val="00984ABF"/>
    <w:rsid w:val="00987304"/>
    <w:rsid w:val="009878D7"/>
    <w:rsid w:val="009B041B"/>
    <w:rsid w:val="009E4D56"/>
    <w:rsid w:val="00A0234D"/>
    <w:rsid w:val="00A1671B"/>
    <w:rsid w:val="00A1783D"/>
    <w:rsid w:val="00A25E5B"/>
    <w:rsid w:val="00A26F08"/>
    <w:rsid w:val="00A34997"/>
    <w:rsid w:val="00A417D1"/>
    <w:rsid w:val="00A533E9"/>
    <w:rsid w:val="00A61A09"/>
    <w:rsid w:val="00A61F0E"/>
    <w:rsid w:val="00A84C23"/>
    <w:rsid w:val="00A86741"/>
    <w:rsid w:val="00AA2B6B"/>
    <w:rsid w:val="00AA4CAA"/>
    <w:rsid w:val="00AA74D2"/>
    <w:rsid w:val="00AB1F7B"/>
    <w:rsid w:val="00AB6A53"/>
    <w:rsid w:val="00AD3F51"/>
    <w:rsid w:val="00AE2C1A"/>
    <w:rsid w:val="00AE33CD"/>
    <w:rsid w:val="00AF11F0"/>
    <w:rsid w:val="00AF12D5"/>
    <w:rsid w:val="00AF285A"/>
    <w:rsid w:val="00B1501A"/>
    <w:rsid w:val="00B175CC"/>
    <w:rsid w:val="00B26B89"/>
    <w:rsid w:val="00B31201"/>
    <w:rsid w:val="00B35167"/>
    <w:rsid w:val="00B41A8B"/>
    <w:rsid w:val="00B60A5B"/>
    <w:rsid w:val="00B6280C"/>
    <w:rsid w:val="00B6386E"/>
    <w:rsid w:val="00B85609"/>
    <w:rsid w:val="00B90001"/>
    <w:rsid w:val="00B905E5"/>
    <w:rsid w:val="00B93742"/>
    <w:rsid w:val="00B95279"/>
    <w:rsid w:val="00BB2AD9"/>
    <w:rsid w:val="00BE31A8"/>
    <w:rsid w:val="00BF4715"/>
    <w:rsid w:val="00C147AC"/>
    <w:rsid w:val="00C21BEF"/>
    <w:rsid w:val="00C31FE3"/>
    <w:rsid w:val="00C41B97"/>
    <w:rsid w:val="00C54FD8"/>
    <w:rsid w:val="00C603AB"/>
    <w:rsid w:val="00C664A7"/>
    <w:rsid w:val="00C6678B"/>
    <w:rsid w:val="00C66B8D"/>
    <w:rsid w:val="00C73D92"/>
    <w:rsid w:val="00C75394"/>
    <w:rsid w:val="00C76DC2"/>
    <w:rsid w:val="00C84FC3"/>
    <w:rsid w:val="00C95B76"/>
    <w:rsid w:val="00CA27B7"/>
    <w:rsid w:val="00CA3CB2"/>
    <w:rsid w:val="00CA4FA7"/>
    <w:rsid w:val="00CA6054"/>
    <w:rsid w:val="00CB394B"/>
    <w:rsid w:val="00CB6B3C"/>
    <w:rsid w:val="00CB6FE2"/>
    <w:rsid w:val="00CC3F06"/>
    <w:rsid w:val="00CC5F96"/>
    <w:rsid w:val="00CD46FC"/>
    <w:rsid w:val="00CE7D9C"/>
    <w:rsid w:val="00CF3B9A"/>
    <w:rsid w:val="00CF55EC"/>
    <w:rsid w:val="00D0284A"/>
    <w:rsid w:val="00D1036B"/>
    <w:rsid w:val="00D15901"/>
    <w:rsid w:val="00D259AB"/>
    <w:rsid w:val="00D278BA"/>
    <w:rsid w:val="00D30672"/>
    <w:rsid w:val="00D36004"/>
    <w:rsid w:val="00D361B2"/>
    <w:rsid w:val="00D5223C"/>
    <w:rsid w:val="00D52A6C"/>
    <w:rsid w:val="00D56122"/>
    <w:rsid w:val="00D62053"/>
    <w:rsid w:val="00D65DF7"/>
    <w:rsid w:val="00D759FB"/>
    <w:rsid w:val="00D813A9"/>
    <w:rsid w:val="00D9187B"/>
    <w:rsid w:val="00D962C8"/>
    <w:rsid w:val="00DB6ABA"/>
    <w:rsid w:val="00DC4DE8"/>
    <w:rsid w:val="00DC53A4"/>
    <w:rsid w:val="00DF4CA4"/>
    <w:rsid w:val="00E01F81"/>
    <w:rsid w:val="00E0243E"/>
    <w:rsid w:val="00E12522"/>
    <w:rsid w:val="00E23A27"/>
    <w:rsid w:val="00E27CF6"/>
    <w:rsid w:val="00E335A6"/>
    <w:rsid w:val="00E3538E"/>
    <w:rsid w:val="00E3547F"/>
    <w:rsid w:val="00E37E06"/>
    <w:rsid w:val="00E40F68"/>
    <w:rsid w:val="00E4657B"/>
    <w:rsid w:val="00E51FE6"/>
    <w:rsid w:val="00E52805"/>
    <w:rsid w:val="00E57732"/>
    <w:rsid w:val="00E63285"/>
    <w:rsid w:val="00E66CDF"/>
    <w:rsid w:val="00E7086F"/>
    <w:rsid w:val="00E72286"/>
    <w:rsid w:val="00E84CDB"/>
    <w:rsid w:val="00E90AF3"/>
    <w:rsid w:val="00E9449A"/>
    <w:rsid w:val="00E94E49"/>
    <w:rsid w:val="00EA0938"/>
    <w:rsid w:val="00EB0350"/>
    <w:rsid w:val="00EB2472"/>
    <w:rsid w:val="00EB3518"/>
    <w:rsid w:val="00EB3E24"/>
    <w:rsid w:val="00EC01F9"/>
    <w:rsid w:val="00EC5837"/>
    <w:rsid w:val="00ED113E"/>
    <w:rsid w:val="00EF49DF"/>
    <w:rsid w:val="00F14BE8"/>
    <w:rsid w:val="00F165BD"/>
    <w:rsid w:val="00F1716B"/>
    <w:rsid w:val="00F17B31"/>
    <w:rsid w:val="00F324E9"/>
    <w:rsid w:val="00F418E4"/>
    <w:rsid w:val="00F51573"/>
    <w:rsid w:val="00F52F29"/>
    <w:rsid w:val="00F53671"/>
    <w:rsid w:val="00F57375"/>
    <w:rsid w:val="00F57A51"/>
    <w:rsid w:val="00F77B76"/>
    <w:rsid w:val="00F86864"/>
    <w:rsid w:val="00FA2837"/>
    <w:rsid w:val="00FA2E2E"/>
    <w:rsid w:val="00FA53DA"/>
    <w:rsid w:val="00FA5866"/>
    <w:rsid w:val="00FA669F"/>
    <w:rsid w:val="00FB0E61"/>
    <w:rsid w:val="00FB2BDF"/>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7225">
      <w:bodyDiv w:val="1"/>
      <w:marLeft w:val="0"/>
      <w:marRight w:val="0"/>
      <w:marTop w:val="0"/>
      <w:marBottom w:val="0"/>
      <w:divBdr>
        <w:top w:val="none" w:sz="0" w:space="0" w:color="auto"/>
        <w:left w:val="none" w:sz="0" w:space="0" w:color="auto"/>
        <w:bottom w:val="none" w:sz="0" w:space="0" w:color="auto"/>
        <w:right w:val="none" w:sz="0" w:space="0" w:color="auto"/>
      </w:divBdr>
      <w:divsChild>
        <w:div w:id="696321882">
          <w:marLeft w:val="0"/>
          <w:marRight w:val="0"/>
          <w:marTop w:val="0"/>
          <w:marBottom w:val="0"/>
          <w:divBdr>
            <w:top w:val="none" w:sz="0" w:space="0" w:color="auto"/>
            <w:left w:val="none" w:sz="0" w:space="0" w:color="auto"/>
            <w:bottom w:val="none" w:sz="0" w:space="0" w:color="auto"/>
            <w:right w:val="none" w:sz="0" w:space="0" w:color="auto"/>
          </w:divBdr>
          <w:divsChild>
            <w:div w:id="31269091">
              <w:marLeft w:val="0"/>
              <w:marRight w:val="0"/>
              <w:marTop w:val="0"/>
              <w:marBottom w:val="0"/>
              <w:divBdr>
                <w:top w:val="none" w:sz="0" w:space="0" w:color="auto"/>
                <w:left w:val="none" w:sz="0" w:space="0" w:color="auto"/>
                <w:bottom w:val="none" w:sz="0" w:space="0" w:color="auto"/>
                <w:right w:val="none" w:sz="0" w:space="0" w:color="auto"/>
              </w:divBdr>
              <w:divsChild>
                <w:div w:id="7975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110">
      <w:bodyDiv w:val="1"/>
      <w:marLeft w:val="0"/>
      <w:marRight w:val="0"/>
      <w:marTop w:val="0"/>
      <w:marBottom w:val="0"/>
      <w:divBdr>
        <w:top w:val="none" w:sz="0" w:space="0" w:color="auto"/>
        <w:left w:val="none" w:sz="0" w:space="0" w:color="auto"/>
        <w:bottom w:val="none" w:sz="0" w:space="0" w:color="auto"/>
        <w:right w:val="none" w:sz="0" w:space="0" w:color="auto"/>
      </w:divBdr>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6370">
      <w:bodyDiv w:val="1"/>
      <w:marLeft w:val="0"/>
      <w:marRight w:val="0"/>
      <w:marTop w:val="0"/>
      <w:marBottom w:val="0"/>
      <w:divBdr>
        <w:top w:val="none" w:sz="0" w:space="0" w:color="auto"/>
        <w:left w:val="none" w:sz="0" w:space="0" w:color="auto"/>
        <w:bottom w:val="none" w:sz="0" w:space="0" w:color="auto"/>
        <w:right w:val="none" w:sz="0" w:space="0" w:color="auto"/>
      </w:divBdr>
      <w:divsChild>
        <w:div w:id="743452158">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516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12432108">
      <w:bodyDiv w:val="1"/>
      <w:marLeft w:val="0"/>
      <w:marRight w:val="0"/>
      <w:marTop w:val="0"/>
      <w:marBottom w:val="0"/>
      <w:divBdr>
        <w:top w:val="none" w:sz="0" w:space="0" w:color="auto"/>
        <w:left w:val="none" w:sz="0" w:space="0" w:color="auto"/>
        <w:bottom w:val="none" w:sz="0" w:space="0" w:color="auto"/>
        <w:right w:val="none" w:sz="0" w:space="0" w:color="auto"/>
      </w:divBdr>
      <w:divsChild>
        <w:div w:id="1434352512">
          <w:marLeft w:val="0"/>
          <w:marRight w:val="0"/>
          <w:marTop w:val="0"/>
          <w:marBottom w:val="0"/>
          <w:divBdr>
            <w:top w:val="none" w:sz="0" w:space="0" w:color="auto"/>
            <w:left w:val="none" w:sz="0" w:space="0" w:color="auto"/>
            <w:bottom w:val="none" w:sz="0" w:space="0" w:color="auto"/>
            <w:right w:val="none" w:sz="0" w:space="0" w:color="auto"/>
          </w:divBdr>
          <w:divsChild>
            <w:div w:id="1730886332">
              <w:marLeft w:val="0"/>
              <w:marRight w:val="0"/>
              <w:marTop w:val="0"/>
              <w:marBottom w:val="0"/>
              <w:divBdr>
                <w:top w:val="none" w:sz="0" w:space="0" w:color="auto"/>
                <w:left w:val="none" w:sz="0" w:space="0" w:color="auto"/>
                <w:bottom w:val="none" w:sz="0" w:space="0" w:color="auto"/>
                <w:right w:val="none" w:sz="0" w:space="0" w:color="auto"/>
              </w:divBdr>
              <w:divsChild>
                <w:div w:id="537356551">
                  <w:marLeft w:val="0"/>
                  <w:marRight w:val="0"/>
                  <w:marTop w:val="0"/>
                  <w:marBottom w:val="0"/>
                  <w:divBdr>
                    <w:top w:val="none" w:sz="0" w:space="0" w:color="auto"/>
                    <w:left w:val="none" w:sz="0" w:space="0" w:color="auto"/>
                    <w:bottom w:val="none" w:sz="0" w:space="0" w:color="auto"/>
                    <w:right w:val="none" w:sz="0" w:space="0" w:color="auto"/>
                  </w:divBdr>
                  <w:divsChild>
                    <w:div w:id="3881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5942">
      <w:bodyDiv w:val="1"/>
      <w:marLeft w:val="0"/>
      <w:marRight w:val="0"/>
      <w:marTop w:val="0"/>
      <w:marBottom w:val="0"/>
      <w:divBdr>
        <w:top w:val="none" w:sz="0" w:space="0" w:color="auto"/>
        <w:left w:val="none" w:sz="0" w:space="0" w:color="auto"/>
        <w:bottom w:val="none" w:sz="0" w:space="0" w:color="auto"/>
        <w:right w:val="none" w:sz="0" w:space="0" w:color="auto"/>
      </w:divBdr>
      <w:divsChild>
        <w:div w:id="1824733772">
          <w:marLeft w:val="0"/>
          <w:marRight w:val="0"/>
          <w:marTop w:val="0"/>
          <w:marBottom w:val="0"/>
          <w:divBdr>
            <w:top w:val="none" w:sz="0" w:space="0" w:color="auto"/>
            <w:left w:val="none" w:sz="0" w:space="0" w:color="auto"/>
            <w:bottom w:val="none" w:sz="0" w:space="0" w:color="auto"/>
            <w:right w:val="none" w:sz="0" w:space="0" w:color="auto"/>
          </w:divBdr>
          <w:divsChild>
            <w:div w:id="1139179125">
              <w:marLeft w:val="0"/>
              <w:marRight w:val="0"/>
              <w:marTop w:val="0"/>
              <w:marBottom w:val="0"/>
              <w:divBdr>
                <w:top w:val="none" w:sz="0" w:space="0" w:color="auto"/>
                <w:left w:val="none" w:sz="0" w:space="0" w:color="auto"/>
                <w:bottom w:val="none" w:sz="0" w:space="0" w:color="auto"/>
                <w:right w:val="none" w:sz="0" w:space="0" w:color="auto"/>
              </w:divBdr>
              <w:divsChild>
                <w:div w:id="14477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5594339">
      <w:bodyDiv w:val="1"/>
      <w:marLeft w:val="0"/>
      <w:marRight w:val="0"/>
      <w:marTop w:val="0"/>
      <w:marBottom w:val="0"/>
      <w:divBdr>
        <w:top w:val="none" w:sz="0" w:space="0" w:color="auto"/>
        <w:left w:val="none" w:sz="0" w:space="0" w:color="auto"/>
        <w:bottom w:val="none" w:sz="0" w:space="0" w:color="auto"/>
        <w:right w:val="none" w:sz="0" w:space="0" w:color="auto"/>
      </w:divBdr>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5411">
      <w:bodyDiv w:val="1"/>
      <w:marLeft w:val="0"/>
      <w:marRight w:val="0"/>
      <w:marTop w:val="0"/>
      <w:marBottom w:val="0"/>
      <w:divBdr>
        <w:top w:val="none" w:sz="0" w:space="0" w:color="auto"/>
        <w:left w:val="none" w:sz="0" w:space="0" w:color="auto"/>
        <w:bottom w:val="none" w:sz="0" w:space="0" w:color="auto"/>
        <w:right w:val="none" w:sz="0" w:space="0" w:color="auto"/>
      </w:divBdr>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087">
      <w:bodyDiv w:val="1"/>
      <w:marLeft w:val="0"/>
      <w:marRight w:val="0"/>
      <w:marTop w:val="0"/>
      <w:marBottom w:val="0"/>
      <w:divBdr>
        <w:top w:val="none" w:sz="0" w:space="0" w:color="auto"/>
        <w:left w:val="none" w:sz="0" w:space="0" w:color="auto"/>
        <w:bottom w:val="none" w:sz="0" w:space="0" w:color="auto"/>
        <w:right w:val="none" w:sz="0" w:space="0" w:color="auto"/>
      </w:divBdr>
      <w:divsChild>
        <w:div w:id="633944239">
          <w:marLeft w:val="0"/>
          <w:marRight w:val="0"/>
          <w:marTop w:val="0"/>
          <w:marBottom w:val="0"/>
          <w:divBdr>
            <w:top w:val="none" w:sz="0" w:space="0" w:color="auto"/>
            <w:left w:val="none" w:sz="0" w:space="0" w:color="auto"/>
            <w:bottom w:val="none" w:sz="0" w:space="0" w:color="auto"/>
            <w:right w:val="none" w:sz="0" w:space="0" w:color="auto"/>
          </w:divBdr>
          <w:divsChild>
            <w:div w:id="902983645">
              <w:marLeft w:val="0"/>
              <w:marRight w:val="0"/>
              <w:marTop w:val="0"/>
              <w:marBottom w:val="0"/>
              <w:divBdr>
                <w:top w:val="none" w:sz="0" w:space="0" w:color="auto"/>
                <w:left w:val="none" w:sz="0" w:space="0" w:color="auto"/>
                <w:bottom w:val="none" w:sz="0" w:space="0" w:color="auto"/>
                <w:right w:val="none" w:sz="0" w:space="0" w:color="auto"/>
              </w:divBdr>
              <w:divsChild>
                <w:div w:id="322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836">
      <w:bodyDiv w:val="1"/>
      <w:marLeft w:val="0"/>
      <w:marRight w:val="0"/>
      <w:marTop w:val="0"/>
      <w:marBottom w:val="0"/>
      <w:divBdr>
        <w:top w:val="none" w:sz="0" w:space="0" w:color="auto"/>
        <w:left w:val="none" w:sz="0" w:space="0" w:color="auto"/>
        <w:bottom w:val="none" w:sz="0" w:space="0" w:color="auto"/>
        <w:right w:val="none" w:sz="0" w:space="0" w:color="auto"/>
      </w:divBdr>
      <w:divsChild>
        <w:div w:id="1533113286">
          <w:marLeft w:val="0"/>
          <w:marRight w:val="0"/>
          <w:marTop w:val="0"/>
          <w:marBottom w:val="0"/>
          <w:divBdr>
            <w:top w:val="none" w:sz="0" w:space="0" w:color="auto"/>
            <w:left w:val="none" w:sz="0" w:space="0" w:color="auto"/>
            <w:bottom w:val="none" w:sz="0" w:space="0" w:color="auto"/>
            <w:right w:val="none" w:sz="0" w:space="0" w:color="auto"/>
          </w:divBdr>
          <w:divsChild>
            <w:div w:id="474567558">
              <w:marLeft w:val="0"/>
              <w:marRight w:val="0"/>
              <w:marTop w:val="0"/>
              <w:marBottom w:val="0"/>
              <w:divBdr>
                <w:top w:val="none" w:sz="0" w:space="0" w:color="auto"/>
                <w:left w:val="none" w:sz="0" w:space="0" w:color="auto"/>
                <w:bottom w:val="none" w:sz="0" w:space="0" w:color="auto"/>
                <w:right w:val="none" w:sz="0" w:space="0" w:color="auto"/>
              </w:divBdr>
              <w:divsChild>
                <w:div w:id="1534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4782">
      <w:bodyDiv w:val="1"/>
      <w:marLeft w:val="0"/>
      <w:marRight w:val="0"/>
      <w:marTop w:val="0"/>
      <w:marBottom w:val="0"/>
      <w:divBdr>
        <w:top w:val="none" w:sz="0" w:space="0" w:color="auto"/>
        <w:left w:val="none" w:sz="0" w:space="0" w:color="auto"/>
        <w:bottom w:val="none" w:sz="0" w:space="0" w:color="auto"/>
        <w:right w:val="none" w:sz="0" w:space="0" w:color="auto"/>
      </w:divBdr>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6173">
      <w:bodyDiv w:val="1"/>
      <w:marLeft w:val="0"/>
      <w:marRight w:val="0"/>
      <w:marTop w:val="0"/>
      <w:marBottom w:val="0"/>
      <w:divBdr>
        <w:top w:val="none" w:sz="0" w:space="0" w:color="auto"/>
        <w:left w:val="none" w:sz="0" w:space="0" w:color="auto"/>
        <w:bottom w:val="none" w:sz="0" w:space="0" w:color="auto"/>
        <w:right w:val="none" w:sz="0" w:space="0" w:color="auto"/>
      </w:divBdr>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4500">
      <w:bodyDiv w:val="1"/>
      <w:marLeft w:val="0"/>
      <w:marRight w:val="0"/>
      <w:marTop w:val="0"/>
      <w:marBottom w:val="0"/>
      <w:divBdr>
        <w:top w:val="none" w:sz="0" w:space="0" w:color="auto"/>
        <w:left w:val="none" w:sz="0" w:space="0" w:color="auto"/>
        <w:bottom w:val="none" w:sz="0" w:space="0" w:color="auto"/>
        <w:right w:val="none" w:sz="0" w:space="0" w:color="auto"/>
      </w:divBdr>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6460">
      <w:bodyDiv w:val="1"/>
      <w:marLeft w:val="0"/>
      <w:marRight w:val="0"/>
      <w:marTop w:val="0"/>
      <w:marBottom w:val="0"/>
      <w:divBdr>
        <w:top w:val="none" w:sz="0" w:space="0" w:color="auto"/>
        <w:left w:val="none" w:sz="0" w:space="0" w:color="auto"/>
        <w:bottom w:val="none" w:sz="0" w:space="0" w:color="auto"/>
        <w:right w:val="none" w:sz="0" w:space="0" w:color="auto"/>
      </w:divBdr>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200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98">
          <w:marLeft w:val="0"/>
          <w:marRight w:val="0"/>
          <w:marTop w:val="0"/>
          <w:marBottom w:val="0"/>
          <w:divBdr>
            <w:top w:val="none" w:sz="0" w:space="0" w:color="auto"/>
            <w:left w:val="none" w:sz="0" w:space="0" w:color="auto"/>
            <w:bottom w:val="none" w:sz="0" w:space="0" w:color="auto"/>
            <w:right w:val="none" w:sz="0" w:space="0" w:color="auto"/>
          </w:divBdr>
          <w:divsChild>
            <w:div w:id="1598056158">
              <w:marLeft w:val="0"/>
              <w:marRight w:val="0"/>
              <w:marTop w:val="0"/>
              <w:marBottom w:val="0"/>
              <w:divBdr>
                <w:top w:val="none" w:sz="0" w:space="0" w:color="auto"/>
                <w:left w:val="none" w:sz="0" w:space="0" w:color="auto"/>
                <w:bottom w:val="none" w:sz="0" w:space="0" w:color="auto"/>
                <w:right w:val="none" w:sz="0" w:space="0" w:color="auto"/>
              </w:divBdr>
              <w:divsChild>
                <w:div w:id="1631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27920">
      <w:bodyDiv w:val="1"/>
      <w:marLeft w:val="0"/>
      <w:marRight w:val="0"/>
      <w:marTop w:val="0"/>
      <w:marBottom w:val="0"/>
      <w:divBdr>
        <w:top w:val="none" w:sz="0" w:space="0" w:color="auto"/>
        <w:left w:val="none" w:sz="0" w:space="0" w:color="auto"/>
        <w:bottom w:val="none" w:sz="0" w:space="0" w:color="auto"/>
        <w:right w:val="none" w:sz="0" w:space="0" w:color="auto"/>
      </w:divBdr>
      <w:divsChild>
        <w:div w:id="798647652">
          <w:marLeft w:val="0"/>
          <w:marRight w:val="0"/>
          <w:marTop w:val="0"/>
          <w:marBottom w:val="0"/>
          <w:divBdr>
            <w:top w:val="none" w:sz="0" w:space="0" w:color="auto"/>
            <w:left w:val="none" w:sz="0" w:space="0" w:color="auto"/>
            <w:bottom w:val="none" w:sz="0" w:space="0" w:color="auto"/>
            <w:right w:val="none" w:sz="0" w:space="0" w:color="auto"/>
          </w:divBdr>
          <w:divsChild>
            <w:div w:id="2010252139">
              <w:marLeft w:val="0"/>
              <w:marRight w:val="0"/>
              <w:marTop w:val="0"/>
              <w:marBottom w:val="0"/>
              <w:divBdr>
                <w:top w:val="none" w:sz="0" w:space="0" w:color="auto"/>
                <w:left w:val="none" w:sz="0" w:space="0" w:color="auto"/>
                <w:bottom w:val="none" w:sz="0" w:space="0" w:color="auto"/>
                <w:right w:val="none" w:sz="0" w:space="0" w:color="auto"/>
              </w:divBdr>
              <w:divsChild>
                <w:div w:id="19366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5457">
      <w:bodyDiv w:val="1"/>
      <w:marLeft w:val="0"/>
      <w:marRight w:val="0"/>
      <w:marTop w:val="0"/>
      <w:marBottom w:val="0"/>
      <w:divBdr>
        <w:top w:val="none" w:sz="0" w:space="0" w:color="auto"/>
        <w:left w:val="none" w:sz="0" w:space="0" w:color="auto"/>
        <w:bottom w:val="none" w:sz="0" w:space="0" w:color="auto"/>
        <w:right w:val="none" w:sz="0" w:space="0" w:color="auto"/>
      </w:divBdr>
      <w:divsChild>
        <w:div w:id="759987862">
          <w:marLeft w:val="0"/>
          <w:marRight w:val="0"/>
          <w:marTop w:val="0"/>
          <w:marBottom w:val="0"/>
          <w:divBdr>
            <w:top w:val="none" w:sz="0" w:space="0" w:color="auto"/>
            <w:left w:val="none" w:sz="0" w:space="0" w:color="auto"/>
            <w:bottom w:val="none" w:sz="0" w:space="0" w:color="auto"/>
            <w:right w:val="none" w:sz="0" w:space="0" w:color="auto"/>
          </w:divBdr>
          <w:divsChild>
            <w:div w:id="976186086">
              <w:marLeft w:val="0"/>
              <w:marRight w:val="0"/>
              <w:marTop w:val="0"/>
              <w:marBottom w:val="0"/>
              <w:divBdr>
                <w:top w:val="none" w:sz="0" w:space="0" w:color="auto"/>
                <w:left w:val="none" w:sz="0" w:space="0" w:color="auto"/>
                <w:bottom w:val="none" w:sz="0" w:space="0" w:color="auto"/>
                <w:right w:val="none" w:sz="0" w:space="0" w:color="auto"/>
              </w:divBdr>
              <w:divsChild>
                <w:div w:id="12754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2881">
      <w:bodyDiv w:val="1"/>
      <w:marLeft w:val="0"/>
      <w:marRight w:val="0"/>
      <w:marTop w:val="0"/>
      <w:marBottom w:val="0"/>
      <w:divBdr>
        <w:top w:val="none" w:sz="0" w:space="0" w:color="auto"/>
        <w:left w:val="none" w:sz="0" w:space="0" w:color="auto"/>
        <w:bottom w:val="none" w:sz="0" w:space="0" w:color="auto"/>
        <w:right w:val="none" w:sz="0" w:space="0" w:color="auto"/>
      </w:divBdr>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1997293388">
      <w:bodyDiv w:val="1"/>
      <w:marLeft w:val="0"/>
      <w:marRight w:val="0"/>
      <w:marTop w:val="0"/>
      <w:marBottom w:val="0"/>
      <w:divBdr>
        <w:top w:val="none" w:sz="0" w:space="0" w:color="auto"/>
        <w:left w:val="none" w:sz="0" w:space="0" w:color="auto"/>
        <w:bottom w:val="none" w:sz="0" w:space="0" w:color="auto"/>
        <w:right w:val="none" w:sz="0" w:space="0" w:color="auto"/>
      </w:divBdr>
      <w:divsChild>
        <w:div w:id="267353810">
          <w:marLeft w:val="0"/>
          <w:marRight w:val="0"/>
          <w:marTop w:val="0"/>
          <w:marBottom w:val="0"/>
          <w:divBdr>
            <w:top w:val="none" w:sz="0" w:space="0" w:color="auto"/>
            <w:left w:val="none" w:sz="0" w:space="0" w:color="auto"/>
            <w:bottom w:val="none" w:sz="0" w:space="0" w:color="auto"/>
            <w:right w:val="none" w:sz="0" w:space="0" w:color="auto"/>
          </w:divBdr>
          <w:divsChild>
            <w:div w:id="1425999119">
              <w:marLeft w:val="0"/>
              <w:marRight w:val="0"/>
              <w:marTop w:val="0"/>
              <w:marBottom w:val="0"/>
              <w:divBdr>
                <w:top w:val="none" w:sz="0" w:space="0" w:color="auto"/>
                <w:left w:val="none" w:sz="0" w:space="0" w:color="auto"/>
                <w:bottom w:val="none" w:sz="0" w:space="0" w:color="auto"/>
                <w:right w:val="none" w:sz="0" w:space="0" w:color="auto"/>
              </w:divBdr>
              <w:divsChild>
                <w:div w:id="1868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31</Pages>
  <Words>9136</Words>
  <Characters>52079</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109</cp:revision>
  <dcterms:created xsi:type="dcterms:W3CDTF">2023-03-09T10:15:00Z</dcterms:created>
  <dcterms:modified xsi:type="dcterms:W3CDTF">2023-09-04T14:57:00Z</dcterms:modified>
</cp:coreProperties>
</file>