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Betty Smith enchanted a generation of readers with ‘A Tree Grows in Brooklyn’ − even as she groused that she hoped Williamsburg would be flattened</w:t>
        <w:br/>
        <w:br/>
        <w:t xml:space="preserve">        </w:t>
        <w:br/>
        <w:t xml:space="preserve">          Rachel Gordan, University of Florida</w:t>
        <w:br/>
        <w:t xml:space="preserve">        </w:t>
        <w:br/>
        <w:t xml:space="preserve">    </w:t>
      </w:r>
    </w:p>
    <w:p>
      <w:r>
        <w:br/>
        <w:t xml:space="preserve">      No other 20th-century American novel did quite so much to burnish Brooklyn’s reputation. But Smith rarely saw her hometown through rose-colored glasses − and even grew to resent it.</w:t>
        <w:br/>
        <w:t xml:space="preserve">    </w:t>
      </w:r>
    </w:p>
    <w:p>
      <w:r>
        <w:br/>
        <w:t xml:space="preserve">      A Texas court ruling on a Black student wearing hair in long locs reflects history of racism in schools</w:t>
        <w:br/>
        <w:br/>
        <w:t xml:space="preserve">        </w:t>
        <w:br/>
        <w:t xml:space="preserve">          Kenjus T. Watson, American University</w:t>
        <w:br/>
        <w:t xml:space="preserve">        </w:t>
        <w:br/>
        <w:t xml:space="preserve">    </w:t>
      </w:r>
    </w:p>
    <w:p>
      <w:r>
        <w:br/>
        <w:t xml:space="preserve">      A scholar on racism weighs in on a recent court decision that upheld a school’s decision to punish a Black male student for wearing his hair in long locs.</w:t>
        <w:br/>
        <w:t xml:space="preserve">    </w:t>
      </w:r>
    </w:p>
    <w:p>
      <w:r>
        <w:br/>
        <w:t xml:space="preserve">      IQ tests: the danger of reading too much into them – and the crucial cognitive skills they don’t measure</w:t>
        <w:br/>
        <w:br/>
        <w:t xml:space="preserve">        </w:t>
        <w:br/>
        <w:t xml:space="preserve">          Lawrence Whalley, University of Aberdeen</w:t>
        <w:br/>
        <w:t xml:space="preserve">        </w:t>
        <w:br/>
        <w:t xml:space="preserve">    </w:t>
      </w:r>
    </w:p>
    <w:p>
      <w:r>
        <w:br/>
        <w:t xml:space="preserve">      The majority of children who do not take or pass IQ-style entrance exams to private- or grammar schools, will have many qualities not measured on an IQ test. They may also just be late developers.</w:t>
        <w:br/>
        <w:t xml:space="preserve">    </w:t>
      </w:r>
    </w:p>
    <w:p>
      <w:r>
        <w:br/>
        <w:t xml:space="preserve">      Learning in two languages: lessons from francophone Africa on what works best</w:t>
        <w:br/>
        <w:br/>
        <w:t xml:space="preserve">        </w:t>
        <w:br/>
        <w:t xml:space="preserve">          Kaja Jasinska, University of Toronto and Mary-Claire Ball, University of Toronto</w:t>
        <w:br/>
        <w:t xml:space="preserve">        </w:t>
        <w:br/>
        <w:t xml:space="preserve">    </w:t>
      </w:r>
    </w:p>
    <w:p>
      <w:r>
        <w:br/>
        <w:t xml:space="preserve">      Bilingual education can improve learning outcomes but it’s important to consider local context.</w:t>
        <w:br/>
        <w:t xml:space="preserve">    </w:t>
      </w:r>
    </w:p>
    <w:p>
      <w:r>
        <w:br/>
        <w:t xml:space="preserve">      A Bronx school district offers lessons in boosting student mental health</w:t>
        <w:br/>
        <w:br/>
        <w:t xml:space="preserve">        </w:t>
        <w:br/>
        <w:t xml:space="preserve">          Faiza Jamil, Clemson University</w:t>
        <w:br/>
        <w:t xml:space="preserve">        </w:t>
        <w:br/>
        <w:t xml:space="preserve">    </w:t>
      </w:r>
    </w:p>
    <w:p>
      <w:r>
        <w:br/>
        <w:t xml:space="preserve">      Giving students a voice in decision-making helps foster well-being, research has found.</w:t>
        <w:br/>
        <w:t xml:space="preserve">    </w:t>
      </w:r>
    </w:p>
    <w:p>
      <w:r>
        <w:br/>
        <w:t xml:space="preserve">      Canada’s entrepreneur shortage is impacting the economy — here’s one way to fix it</w:t>
        <w:br/>
        <w:br/>
        <w:t xml:space="preserve">        </w:t>
        <w:br/>
        <w:t xml:space="preserve">          Claudia Smith, University of Victoria</w:t>
        <w:br/>
        <w:t xml:space="preserve">        </w:t>
        <w:br/>
        <w:t xml:space="preserve">    </w:t>
      </w:r>
    </w:p>
    <w:p>
      <w:r>
        <w:br/>
        <w:t xml:space="preserve">      A new study reveals that instilling an entrepreneur-possible self — the belief that you can become an entrepreneur — is a critical stepping stone for becoming an entrepreneur.</w:t>
        <w:br/>
        <w:t xml:space="preserve">    </w:t>
      </w:r>
    </w:p>
    <w:p>
      <w:r>
        <w:br/>
        <w:t xml:space="preserve">      Why John Dewey’s vision for education and democracy still resonates today</w:t>
        <w:br/>
        <w:br/>
        <w:t xml:space="preserve">        </w:t>
        <w:br/>
        <w:t xml:space="preserve">          Nicholas Tampio, Fordham University</w:t>
        <w:br/>
        <w:t xml:space="preserve">        </w:t>
        <w:br/>
        <w:t xml:space="preserve">    </w:t>
      </w:r>
    </w:p>
    <w:p>
      <w:r>
        <w:br/>
        <w:t xml:space="preserve">      Educational philosopher John Dewey saw America’s schools as a place for students from different backgrounds to learn from one another.</w:t>
        <w:br/>
        <w:t xml:space="preserve">    </w:t>
      </w:r>
    </w:p>
    <w:p>
      <w:r>
        <w:br/>
        <w:t xml:space="preserve">      The war in Gaza is wiping out Palestine’s education and knowledge systems</w:t>
        <w:br/>
        <w:br/>
        <w:t xml:space="preserve">        </w:t>
        <w:br/>
        <w:t xml:space="preserve">          Chandni Desai, University of Toronto</w:t>
        <w:br/>
        <w:t xml:space="preserve">        </w:t>
        <w:br/>
        <w:t xml:space="preserve">    </w:t>
      </w:r>
    </w:p>
    <w:p>
      <w:r>
        <w:br/>
        <w:t xml:space="preserve">      Scholars say Israel’s destruction of Gaza’s schools, universities and museums are part of an ongoing project to destroy Palestinian people, identity and ideas.</w:t>
        <w:br/>
        <w:t xml:space="preserve">    </w:t>
      </w:r>
    </w:p>
    <w:p>
      <w:r>
        <w:br/>
        <w:t xml:space="preserve">      Is Montessori education all it’s cracked up to be? What science says</w:t>
        <w:br/>
        <w:br/>
        <w:t xml:space="preserve">        </w:t>
        <w:br/>
        <w:t xml:space="preserve">          Alison Demangeon, Université de Lorraine and Youssef Tazouti, Université de Lorraine</w:t>
        <w:br/>
        <w:t xml:space="preserve">        </w:t>
        <w:br/>
        <w:t xml:space="preserve">    </w:t>
      </w:r>
    </w:p>
    <w:p>
      <w:r>
        <w:br/>
        <w:t xml:space="preserve">      Montessori education is as popular as ever. But is the teaching method really more effective than conventional schooling?</w:t>
        <w:br/>
        <w:t xml:space="preserve">    </w:t>
      </w:r>
    </w:p>
    <w:p>
      <w:r>
        <w:br/>
        <w:t xml:space="preserve">      Generative AI in the classroom risks further threatening Indigenous inclusion in schools</w:t>
        <w:br/>
        <w:br/>
        <w:t xml:space="preserve">        </w:t>
        <w:br/>
        <w:t xml:space="preserve">          Tamika Worrell, Macquarie University</w:t>
        <w:br/>
        <w:t xml:space="preserve">        </w:t>
        <w:br/>
        <w:t xml:space="preserve">    </w:t>
      </w:r>
    </w:p>
    <w:p>
      <w:r>
        <w:br/>
        <w:t xml:space="preserve">      Tools such as ChatGPT dominate the conversation around AI in schools. But with teachers looking to meet Indigenous content requirements, using generative AI could do more harm than good.</w:t>
        <w:br/>
        <w:t xml:space="preserve">    </w:t>
      </w:r>
    </w:p>
    <w:p>
      <w:r>
        <w:br/>
        <w:t xml:space="preserve">      Students with disabilities often left on the sidelines when it comes to school sports</w:t>
        <w:br/>
        <w:br/>
        <w:t xml:space="preserve">        </w:t>
        <w:br/>
        <w:t xml:space="preserve">          Megan MacDonald, Oregon State University</w:t>
        <w:br/>
        <w:t xml:space="preserve">        </w:t>
        <w:br/>
        <w:t xml:space="preserve">    </w:t>
      </w:r>
    </w:p>
    <w:p>
      <w:r>
        <w:br/>
        <w:t xml:space="preserve">      Although disabled students are supposed to have equal access to school sports, questions remain about whether they participate at the same rate as their nondisabled peers.</w:t>
        <w:br/>
        <w:t xml:space="preserve">    </w:t>
      </w:r>
    </w:p>
    <w:p>
      <w:r>
        <w:br/>
        <w:t xml:space="preserve">      AI can help − and hurt − student creativity</w:t>
        <w:br/>
        <w:br/>
        <w:t xml:space="preserve">        </w:t>
        <w:br/>
        <w:t xml:space="preserve">          Sabrina Habib, University of South Carolina</w:t>
        <w:br/>
        <w:t xml:space="preserve">        </w:t>
        <w:br/>
        <w:t xml:space="preserve">    </w:t>
      </w:r>
    </w:p>
    <w:p>
      <w:r>
        <w:br/>
        <w:t xml:space="preserve">      A study in which students brainstormed all the uses of a paper clip shows that AI can both enhance and harm the creative process.</w:t>
        <w:br/>
        <w:t xml:space="preserve">    </w:t>
      </w:r>
    </w:p>
    <w:p>
      <w:r>
        <w:br/>
        <w:t xml:space="preserve">      Maid author Stephanie Land reveals the ‘constant, crushing’ panic of her hungriest year, but this college memoir is ‘emptier’</w:t>
        <w:br/>
        <w:br/>
        <w:t xml:space="preserve">        </w:t>
        <w:br/>
        <w:t xml:space="preserve">          Amber Gwynne, The University of Queensland</w:t>
        <w:br/>
        <w:t xml:space="preserve">        </w:t>
        <w:br/>
        <w:t xml:space="preserve">    </w:t>
      </w:r>
    </w:p>
    <w:p>
      <w:r>
        <w:br/>
        <w:t xml:space="preserve">      Stephanie Land’s sequel to her mega-successful debut memoir Maid works as hard as she does – but while its details of low-income single-parent life as a student are valuable, it suffers by comparison.</w:t>
        <w:br/>
        <w:t xml:space="preserve">    </w:t>
      </w:r>
    </w:p>
    <w:p>
      <w:r>
        <w:br/>
        <w:t xml:space="preserve">      France’s biggest Muslim school went from accolades to defunding – showing a key paradox in how the country treats Islam</w:t>
        <w:br/>
        <w:br/>
        <w:t xml:space="preserve">        </w:t>
        <w:br/>
        <w:t xml:space="preserve">          Carol Ferrara, Emerson College; Françoise Lorcerie, Aix-Marseille Université (AMU), and Vincent Geisser, Aix-Marseille Université (AMU)</w:t>
        <w:br/>
        <w:t xml:space="preserve">        </w:t>
        <w:br/>
        <w:t xml:space="preserve">    </w:t>
      </w:r>
    </w:p>
    <w:p>
      <w:r>
        <w:br/>
        <w:t xml:space="preserve">      Some of the measures the French government has taken to fight radicalization can do the opposite, three social scientists argue.</w:t>
        <w:br/>
        <w:t xml:space="preserve">    </w:t>
      </w:r>
    </w:p>
    <w:p>
      <w:r>
        <w:br/>
        <w:t xml:space="preserve">      Community-controlled schools create better education outcomes for First Nations students</w:t>
        <w:br/>
        <w:br/>
        <w:t xml:space="preserve">        </w:t>
        <w:br/>
        <w:t xml:space="preserve">          Samara Hand, UNSW Sydney and Archie Thomas, University of Technology Sydney</w:t>
        <w:br/>
        <w:t xml:space="preserve">        </w:t>
        <w:br/>
        <w:t xml:space="preserve">    </w:t>
      </w:r>
    </w:p>
    <w:p>
      <w:r>
        <w:br/>
        <w:t xml:space="preserve">      Research shows the many benefits of First Nations-led education systems and schooling.</w:t>
        <w:br/>
        <w:t xml:space="preserve">    </w:t>
      </w:r>
    </w:p>
    <w:p>
      <w:r>
        <w:br/>
        <w:t xml:space="preserve">      International students cap falsely blames them for Canada’s housing and health-care woes</w:t>
        <w:br/>
        <w:br/>
        <w:t xml:space="preserve">        </w:t>
        <w:br/>
        <w:t xml:space="preserve">          Leah Hamilton, Mount Royal University and Yvonne Su, York University, Canada</w:t>
        <w:br/>
        <w:t xml:space="preserve">        </w:t>
        <w:br/>
        <w:t xml:space="preserve">    </w:t>
      </w:r>
    </w:p>
    <w:p>
      <w:r>
        <w:br/>
        <w:t xml:space="preserve">      Who’s responsible for the factors that led to the federal government’s recently announced cap on international students, and what are the implications for those directly affected?</w:t>
        <w:br/>
        <w:t xml:space="preserve">    </w:t>
      </w:r>
    </w:p>
    <w:p>
      <w:r>
        <w:br/>
        <w:t xml:space="preserve">      Education has a huge role to play in peace and development: 5 essential reads</w:t>
        <w:br/>
        <w:br/>
        <w:t xml:space="preserve">        </w:t>
        <w:br/>
        <w:t xml:space="preserve">          Natasha Joseph, The Conversation</w:t>
        <w:br/>
        <w:t xml:space="preserve">        </w:t>
        <w:br/>
        <w:t xml:space="preserve">    </w:t>
      </w:r>
    </w:p>
    <w:p>
      <w:r>
        <w:br/>
        <w:t xml:space="preserve">      Education can spur peace and development. Here are five essential reads on the topic.</w:t>
        <w:br/>
        <w:t xml:space="preserve">    </w:t>
      </w:r>
    </w:p>
    <w:p>
      <w:r>
        <w:br/>
        <w:t xml:space="preserve">      The cost of school uniforms is a burden on families – is it time for the government to step in?</w:t>
        <w:br/>
        <w:br/>
        <w:t xml:space="preserve">        </w:t>
        <w:br/>
        <w:t xml:space="preserve">          Johanna Reidy, University of Otago</w:t>
        <w:br/>
        <w:t xml:space="preserve">        </w:t>
        <w:br/>
        <w:t xml:space="preserve">    </w:t>
      </w:r>
    </w:p>
    <w:p>
      <w:r>
        <w:br/>
        <w:t xml:space="preserve">      Uniforms can cost hundreds of dollars. If students are required to wear them, the government should ensure they don’t become a barrier to education.</w:t>
        <w:br/>
        <w:t xml:space="preserve">    </w:t>
      </w:r>
    </w:p>
    <w:p>
      <w:r>
        <w:br/>
        <w:t xml:space="preserve">      Emotional problems in young people were rising rapidly even before the pandemic</w:t>
        <w:br/>
        <w:br/>
        <w:t xml:space="preserve">        </w:t>
        <w:br/>
        <w:t xml:space="preserve">          Rebecca E Anthony, Cardiff University</w:t>
        <w:br/>
        <w:t xml:space="preserve">        </w:t>
        <w:br/>
        <w:t xml:space="preserve">    </w:t>
      </w:r>
    </w:p>
    <w:p>
      <w:r>
        <w:br/>
        <w:t xml:space="preserve">      New research looking at data from 200,000 children in Wales has found a substantial increase in mental health issues.</w:t>
        <w:br/>
        <w:t xml:space="preserve">    </w:t>
      </w:r>
    </w:p>
    <w:p>
      <w:r>
        <w:br/>
        <w:t xml:space="preserve">      Should Kenya abolish all school exams? Expert sets out five reasons why they’re still useful</w:t>
        <w:br/>
        <w:br/>
        <w:t xml:space="preserve">        </w:t>
        <w:br/>
        <w:t xml:space="preserve">          Beatrice M’mboga Akala, University of the Witwatersrand</w:t>
        <w:br/>
        <w:t xml:space="preserve">        </w:t>
        <w:br/>
        <w:t xml:space="preserve">    </w:t>
      </w:r>
    </w:p>
    <w:p>
      <w:r>
        <w:br/>
        <w:t xml:space="preserve">      Examinations help a country measure if its system of education is teaching the skills and knowledge needed to meet development goals.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