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Ukraine schools remain a key battlefront in fight for nation’s future</w:t>
        <w:br/>
        <w:br/>
        <w:t xml:space="preserve">        </w:t>
        <w:br/>
        <w:t xml:space="preserve">          Katja Kolcio, Wesleyan University</w:t>
        <w:br/>
        <w:t xml:space="preserve">        </w:t>
        <w:br/>
        <w:t xml:space="preserve">    </w:t>
      </w:r>
    </w:p>
    <w:p>
      <w:r>
        <w:br/>
        <w:t xml:space="preserve">      Schools are a key battleground in the Ukrainian resistance against Russia’s invasion.</w:t>
        <w:br/>
        <w:t xml:space="preserve">    </w:t>
      </w:r>
    </w:p>
    <w:p>
      <w:r>
        <w:br/>
        <w:t xml:space="preserve">      Discovering the ‘honeypot’: the surprising way restricting immigration can turn out to hurt the working poor</w:t>
        <w:br/>
        <w:br/>
        <w:t xml:space="preserve">        </w:t>
        <w:br/>
        <w:t xml:space="preserve">          Dean Hoi, The University of Melbourne</w:t>
        <w:br/>
        <w:t xml:space="preserve">        </w:t>
        <w:br/>
        <w:t xml:space="preserve">    </w:t>
      </w:r>
    </w:p>
    <w:p>
      <w:r>
        <w:br/>
        <w:t xml:space="preserve">      A new historical study looking at migration into the US suggests restricting low-skilled immigration boosts low-skilled wages in the short term – but ends up hurting local workers’ wages longer-term.</w:t>
        <w:br/>
        <w:t xml:space="preserve">    </w:t>
      </w:r>
    </w:p>
    <w:p>
      <w:r>
        <w:br/>
        <w:t xml:space="preserve">      What ancient wisdom can teach businesses about sustainable finance</w:t>
        <w:br/>
        <w:br/>
        <w:t xml:space="preserve">        </w:t>
        <w:br/>
        <w:t xml:space="preserve">          Atul K. Shah, City, University of London</w:t>
        <w:br/>
        <w:t xml:space="preserve">        </w:t>
        <w:br/>
        <w:t xml:space="preserve">    </w:t>
      </w:r>
    </w:p>
    <w:p>
      <w:r>
        <w:br/>
        <w:t xml:space="preserve">      Transforming finance could help businesses become more compassionate and inclusive.</w:t>
        <w:br/>
        <w:t xml:space="preserve">    </w:t>
      </w:r>
    </w:p>
    <w:p>
      <w:r>
        <w:br/>
        <w:t xml:space="preserve">      The dawn of AI has come, and its implications for education couldn’t be more significant</w:t>
        <w:br/>
        <w:br/>
        <w:t xml:space="preserve">        </w:t>
        <w:br/>
        <w:t xml:space="preserve">          Vitomir Kovanovic, University of South Australia</w:t>
        <w:br/>
        <w:t xml:space="preserve">        </w:t>
        <w:br/>
        <w:t xml:space="preserve">    </w:t>
      </w:r>
    </w:p>
    <w:p>
      <w:r>
        <w:br/>
        <w:t xml:space="preserve">      AI models can now produce meaningful responses to exam and assignment questions. We’ll have to embrace them if we want the next few years to go smoothly.</w:t>
        <w:br/>
        <w:t xml:space="preserve">    </w:t>
      </w:r>
    </w:p>
    <w:p>
      <w:r>
        <w:br/>
        <w:t xml:space="preserve">      How can we slow down youth gun violence? — Podcast</w:t>
        <w:br/>
        <w:br/>
        <w:t xml:space="preserve">        </w:t>
        <w:br/>
        <w:t xml:space="preserve">          Vinita Srivastava, The Conversation and Dannielle Piper, The Conversation</w:t>
        <w:br/>
        <w:t xml:space="preserve">        </w:t>
        <w:br/>
        <w:t xml:space="preserve">    </w:t>
      </w:r>
    </w:p>
    <w:p>
      <w:r>
        <w:br/>
        <w:t xml:space="preserve">      Youth violence hasn’t let up in Toronto. In fact, it’s getting worse. Community members say it’s a major problem that needs a more holistic solution.</w:t>
        <w:br/>
        <w:t xml:space="preserve">    </w:t>
      </w:r>
    </w:p>
    <w:p>
      <w:r>
        <w:br/>
        <w:t xml:space="preserve">      Skills shortages are plaguing South Africa’s economy - policy and social conditions must support their development</w:t>
        <w:br/>
        <w:br/>
        <w:t xml:space="preserve">        </w:t>
        <w:br/>
        <w:t xml:space="preserve">          Stephanie Allais, University of the Witwatersrand</w:t>
        <w:br/>
        <w:t xml:space="preserve">        </w:t>
        <w:br/>
        <w:t xml:space="preserve">    </w:t>
      </w:r>
    </w:p>
    <w:p>
      <w:r>
        <w:br/>
        <w:t xml:space="preserve">      Education can’t make up for inadequacies in other policies that continue to cause mass unemployment.</w:t>
        <w:br/>
        <w:t xml:space="preserve">    </w:t>
      </w:r>
    </w:p>
    <w:p>
      <w:r>
        <w:br/>
        <w:t xml:space="preserve">      6 priorities to get Kenya’s curriculum back on track – or risk excluding many children from education</w:t>
        <w:br/>
        <w:br/>
        <w:t xml:space="preserve">        </w:t>
        <w:br/>
        <w:t xml:space="preserve">          Elisheba Kiru, African Population and Health Research Center and Brenda Wawire, African Population and Health Research Center</w:t>
        <w:br/>
        <w:t xml:space="preserve">        </w:t>
        <w:br/>
        <w:t xml:space="preserve">    </w:t>
      </w:r>
    </w:p>
    <w:p>
      <w:r>
        <w:br/>
        <w:t xml:space="preserve">      Ignoring local realities risks excluding  children from learning.</w:t>
        <w:br/>
        <w:t xml:space="preserve">    </w:t>
      </w:r>
    </w:p>
    <w:p>
      <w:r>
        <w:br/>
        <w:t xml:space="preserve">      Mind the gaps: the world needs to radically transform its educational systems, not just upgrade them</w:t>
        <w:br/>
        <w:br/>
        <w:t xml:space="preserve">        </w:t>
        <w:br/>
        <w:t xml:space="preserve">          Gaëll Mainguy, Learning Planet Institute (LPI); François Taddei, Learning Planet Institute (LPI), and Leonora Dowley, Learning Planet Institute (LPI)</w:t>
        <w:br/>
        <w:t xml:space="preserve">        </w:t>
        <w:br/>
        <w:t xml:space="preserve">    </w:t>
      </w:r>
    </w:p>
    <w:p>
      <w:r>
        <w:br/>
        <w:t xml:space="preserve">      At the Learning Planet Institute, an initiative launched with UNESCO, we’ve seen many programs that foster the ability and motivation to learn, act and lead for a better world.</w:t>
        <w:br/>
        <w:t xml:space="preserve">    </w:t>
      </w:r>
    </w:p>
    <w:p>
      <w:r>
        <w:br/>
        <w:t xml:space="preserve">      Al-Shabaab: sensational media reports about Kenyan terror attacks keep kids out of school</w:t>
        <w:br/>
        <w:br/>
        <w:t xml:space="preserve">        </w:t>
        <w:br/>
        <w:t xml:space="preserve">          Marco Alfano, Lancaster University and Joseph-Simon Goerlach, Bocconi University</w:t>
        <w:br/>
        <w:t xml:space="preserve">        </w:t>
        <w:br/>
        <w:t xml:space="preserve">    </w:t>
      </w:r>
    </w:p>
    <w:p>
      <w:r>
        <w:br/>
        <w:t xml:space="preserve">      Kenyan families with access to mass media are significantly more afraid of terrorism than those without access.</w:t>
        <w:br/>
        <w:t xml:space="preserve">    </w:t>
      </w:r>
    </w:p>
    <w:p>
      <w:r>
        <w:br/>
        <w:t xml:space="preserve">      Black Panther in the classroom: how Afrofuturism in a film helped trainee teachers in South Africa</w:t>
        <w:br/>
        <w:br/>
        <w:t xml:space="preserve">        </w:t>
        <w:br/>
        <w:t xml:space="preserve">          Zayd Waghid, Cape Peninsula University of Technology</w:t>
        <w:br/>
        <w:t xml:space="preserve">        </w:t>
        <w:br/>
        <w:t xml:space="preserve">    </w:t>
      </w:r>
    </w:p>
    <w:p>
      <w:r>
        <w:br/>
        <w:t xml:space="preserve">      Black Panther and its sequel are more than just good movies: they can be used as teaching tools.</w:t>
        <w:br/>
        <w:t xml:space="preserve">    </w:t>
      </w:r>
    </w:p>
    <w:p>
      <w:r>
        <w:br/>
        <w:t xml:space="preserve">      Education in Kenya’s informal settlements can work better if parents get involved – here’s how</w:t>
        <w:br/>
        <w:br/>
        <w:t xml:space="preserve">        </w:t>
        <w:br/>
        <w:t xml:space="preserve">          Benta A. Abuya, African Population and Health Research Center</w:t>
        <w:br/>
        <w:t xml:space="preserve">        </w:t>
        <w:br/>
        <w:t xml:space="preserve">    </w:t>
      </w:r>
    </w:p>
    <w:p>
      <w:r>
        <w:br/>
        <w:t xml:space="preserve">      Parents are enablers, motivators and facilitators of their children’s education.</w:t>
        <w:br/>
        <w:t xml:space="preserve">    </w:t>
      </w:r>
    </w:p>
    <w:p>
      <w:r>
        <w:br/>
        <w:t xml:space="preserve">      Moving back home doesn’t mean you’ve failed in life – here’s why</w:t>
        <w:br/>
        <w:br/>
        <w:t xml:space="preserve">        </w:t>
        <w:br/>
        <w:t xml:space="preserve">          Rosie Alexander, University of the West of Scotland</w:t>
        <w:br/>
        <w:t xml:space="preserve">        </w:t>
        <w:br/>
        <w:t xml:space="preserve">    </w:t>
      </w:r>
    </w:p>
    <w:p>
      <w:r>
        <w:br/>
        <w:t xml:space="preserve">      Whether moving away is a good idea depends as much on a young person’s aspirations as it does on their resources. Staying put – or moving back – does not necessarily mean personal failure.</w:t>
        <w:br/>
        <w:t xml:space="preserve">    </w:t>
      </w:r>
    </w:p>
    <w:p>
      <w:r>
        <w:br/>
        <w:t xml:space="preserve">      Friday essay: ‘not for me’ – Amy Thunig on the stigma of having a dad in ‘lock-up’, and the embrace of Indigenous academia</w:t>
        <w:br/>
        <w:br/>
        <w:t xml:space="preserve">        </w:t>
        <w:br/>
        <w:t xml:space="preserve">          Amy Thunig, Macquarie University</w:t>
        <w:br/>
        <w:t xml:space="preserve">        </w:t>
        <w:br/>
        <w:t xml:space="preserve">    </w:t>
      </w:r>
    </w:p>
    <w:p>
      <w:r>
        <w:br/>
        <w:t xml:space="preserve">      As a young child, Amy Thunig, a Gomeroi/Gamilaroi/Kamilaroi woman, moved with her family to be near her father, who was incarcerated in Adelaide. It was a difficult time, but he has taught her much.</w:t>
        <w:br/>
        <w:t xml:space="preserve">    </w:t>
      </w:r>
    </w:p>
    <w:p>
      <w:r>
        <w:br/>
        <w:t xml:space="preserve">      Nigeria’s education for entrepreneurs needs to keep it real, not just in the classroom</w:t>
        <w:br/>
        <w:br/>
        <w:t xml:space="preserve">        </w:t>
        <w:br/>
        <w:t xml:space="preserve">          Bukola Amao-Taiwo, University of Lagos</w:t>
        <w:br/>
        <w:t xml:space="preserve">        </w:t>
        <w:br/>
        <w:t xml:space="preserve">    </w:t>
      </w:r>
    </w:p>
    <w:p>
      <w:r>
        <w:br/>
        <w:t xml:space="preserve">      Sometimes the street trader, roadside mechanic or food vendor is the best person to teach students about entrepreneurship.</w:t>
        <w:br/>
        <w:t xml:space="preserve">    </w:t>
      </w:r>
    </w:p>
    <w:p>
      <w:r>
        <w:br/>
        <w:t xml:space="preserve">      With the movie ‘Till,’ Mamie Till-Mobley’s quest to educate the world about her son’s lynching marches on</w:t>
        <w:br/>
        <w:br/>
        <w:t xml:space="preserve">        </w:t>
        <w:br/>
        <w:t xml:space="preserve">          Brandon M. Erby, University of Kentucky</w:t>
        <w:br/>
        <w:t xml:space="preserve">        </w:t>
        <w:br/>
        <w:t xml:space="preserve">    </w:t>
      </w:r>
    </w:p>
    <w:p>
      <w:r>
        <w:br/>
        <w:t xml:space="preserve">      She eventually decided to become a public school teacher so she could influence a new generation of Americans.</w:t>
        <w:br/>
        <w:t xml:space="preserve">    </w:t>
      </w:r>
    </w:p>
    <w:p>
      <w:r>
        <w:br/>
        <w:t xml:space="preserve">      Australian women are more educated than men, but gender divides remain at work</w:t>
        <w:br/>
        <w:br/>
        <w:t xml:space="preserve">        </w:t>
        <w:br/>
        <w:t xml:space="preserve">          Michael Coelli, The University of Melbourne</w:t>
        <w:br/>
        <w:t xml:space="preserve">        </w:t>
        <w:br/>
        <w:t xml:space="preserve">    </w:t>
      </w:r>
    </w:p>
    <w:p>
      <w:r>
        <w:br/>
        <w:t xml:space="preserve">      The good news? Jobs are now less likely to be segregated by gender. Yet even now, some professions remain 99% male and 97% female.</w:t>
        <w:br/>
        <w:t xml:space="preserve">    </w:t>
      </w:r>
    </w:p>
    <w:p>
      <w:r>
        <w:br/>
        <w:t xml:space="preserve">      NZ’s key teacher unions now reject classroom streaming. So what’s wrong with grouping kids by perceived ability?</w:t>
        <w:br/>
        <w:br/>
        <w:t xml:space="preserve">        </w:t>
        <w:br/>
        <w:t xml:space="preserve">          David Pomeroy, University of Canterbury; Becky Taylor, UCL; Christine Rubie-Davies, University of Auckland, Waipapa Taumata Rau; Kay-Lee Jones, University of Canterbury, and Sara Tolbert, University of Canterbury</w:t>
        <w:br/>
        <w:t xml:space="preserve">        </w:t>
        <w:br/>
        <w:t xml:space="preserve">    </w:t>
      </w:r>
    </w:p>
    <w:p>
      <w:r>
        <w:br/>
        <w:t xml:space="preserve">      Dividing students into classroom streams has been the status quo for decades. So why have New Zealand’s two largest teachers’ unions taken the unprecedented step of announcing plans to phase it out?</w:t>
        <w:br/>
        <w:t xml:space="preserve">    </w:t>
      </w:r>
    </w:p>
    <w:p>
      <w:r>
        <w:br/>
        <w:t xml:space="preserve">      Albanese is promising ‘truth-telling’ in our Australian education system. Here’s what needs to happen</w:t>
        <w:br/>
        <w:br/>
        <w:t xml:space="preserve">        </w:t>
        <w:br/>
        <w:t xml:space="preserve">          Tracy Woodroffe, Charles Darwin University</w:t>
        <w:br/>
        <w:t xml:space="preserve">        </w:t>
        <w:br/>
        <w:t xml:space="preserve">    </w:t>
      </w:r>
    </w:p>
    <w:p>
      <w:r>
        <w:br/>
        <w:t xml:space="preserve">      Prime Minister Anthony Albanese stated students should learn about the atrocities suffered by Indigenous people. However, appropriately teaching history is only one area that needs to be addressed.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