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4A9034" w14:textId="77777777" w:rsidR="00C33C80" w:rsidRDefault="00C53498">
      <w:pPr>
        <w:pStyle w:val="ListParagraph"/>
        <w:numPr>
          <w:ilvl w:val="0"/>
          <w:numId w:val="1"/>
        </w:numPr>
        <w:tabs>
          <w:tab w:val="left" w:pos="339"/>
          <w:tab w:val="left" w:pos="1723"/>
        </w:tabs>
        <w:spacing w:before="80"/>
        <w:ind w:left="339" w:right="0" w:hanging="219"/>
        <w:rPr>
          <w:rFonts w:ascii="Georgi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84A90BD" wp14:editId="584A90BE">
                <wp:simplePos x="0" y="0"/>
                <wp:positionH relativeFrom="page">
                  <wp:posOffset>2712720</wp:posOffset>
                </wp:positionH>
                <wp:positionV relativeFrom="page">
                  <wp:posOffset>365759</wp:posOffset>
                </wp:positionV>
                <wp:extent cx="3352800" cy="39624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52800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4A90BF" w14:textId="18E0DD70" w:rsidR="00C33C80" w:rsidRDefault="00C53498">
                            <w:pPr>
                              <w:spacing w:line="304" w:lineRule="exact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z w:val="28"/>
                              </w:rPr>
                              <w:t>CS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 w:rsidR="000B304F">
                              <w:rPr>
                                <w:rFonts w:ascii="Times New Roman"/>
                                <w:sz w:val="28"/>
                              </w:rPr>
                              <w:t>6460</w:t>
                            </w:r>
                            <w:r>
                              <w:rPr>
                                <w:rFonts w:ascii="Times New Roman"/>
                                <w:sz w:val="2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8"/>
                              </w:rPr>
                              <w:t>Artificial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8"/>
                              </w:rPr>
                              <w:t>Intelligence</w:t>
                            </w:r>
                          </w:p>
                          <w:p w14:paraId="584A90C0" w14:textId="77777777" w:rsidR="00C33C80" w:rsidRDefault="00C53498">
                            <w:pPr>
                              <w:spacing w:line="316" w:lineRule="exact"/>
                              <w:ind w:left="1680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HW4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4A90B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13.6pt;margin-top:28.8pt;width:264pt;height:31.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" filled="f" stroked="f">
                <v:textbox inset="0,0,0,0">
                  <w:txbxContent>
                    <w:p w14:paraId="584A90BF" w14:textId="18E0DD70" w:rsidR="00C33C80" w:rsidRDefault="00C53498">
                      <w:pPr>
                        <w:spacing w:line="304" w:lineRule="exact"/>
                        <w:rPr>
                          <w:rFonts w:ascii="Times New Roman"/>
                          <w:sz w:val="28"/>
                        </w:rPr>
                      </w:pPr>
                      <w:r>
                        <w:rPr>
                          <w:rFonts w:ascii="Times New Roman"/>
                          <w:sz w:val="28"/>
                        </w:rPr>
                        <w:t>CS</w:t>
                      </w:r>
                      <w:r>
                        <w:rPr>
                          <w:rFonts w:ascii="Times New Roman"/>
                          <w:spacing w:val="-6"/>
                          <w:sz w:val="28"/>
                        </w:rPr>
                        <w:t xml:space="preserve"> </w:t>
                      </w:r>
                      <w:r w:rsidR="000B304F">
                        <w:rPr>
                          <w:rFonts w:ascii="Times New Roman"/>
                          <w:sz w:val="28"/>
                        </w:rPr>
                        <w:t>6460</w:t>
                      </w:r>
                      <w:r>
                        <w:rPr>
                          <w:rFonts w:ascii="Times New Roman"/>
                          <w:sz w:val="28"/>
                        </w:rPr>
                        <w:t>:</w:t>
                      </w:r>
                      <w:r>
                        <w:rPr>
                          <w:rFonts w:ascii="Times New Roman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8"/>
                        </w:rPr>
                        <w:t>Artificial</w:t>
                      </w:r>
                      <w:r>
                        <w:rPr>
                          <w:rFonts w:ascii="Times New Roman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8"/>
                        </w:rPr>
                        <w:t>Intelligence</w:t>
                      </w:r>
                    </w:p>
                    <w:p w14:paraId="584A90C0" w14:textId="77777777" w:rsidR="00C33C80" w:rsidRDefault="00C53498">
                      <w:pPr>
                        <w:spacing w:line="316" w:lineRule="exact"/>
                        <w:ind w:left="1680"/>
                        <w:rPr>
                          <w:rFonts w:ascii="Times New Roman"/>
                          <w:sz w:val="28"/>
                        </w:rPr>
                      </w:pPr>
                      <w:r>
                        <w:rPr>
                          <w:rFonts w:ascii="Times New Roman"/>
                          <w:spacing w:val="-5"/>
                          <w:sz w:val="28"/>
                        </w:rPr>
                        <w:t>HW4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Georgia"/>
          <w:b/>
          <w:sz w:val="20"/>
        </w:rPr>
        <w:t>(</w:t>
      </w:r>
      <w:r>
        <w:rPr>
          <w:rFonts w:ascii="Arial"/>
          <w:sz w:val="20"/>
        </w:rPr>
        <w:t>10</w:t>
      </w:r>
      <w:r>
        <w:rPr>
          <w:rFonts w:ascii="Arial"/>
          <w:spacing w:val="15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points)</w:t>
      </w:r>
      <w:r>
        <w:rPr>
          <w:rFonts w:ascii="Georgia"/>
          <w:b/>
          <w:sz w:val="20"/>
        </w:rPr>
        <w:tab/>
        <w:t>HMMs</w:t>
      </w:r>
      <w:r>
        <w:rPr>
          <w:rFonts w:ascii="Georgia"/>
          <w:b/>
          <w:spacing w:val="7"/>
          <w:sz w:val="20"/>
        </w:rPr>
        <w:t xml:space="preserve"> </w:t>
      </w:r>
      <w:r>
        <w:rPr>
          <w:rFonts w:ascii="Georgia"/>
          <w:b/>
          <w:sz w:val="20"/>
        </w:rPr>
        <w:t>and</w:t>
      </w:r>
      <w:r>
        <w:rPr>
          <w:rFonts w:ascii="Georgia"/>
          <w:b/>
          <w:spacing w:val="7"/>
          <w:sz w:val="20"/>
        </w:rPr>
        <w:t xml:space="preserve"> </w:t>
      </w:r>
      <w:r>
        <w:rPr>
          <w:rFonts w:ascii="Georgia"/>
          <w:b/>
          <w:sz w:val="20"/>
        </w:rPr>
        <w:t>Particle</w:t>
      </w:r>
      <w:r>
        <w:rPr>
          <w:rFonts w:ascii="Georgia"/>
          <w:b/>
          <w:spacing w:val="7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Filtering</w:t>
      </w:r>
    </w:p>
    <w:p w14:paraId="584A9035" w14:textId="193A4FBC" w:rsidR="00C33C80" w:rsidRDefault="00C53498">
      <w:pPr>
        <w:pStyle w:val="BodyText"/>
        <w:spacing w:before="97" w:line="192" w:lineRule="auto"/>
        <w:ind w:left="398"/>
      </w:pPr>
      <w:r>
        <w:t>Consider</w:t>
      </w:r>
      <w:r>
        <w:rPr>
          <w:spacing w:val="21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Markov</w:t>
      </w:r>
      <w:r>
        <w:rPr>
          <w:spacing w:val="21"/>
        </w:rPr>
        <w:t xml:space="preserve"> </w:t>
      </w:r>
      <w:r>
        <w:t>Model</w:t>
      </w:r>
      <w:r>
        <w:rPr>
          <w:spacing w:val="21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binary</w:t>
      </w:r>
      <w:r>
        <w:rPr>
          <w:spacing w:val="21"/>
        </w:rPr>
        <w:t xml:space="preserve"> </w:t>
      </w:r>
      <w:r>
        <w:t>state</w:t>
      </w:r>
      <w:r w:rsidR="00E47DB0">
        <w:rPr>
          <w:spacing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21"/>
              </w:rPr>
            </m:ctrlPr>
          </m:sSubPr>
          <m:e>
            <m:r>
              <w:rPr>
                <w:rFonts w:ascii="Cambria Math" w:hAnsi="Cambria Math"/>
                <w:spacing w:val="21"/>
              </w:rPr>
              <m:t>X</m:t>
            </m:r>
          </m:e>
          <m:sub>
            <m:r>
              <w:rPr>
                <w:rFonts w:ascii="Cambria Math" w:hAnsi="Cambria Math"/>
                <w:spacing w:val="21"/>
              </w:rPr>
              <m:t>t</m:t>
            </m:r>
          </m:sub>
        </m:sSub>
        <m:r>
          <w:rPr>
            <w:rFonts w:ascii="Cambria Math" w:hAnsi="Cambria Math"/>
            <w:spacing w:val="21"/>
          </w:rPr>
          <m:t>={0,1}</m:t>
        </m:r>
      </m:oMath>
      <w:r w:rsidR="006B30F4">
        <w:rPr>
          <w:spacing w:val="21"/>
        </w:rPr>
        <w:t>.</w:t>
      </w:r>
      <w:r>
        <w:rPr>
          <w:spacing w:val="66"/>
          <w:position w:val="4"/>
        </w:rPr>
        <w:t xml:space="preserve"> </w:t>
      </w:r>
      <w:r w:rsidRPr="006B30F4">
        <w:t>The</w:t>
      </w:r>
      <w:r w:rsidRPr="006B30F4">
        <w:t xml:space="preserve"> </w:t>
      </w:r>
      <w:r w:rsidRPr="006B30F4">
        <w:t>transition</w:t>
      </w:r>
      <w:r w:rsidRPr="006B30F4">
        <w:t xml:space="preserve"> </w:t>
      </w:r>
      <w:r w:rsidRPr="006B30F4">
        <w:t>probabilities</w:t>
      </w:r>
      <w:r w:rsidRPr="006B30F4">
        <w:t xml:space="preserve"> </w:t>
      </w:r>
      <w:r w:rsidRPr="006B30F4">
        <w:t xml:space="preserve">are </w:t>
      </w:r>
      <w:r w:rsidRPr="006B30F4">
        <w:t>given as follows:</w:t>
      </w:r>
    </w:p>
    <w:p w14:paraId="584A9036" w14:textId="77777777" w:rsidR="00C33C80" w:rsidRDefault="00C33C80">
      <w:pPr>
        <w:pStyle w:val="BodyText"/>
        <w:spacing w:before="74" w:after="1"/>
      </w:pPr>
    </w:p>
    <w:tbl>
      <w:tblPr>
        <w:tblW w:w="0" w:type="auto"/>
        <w:tblInd w:w="39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"/>
        <w:gridCol w:w="676"/>
        <w:gridCol w:w="1388"/>
      </w:tblGrid>
      <w:tr w:rsidR="00C33C80" w14:paraId="584A903A" w14:textId="77777777">
        <w:trPr>
          <w:trHeight w:val="276"/>
        </w:trPr>
        <w:tc>
          <w:tcPr>
            <w:tcW w:w="474" w:type="dxa"/>
          </w:tcPr>
          <w:p w14:paraId="584A9037" w14:textId="77777777" w:rsidR="00C33C80" w:rsidRDefault="00C53498">
            <w:pPr>
              <w:pStyle w:val="TableParagraph"/>
              <w:spacing w:line="255" w:lineRule="exact"/>
              <w:ind w:left="8" w:right="9"/>
              <w:rPr>
                <w:rFonts w:ascii="Sitka Small"/>
                <w:i/>
                <w:sz w:val="20"/>
              </w:rPr>
            </w:pPr>
            <w:proofErr w:type="spellStart"/>
            <w:r>
              <w:rPr>
                <w:rFonts w:ascii="Verdana"/>
                <w:i/>
                <w:spacing w:val="-5"/>
                <w:w w:val="115"/>
                <w:sz w:val="20"/>
              </w:rPr>
              <w:t>X</w:t>
            </w:r>
            <w:r>
              <w:rPr>
                <w:rFonts w:ascii="Sitka Small"/>
                <w:i/>
                <w:spacing w:val="-5"/>
                <w:w w:val="115"/>
                <w:sz w:val="20"/>
                <w:vertAlign w:val="subscript"/>
              </w:rPr>
              <w:t>t</w:t>
            </w:r>
            <w:proofErr w:type="spellEnd"/>
          </w:p>
        </w:tc>
        <w:tc>
          <w:tcPr>
            <w:tcW w:w="676" w:type="dxa"/>
          </w:tcPr>
          <w:p w14:paraId="584A9038" w14:textId="77777777" w:rsidR="00C33C80" w:rsidRDefault="00C53498">
            <w:pPr>
              <w:pStyle w:val="TableParagraph"/>
              <w:spacing w:line="257" w:lineRule="exact"/>
              <w:ind w:left="8" w:right="9"/>
              <w:rPr>
                <w:rFonts w:ascii="Verdana"/>
                <w:sz w:val="14"/>
              </w:rPr>
            </w:pPr>
            <w:r>
              <w:rPr>
                <w:rFonts w:ascii="Verdana"/>
                <w:i/>
                <w:spacing w:val="-4"/>
                <w:w w:val="105"/>
                <w:position w:val="3"/>
                <w:sz w:val="20"/>
              </w:rPr>
              <w:t>X</w:t>
            </w:r>
            <w:r>
              <w:rPr>
                <w:rFonts w:ascii="Sitka Small"/>
                <w:i/>
                <w:spacing w:val="-4"/>
                <w:w w:val="105"/>
                <w:sz w:val="14"/>
              </w:rPr>
              <w:t>t</w:t>
            </w:r>
            <w:r>
              <w:rPr>
                <w:rFonts w:ascii="Verdana"/>
                <w:spacing w:val="-4"/>
                <w:w w:val="105"/>
                <w:sz w:val="14"/>
              </w:rPr>
              <w:t>+1</w:t>
            </w:r>
          </w:p>
        </w:tc>
        <w:tc>
          <w:tcPr>
            <w:tcW w:w="1388" w:type="dxa"/>
          </w:tcPr>
          <w:p w14:paraId="584A9039" w14:textId="77777777" w:rsidR="00C33C80" w:rsidRDefault="00C53498">
            <w:pPr>
              <w:pStyle w:val="TableParagraph"/>
              <w:spacing w:line="257" w:lineRule="exact"/>
              <w:ind w:left="8"/>
              <w:rPr>
                <w:sz w:val="20"/>
              </w:rPr>
            </w:pPr>
            <w:r>
              <w:rPr>
                <w:rFonts w:ascii="Verdana"/>
                <w:i/>
                <w:w w:val="110"/>
                <w:sz w:val="20"/>
              </w:rPr>
              <w:t>P</w:t>
            </w:r>
            <w:r>
              <w:rPr>
                <w:rFonts w:ascii="Verdana"/>
                <w:i/>
                <w:spacing w:val="-5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</w:t>
            </w:r>
            <w:r>
              <w:rPr>
                <w:rFonts w:ascii="Verdana"/>
                <w:i/>
                <w:w w:val="110"/>
                <w:sz w:val="20"/>
              </w:rPr>
              <w:t>X</w:t>
            </w:r>
            <w:r>
              <w:rPr>
                <w:rFonts w:ascii="Sitka Small"/>
                <w:i/>
                <w:w w:val="110"/>
                <w:sz w:val="20"/>
                <w:vertAlign w:val="subscript"/>
              </w:rPr>
              <w:t>t</w:t>
            </w:r>
            <w:r>
              <w:rPr>
                <w:rFonts w:ascii="Verdana"/>
                <w:w w:val="110"/>
                <w:sz w:val="20"/>
                <w:vertAlign w:val="subscript"/>
              </w:rPr>
              <w:t>+1</w:t>
            </w:r>
            <w:r>
              <w:rPr>
                <w:rFonts w:ascii="Verdana"/>
                <w:spacing w:val="-13"/>
                <w:w w:val="110"/>
                <w:sz w:val="20"/>
              </w:rPr>
              <w:t xml:space="preserve"> </w:t>
            </w:r>
            <w:r>
              <w:rPr>
                <w:rFonts w:ascii="Microsoft YaHei"/>
                <w:w w:val="110"/>
                <w:sz w:val="20"/>
              </w:rPr>
              <w:t>|</w:t>
            </w:r>
            <w:r>
              <w:rPr>
                <w:rFonts w:ascii="Microsoft YaHei"/>
                <w:spacing w:val="-10"/>
                <w:w w:val="110"/>
                <w:sz w:val="20"/>
              </w:rPr>
              <w:t xml:space="preserve"> </w:t>
            </w:r>
            <w:proofErr w:type="spellStart"/>
            <w:r>
              <w:rPr>
                <w:rFonts w:ascii="Verdana"/>
                <w:i/>
                <w:spacing w:val="-5"/>
                <w:w w:val="110"/>
                <w:sz w:val="20"/>
              </w:rPr>
              <w:t>X</w:t>
            </w:r>
            <w:r>
              <w:rPr>
                <w:rFonts w:ascii="Sitka Small"/>
                <w:i/>
                <w:spacing w:val="-5"/>
                <w:w w:val="110"/>
                <w:sz w:val="20"/>
                <w:vertAlign w:val="subscript"/>
              </w:rPr>
              <w:t>t</w:t>
            </w:r>
            <w:proofErr w:type="spellEnd"/>
            <w:r>
              <w:rPr>
                <w:spacing w:val="-5"/>
                <w:w w:val="110"/>
                <w:sz w:val="20"/>
              </w:rPr>
              <w:t>)</w:t>
            </w:r>
          </w:p>
        </w:tc>
      </w:tr>
      <w:tr w:rsidR="00C33C80" w14:paraId="584A903E" w14:textId="77777777">
        <w:trPr>
          <w:trHeight w:val="276"/>
        </w:trPr>
        <w:tc>
          <w:tcPr>
            <w:tcW w:w="474" w:type="dxa"/>
          </w:tcPr>
          <w:p w14:paraId="584A903B" w14:textId="77777777" w:rsidR="00C33C80" w:rsidRDefault="00C53498">
            <w:pPr>
              <w:pStyle w:val="TableParagraph"/>
              <w:spacing w:before="2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76" w:type="dxa"/>
          </w:tcPr>
          <w:p w14:paraId="584A903C" w14:textId="77777777" w:rsidR="00C33C80" w:rsidRDefault="00C53498">
            <w:pPr>
              <w:pStyle w:val="TableParagraph"/>
              <w:spacing w:before="2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8" w:type="dxa"/>
          </w:tcPr>
          <w:p w14:paraId="584A903D" w14:textId="77777777" w:rsidR="00C33C80" w:rsidRDefault="00C53498">
            <w:pPr>
              <w:pStyle w:val="TableParagraph"/>
              <w:spacing w:before="2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0.9</w:t>
            </w:r>
          </w:p>
        </w:tc>
      </w:tr>
      <w:tr w:rsidR="00C33C80" w14:paraId="584A9042" w14:textId="77777777">
        <w:trPr>
          <w:trHeight w:val="276"/>
        </w:trPr>
        <w:tc>
          <w:tcPr>
            <w:tcW w:w="474" w:type="dxa"/>
          </w:tcPr>
          <w:p w14:paraId="584A903F" w14:textId="77777777" w:rsidR="00C33C80" w:rsidRDefault="00C53498">
            <w:pPr>
              <w:pStyle w:val="TableParagraph"/>
              <w:spacing w:before="2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76" w:type="dxa"/>
          </w:tcPr>
          <w:p w14:paraId="584A9040" w14:textId="77777777" w:rsidR="00C33C80" w:rsidRDefault="00C53498">
            <w:pPr>
              <w:pStyle w:val="TableParagraph"/>
              <w:spacing w:before="2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88" w:type="dxa"/>
          </w:tcPr>
          <w:p w14:paraId="584A9041" w14:textId="77777777" w:rsidR="00C33C80" w:rsidRDefault="00C53498">
            <w:pPr>
              <w:pStyle w:val="TableParagraph"/>
              <w:spacing w:before="2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0.1</w:t>
            </w:r>
          </w:p>
        </w:tc>
      </w:tr>
      <w:tr w:rsidR="00C33C80" w14:paraId="584A9046" w14:textId="77777777">
        <w:trPr>
          <w:trHeight w:val="276"/>
        </w:trPr>
        <w:tc>
          <w:tcPr>
            <w:tcW w:w="474" w:type="dxa"/>
          </w:tcPr>
          <w:p w14:paraId="584A9043" w14:textId="77777777" w:rsidR="00C33C80" w:rsidRDefault="00C53498">
            <w:pPr>
              <w:pStyle w:val="TableParagraph"/>
              <w:spacing w:before="2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76" w:type="dxa"/>
          </w:tcPr>
          <w:p w14:paraId="584A9044" w14:textId="77777777" w:rsidR="00C33C80" w:rsidRDefault="00C53498">
            <w:pPr>
              <w:pStyle w:val="TableParagraph"/>
              <w:spacing w:before="2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8" w:type="dxa"/>
          </w:tcPr>
          <w:p w14:paraId="584A9045" w14:textId="77777777" w:rsidR="00C33C80" w:rsidRDefault="00C53498">
            <w:pPr>
              <w:pStyle w:val="TableParagraph"/>
              <w:spacing w:before="2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</w:tc>
      </w:tr>
      <w:tr w:rsidR="00C33C80" w14:paraId="584A904A" w14:textId="77777777">
        <w:trPr>
          <w:trHeight w:val="276"/>
        </w:trPr>
        <w:tc>
          <w:tcPr>
            <w:tcW w:w="474" w:type="dxa"/>
          </w:tcPr>
          <w:p w14:paraId="584A9047" w14:textId="77777777" w:rsidR="00C33C80" w:rsidRDefault="00C53498">
            <w:pPr>
              <w:pStyle w:val="TableParagraph"/>
              <w:spacing w:before="2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76" w:type="dxa"/>
          </w:tcPr>
          <w:p w14:paraId="584A9048" w14:textId="77777777" w:rsidR="00C33C80" w:rsidRDefault="00C53498">
            <w:pPr>
              <w:pStyle w:val="TableParagraph"/>
              <w:spacing w:before="2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88" w:type="dxa"/>
          </w:tcPr>
          <w:p w14:paraId="584A9049" w14:textId="77777777" w:rsidR="00C33C80" w:rsidRDefault="00C53498">
            <w:pPr>
              <w:pStyle w:val="TableParagraph"/>
              <w:spacing w:before="2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</w:tc>
      </w:tr>
    </w:tbl>
    <w:p w14:paraId="584A904B" w14:textId="37F8E0B4" w:rsidR="00C33C80" w:rsidRDefault="00C53498">
      <w:pPr>
        <w:pStyle w:val="ListParagraph"/>
        <w:numPr>
          <w:ilvl w:val="1"/>
          <w:numId w:val="1"/>
        </w:numPr>
        <w:tabs>
          <w:tab w:val="left" w:pos="836"/>
        </w:tabs>
        <w:spacing w:before="225" w:line="194" w:lineRule="auto"/>
        <w:rPr>
          <w:sz w:val="20"/>
        </w:rPr>
      </w:pPr>
      <w:r>
        <w:rPr>
          <w:rFonts w:ascii="Georgia"/>
          <w:b/>
          <w:sz w:val="20"/>
        </w:rPr>
        <w:t>(</w:t>
      </w:r>
      <w:r>
        <w:rPr>
          <w:rFonts w:ascii="Arial"/>
          <w:sz w:val="20"/>
        </w:rPr>
        <w:t xml:space="preserve">4 </w:t>
      </w:r>
      <w:r>
        <w:rPr>
          <w:rFonts w:ascii="Georgia"/>
          <w:b/>
          <w:sz w:val="20"/>
        </w:rPr>
        <w:t xml:space="preserve">pt)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prior</w:t>
      </w:r>
      <w:r>
        <w:rPr>
          <w:spacing w:val="-1"/>
          <w:sz w:val="20"/>
        </w:rPr>
        <w:t xml:space="preserve"> </w:t>
      </w:r>
      <w:r>
        <w:rPr>
          <w:sz w:val="20"/>
        </w:rPr>
        <w:t>belief</w:t>
      </w:r>
      <w:r>
        <w:rPr>
          <w:spacing w:val="-1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1"/>
          <w:sz w:val="20"/>
        </w:rPr>
        <w:t xml:space="preserve"> </w:t>
      </w:r>
      <w:r>
        <w:rPr>
          <w:sz w:val="20"/>
        </w:rPr>
        <w:t>over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initial</w:t>
      </w:r>
      <w:r>
        <w:rPr>
          <w:spacing w:val="-1"/>
          <w:sz w:val="20"/>
        </w:rPr>
        <w:t xml:space="preserve"> </w:t>
      </w:r>
      <w:r>
        <w:rPr>
          <w:sz w:val="20"/>
        </w:rPr>
        <w:t>state</w:t>
      </w:r>
      <w:r>
        <w:rPr>
          <w:spacing w:val="-1"/>
          <w:sz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-1"/>
                <w:sz w:val="20"/>
              </w:rPr>
            </m:ctrlPr>
          </m:sSubPr>
          <m:e>
            <m:r>
              <w:rPr>
                <w:rFonts w:ascii="Cambria Math" w:hAnsi="Cambria Math"/>
                <w:spacing w:val="-1"/>
                <w:sz w:val="20"/>
              </w:rPr>
              <m:t>X</m:t>
            </m:r>
          </m:e>
          <m:sub>
            <m:r>
              <w:rPr>
                <w:rFonts w:ascii="Cambria Math" w:hAnsi="Cambria Math"/>
                <w:spacing w:val="-1"/>
                <w:sz w:val="20"/>
              </w:rPr>
              <m:t>0</m:t>
            </m:r>
          </m:sub>
        </m:sSub>
      </m:oMath>
      <w:r>
        <w:rPr>
          <w:rFonts w:ascii="Verdana"/>
          <w:sz w:val="14"/>
        </w:rPr>
        <w:t xml:space="preserve"> </w:t>
      </w:r>
      <w:r>
        <w:rPr>
          <w:position w:val="3"/>
          <w:sz w:val="20"/>
        </w:rPr>
        <w:t>is</w:t>
      </w:r>
      <w:r>
        <w:rPr>
          <w:spacing w:val="-1"/>
          <w:position w:val="3"/>
          <w:sz w:val="20"/>
        </w:rPr>
        <w:t xml:space="preserve"> </w:t>
      </w:r>
      <w:r>
        <w:rPr>
          <w:position w:val="3"/>
          <w:sz w:val="20"/>
        </w:rPr>
        <w:t>uniform</w:t>
      </w:r>
      <w:r w:rsidR="00A54B37">
        <w:rPr>
          <w:position w:val="3"/>
          <w:sz w:val="20"/>
        </w:rPr>
        <w:t>:</w:t>
      </w:r>
      <w:r>
        <w:rPr>
          <w:position w:val="3"/>
          <w:sz w:val="20"/>
        </w:rPr>
        <w:t xml:space="preserve"> </w:t>
      </w:r>
      <m:oMath>
        <m:r>
          <w:rPr>
            <w:rFonts w:ascii="Cambria Math" w:hAnsi="Cambria Math"/>
            <w:position w:val="3"/>
            <w:sz w:val="20"/>
          </w:rPr>
          <m:t>P</m:t>
        </m:r>
        <m:d>
          <m:dPr>
            <m:ctrlPr>
              <w:rPr>
                <w:rFonts w:ascii="Cambria Math" w:hAnsi="Cambria Math"/>
                <w:i/>
                <w:position w:val="3"/>
                <w:sz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position w:val="3"/>
                    <w:sz w:val="20"/>
                  </w:rPr>
                </m:ctrlPr>
              </m:sSubPr>
              <m:e>
                <m:r>
                  <w:rPr>
                    <w:rFonts w:ascii="Cambria Math" w:hAnsi="Cambria Math"/>
                    <w:position w:val="3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position w:val="3"/>
                    <w:sz w:val="20"/>
                  </w:rPr>
                  <m:t>0</m:t>
                </m:r>
              </m:sub>
            </m:sSub>
            <m:r>
              <w:rPr>
                <w:rFonts w:ascii="Cambria Math" w:hAnsi="Cambria Math"/>
                <w:position w:val="3"/>
                <w:sz w:val="20"/>
              </w:rPr>
              <m:t>=1</m:t>
            </m:r>
          </m:e>
        </m:d>
        <m:r>
          <w:rPr>
            <w:rFonts w:ascii="Cambria Math" w:hAnsi="Cambria Math"/>
            <w:position w:val="3"/>
            <w:sz w:val="20"/>
          </w:rPr>
          <m:t>=P</m:t>
        </m:r>
        <m:d>
          <m:dPr>
            <m:ctrlPr>
              <w:rPr>
                <w:rFonts w:ascii="Cambria Math" w:hAnsi="Cambria Math"/>
                <w:i/>
                <w:position w:val="3"/>
                <w:sz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position w:val="3"/>
                    <w:sz w:val="20"/>
                  </w:rPr>
                </m:ctrlPr>
              </m:sSubPr>
              <m:e>
                <m:r>
                  <w:rPr>
                    <w:rFonts w:ascii="Cambria Math" w:hAnsi="Cambria Math"/>
                    <w:position w:val="3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position w:val="3"/>
                    <w:sz w:val="20"/>
                  </w:rPr>
                  <m:t>0</m:t>
                </m:r>
              </m:sub>
            </m:sSub>
            <m:r>
              <w:rPr>
                <w:rFonts w:ascii="Cambria Math" w:hAnsi="Cambria Math"/>
                <w:position w:val="3"/>
                <w:sz w:val="20"/>
              </w:rPr>
              <m:t>=0</m:t>
            </m:r>
          </m:e>
        </m:d>
        <m:r>
          <w:rPr>
            <w:rFonts w:ascii="Cambria Math" w:hAnsi="Cambria Math"/>
            <w:position w:val="3"/>
            <w:sz w:val="20"/>
          </w:rPr>
          <m:t>=0.5</m:t>
        </m:r>
      </m:oMath>
      <w:r>
        <w:rPr>
          <w:position w:val="3"/>
          <w:sz w:val="20"/>
        </w:rPr>
        <w:t xml:space="preserve"> </w:t>
      </w:r>
      <w:r>
        <w:rPr>
          <w:sz w:val="20"/>
        </w:rPr>
        <w:t>After one timestep, what is the new belief distribution</w:t>
      </w:r>
      <w:r w:rsidR="00335C48">
        <w:rPr>
          <w:sz w:val="20"/>
        </w:rPr>
        <w:t xml:space="preserve"> </w:t>
      </w:r>
      <m:oMath>
        <m:r>
          <w:rPr>
            <w:rFonts w:ascii="Cambria Math" w:hAnsi="Cambria Math"/>
            <w:sz w:val="20"/>
          </w:rPr>
          <m:t>P</m:t>
        </m:r>
        <m:r>
          <w:rPr>
            <w:rFonts w:ascii="Cambria Math" w:hAnsi="Cambria Math"/>
            <w:spacing w:val="-40"/>
            <w:sz w:val="20"/>
          </w:rPr>
          <m:t xml:space="preserve"> </m:t>
        </m:r>
        <m:r>
          <w:rPr>
            <w:rFonts w:ascii="Cambria Math" w:hAnsi="Cambria Math"/>
            <w:sz w:val="20"/>
          </w:rPr>
          <m:t>(</m:t>
        </m:r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</w:rPr>
              <m:t>1</m:t>
            </m:r>
          </m:sub>
        </m:sSub>
        <m:r>
          <w:rPr>
            <w:rFonts w:ascii="Cambria Math" w:hAnsi="Cambria Math"/>
            <w:sz w:val="20"/>
          </w:rPr>
          <m:t>)</m:t>
        </m:r>
      </m:oMath>
      <w:r>
        <w:rPr>
          <w:sz w:val="20"/>
        </w:rPr>
        <w:t>?</w:t>
      </w:r>
    </w:p>
    <w:p w14:paraId="584A904C" w14:textId="77777777" w:rsidR="00C33C80" w:rsidRDefault="00C33C80">
      <w:pPr>
        <w:pStyle w:val="BodyText"/>
        <w:spacing w:before="6"/>
        <w:rPr>
          <w:sz w:val="16"/>
        </w:rPr>
      </w:pPr>
    </w:p>
    <w:tbl>
      <w:tblPr>
        <w:tblW w:w="0" w:type="auto"/>
        <w:tblInd w:w="47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805"/>
      </w:tblGrid>
      <w:tr w:rsidR="00C33C80" w14:paraId="584A904F" w14:textId="77777777">
        <w:trPr>
          <w:trHeight w:val="496"/>
        </w:trPr>
        <w:tc>
          <w:tcPr>
            <w:tcW w:w="494" w:type="dxa"/>
          </w:tcPr>
          <w:p w14:paraId="584A904D" w14:textId="77777777" w:rsidR="00C33C80" w:rsidRDefault="00C53498">
            <w:pPr>
              <w:pStyle w:val="TableParagraph"/>
              <w:spacing w:before="146"/>
              <w:ind w:left="7" w:right="7"/>
              <w:rPr>
                <w:rFonts w:ascii="Verdana"/>
                <w:sz w:val="20"/>
              </w:rPr>
            </w:pPr>
            <w:r>
              <w:rPr>
                <w:rFonts w:ascii="Verdana"/>
                <w:i/>
                <w:spacing w:val="-5"/>
                <w:w w:val="110"/>
                <w:sz w:val="20"/>
              </w:rPr>
              <w:t>X</w:t>
            </w:r>
            <w:r>
              <w:rPr>
                <w:rFonts w:ascii="Verdana"/>
                <w:spacing w:val="-5"/>
                <w:w w:val="110"/>
                <w:sz w:val="20"/>
                <w:vertAlign w:val="subscript"/>
              </w:rPr>
              <w:t>1</w:t>
            </w:r>
          </w:p>
        </w:tc>
        <w:tc>
          <w:tcPr>
            <w:tcW w:w="805" w:type="dxa"/>
          </w:tcPr>
          <w:p w14:paraId="584A904E" w14:textId="77777777" w:rsidR="00C33C80" w:rsidRDefault="00C53498">
            <w:pPr>
              <w:pStyle w:val="TableParagraph"/>
              <w:spacing w:before="146"/>
              <w:ind w:left="118"/>
              <w:jc w:val="left"/>
              <w:rPr>
                <w:sz w:val="20"/>
              </w:rPr>
            </w:pPr>
            <w:r>
              <w:rPr>
                <w:rFonts w:ascii="Verdana"/>
                <w:i/>
                <w:w w:val="105"/>
                <w:sz w:val="20"/>
              </w:rPr>
              <w:t>P</w:t>
            </w:r>
            <w:r>
              <w:rPr>
                <w:rFonts w:ascii="Verdana"/>
                <w:i/>
                <w:spacing w:val="-46"/>
                <w:w w:val="105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(</w:t>
            </w:r>
            <w:r>
              <w:rPr>
                <w:rFonts w:ascii="Verdana"/>
                <w:i/>
                <w:spacing w:val="-4"/>
                <w:w w:val="110"/>
                <w:sz w:val="20"/>
              </w:rPr>
              <w:t>X</w:t>
            </w:r>
            <w:r>
              <w:rPr>
                <w:rFonts w:ascii="Verdana"/>
                <w:spacing w:val="-4"/>
                <w:w w:val="110"/>
                <w:sz w:val="20"/>
                <w:vertAlign w:val="subscript"/>
              </w:rPr>
              <w:t>1</w:t>
            </w:r>
            <w:r>
              <w:rPr>
                <w:spacing w:val="-4"/>
                <w:w w:val="110"/>
                <w:sz w:val="20"/>
              </w:rPr>
              <w:t>)</w:t>
            </w:r>
          </w:p>
        </w:tc>
      </w:tr>
      <w:tr w:rsidR="00C33C80" w14:paraId="584A9052" w14:textId="77777777">
        <w:trPr>
          <w:trHeight w:val="496"/>
        </w:trPr>
        <w:tc>
          <w:tcPr>
            <w:tcW w:w="494" w:type="dxa"/>
          </w:tcPr>
          <w:p w14:paraId="584A9050" w14:textId="77777777" w:rsidR="00C33C80" w:rsidRDefault="00C53498">
            <w:pPr>
              <w:pStyle w:val="TableParagraph"/>
              <w:spacing w:before="155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05" w:type="dxa"/>
          </w:tcPr>
          <w:p w14:paraId="584A9051" w14:textId="77777777" w:rsidR="00C33C80" w:rsidRDefault="00C33C80"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C33C80" w14:paraId="584A9055" w14:textId="77777777">
        <w:trPr>
          <w:trHeight w:val="496"/>
        </w:trPr>
        <w:tc>
          <w:tcPr>
            <w:tcW w:w="494" w:type="dxa"/>
          </w:tcPr>
          <w:p w14:paraId="584A9053" w14:textId="77777777" w:rsidR="00C33C80" w:rsidRDefault="00C53498">
            <w:pPr>
              <w:pStyle w:val="TableParagraph"/>
              <w:spacing w:before="155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05" w:type="dxa"/>
          </w:tcPr>
          <w:p w14:paraId="584A9054" w14:textId="77777777" w:rsidR="00C33C80" w:rsidRDefault="00C33C80"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 w14:paraId="584A9056" w14:textId="77777777" w:rsidR="00C33C80" w:rsidRDefault="00C33C80">
      <w:pPr>
        <w:pStyle w:val="BodyText"/>
        <w:spacing w:before="132"/>
      </w:pPr>
    </w:p>
    <w:p w14:paraId="584A9057" w14:textId="354615BC" w:rsidR="00C33C80" w:rsidRDefault="00C53498">
      <w:pPr>
        <w:pStyle w:val="BodyText"/>
        <w:ind w:left="398"/>
      </w:pPr>
      <w:r>
        <w:rPr>
          <w:spacing w:val="-4"/>
        </w:rPr>
        <w:t>Now,</w:t>
      </w:r>
      <w:r>
        <w:rPr>
          <w:spacing w:val="-8"/>
        </w:rPr>
        <w:t xml:space="preserve"> </w:t>
      </w:r>
      <w:r>
        <w:rPr>
          <w:spacing w:val="-4"/>
        </w:rPr>
        <w:t>we</w:t>
      </w:r>
      <w:r>
        <w:rPr>
          <w:spacing w:val="-7"/>
        </w:rPr>
        <w:t xml:space="preserve"> </w:t>
      </w:r>
      <w:r>
        <w:rPr>
          <w:spacing w:val="-4"/>
        </w:rPr>
        <w:t>incorporate</w:t>
      </w:r>
      <w:r>
        <w:rPr>
          <w:spacing w:val="-3"/>
        </w:rPr>
        <w:t xml:space="preserve"> </w:t>
      </w:r>
      <w:r>
        <w:rPr>
          <w:spacing w:val="-4"/>
        </w:rPr>
        <w:t>sensor</w:t>
      </w:r>
      <w:r>
        <w:rPr>
          <w:spacing w:val="1"/>
        </w:rPr>
        <w:t xml:space="preserve"> </w:t>
      </w:r>
      <w:r>
        <w:rPr>
          <w:spacing w:val="-4"/>
        </w:rPr>
        <w:t>readings.</w:t>
      </w:r>
      <w:r>
        <w:rPr>
          <w:spacing w:val="18"/>
        </w:rPr>
        <w:t xml:space="preserve"> </w:t>
      </w:r>
      <w:r>
        <w:rPr>
          <w:spacing w:val="-4"/>
        </w:rPr>
        <w:t>The</w:t>
      </w:r>
      <w:r>
        <w:rPr>
          <w:spacing w:val="1"/>
        </w:rPr>
        <w:t xml:space="preserve"> </w:t>
      </w:r>
      <w:r>
        <w:rPr>
          <w:spacing w:val="-4"/>
        </w:rPr>
        <w:t>sensor</w:t>
      </w:r>
      <w:r>
        <w:rPr>
          <w:spacing w:val="1"/>
        </w:rPr>
        <w:t xml:space="preserve"> </w:t>
      </w:r>
      <w:r>
        <w:rPr>
          <w:spacing w:val="-4"/>
        </w:rPr>
        <w:t>model</w:t>
      </w:r>
      <w:r>
        <w:rPr>
          <w:spacing w:val="1"/>
        </w:rPr>
        <w:t xml:space="preserve"> </w:t>
      </w:r>
      <w:r>
        <w:rPr>
          <w:spacing w:val="-4"/>
        </w:rPr>
        <w:t>is</w:t>
      </w:r>
      <w:r>
        <w:rPr>
          <w:spacing w:val="1"/>
        </w:rPr>
        <w:t xml:space="preserve"> </w:t>
      </w:r>
      <w:r>
        <w:rPr>
          <w:spacing w:val="-4"/>
        </w:rPr>
        <w:t>parameterized</w:t>
      </w:r>
      <w:r>
        <w:rPr>
          <w:spacing w:val="1"/>
        </w:rPr>
        <w:t xml:space="preserve"> </w:t>
      </w:r>
      <w:r>
        <w:rPr>
          <w:spacing w:val="-4"/>
        </w:rPr>
        <w:t>by</w:t>
      </w:r>
      <w:r>
        <w:t xml:space="preserve"> </w:t>
      </w:r>
      <w:r>
        <w:rPr>
          <w:spacing w:val="-4"/>
        </w:rPr>
        <w:t>a</w:t>
      </w:r>
      <w:r>
        <w:rPr>
          <w:spacing w:val="1"/>
        </w:rPr>
        <w:t xml:space="preserve"> </w:t>
      </w:r>
      <w:r>
        <w:rPr>
          <w:spacing w:val="-4"/>
        </w:rPr>
        <w:t>number</w:t>
      </w:r>
      <w:r>
        <w:t xml:space="preserve"> </w:t>
      </w:r>
      <m:oMath>
        <m:r>
          <w:rPr>
            <w:rFonts w:ascii="Cambria Math" w:hAnsi="Cambria Math"/>
            <w:spacing w:val="-4"/>
          </w:rPr>
          <m:t>β</m:t>
        </m:r>
        <m:r>
          <w:rPr>
            <w:rFonts w:ascii="Cambria Math" w:hAnsi="Cambria Math"/>
            <w:spacing w:val="-14"/>
          </w:rPr>
          <m:t xml:space="preserve"> </m:t>
        </m:r>
        <m:r>
          <w:rPr>
            <w:rFonts w:ascii="Cambria Math" w:hAnsi="Cambria Math"/>
            <w:spacing w:val="-4"/>
          </w:rPr>
          <m:t>∈</m:t>
        </m:r>
        <m:r>
          <w:rPr>
            <w:rFonts w:ascii="Cambria Math" w:hAnsi="Cambria Math"/>
            <w:spacing w:val="-4"/>
          </w:rPr>
          <m:t>{</m:t>
        </m:r>
        <m:r>
          <w:rPr>
            <w:rFonts w:ascii="Cambria Math" w:hAnsi="Cambria Math"/>
            <w:spacing w:val="-4"/>
          </w:rPr>
          <m:t>0,</m:t>
        </m:r>
        <m:r>
          <w:rPr>
            <w:rFonts w:ascii="Cambria Math" w:hAnsi="Cambria Math"/>
            <w:spacing w:val="-37"/>
          </w:rPr>
          <m:t xml:space="preserve"> </m:t>
        </m:r>
        <m:r>
          <w:rPr>
            <w:rFonts w:ascii="Cambria Math" w:hAnsi="Cambria Math"/>
            <w:spacing w:val="-5"/>
          </w:rPr>
          <m:t>1</m:t>
        </m:r>
        <m:r>
          <w:rPr>
            <w:rFonts w:ascii="Cambria Math" w:hAnsi="Cambria Math"/>
            <w:spacing w:val="-5"/>
          </w:rPr>
          <m:t>}</m:t>
        </m:r>
      </m:oMath>
      <w:r>
        <w:rPr>
          <w:spacing w:val="-5"/>
        </w:rPr>
        <w:t>:</w:t>
      </w:r>
    </w:p>
    <w:p w14:paraId="584A9058" w14:textId="77777777" w:rsidR="00C33C80" w:rsidRDefault="00C33C80">
      <w:pPr>
        <w:pStyle w:val="BodyText"/>
        <w:spacing w:before="25"/>
      </w:pPr>
    </w:p>
    <w:tbl>
      <w:tblPr>
        <w:tblW w:w="0" w:type="auto"/>
        <w:tblInd w:w="4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"/>
        <w:gridCol w:w="456"/>
        <w:gridCol w:w="1168"/>
      </w:tblGrid>
      <w:tr w:rsidR="00C33C80" w14:paraId="584A905C" w14:textId="77777777">
        <w:trPr>
          <w:trHeight w:val="276"/>
        </w:trPr>
        <w:tc>
          <w:tcPr>
            <w:tcW w:w="474" w:type="dxa"/>
          </w:tcPr>
          <w:p w14:paraId="584A9059" w14:textId="77777777" w:rsidR="00C33C80" w:rsidRDefault="00C53498">
            <w:pPr>
              <w:pStyle w:val="TableParagraph"/>
              <w:spacing w:line="255" w:lineRule="exact"/>
              <w:ind w:left="8" w:right="9"/>
              <w:rPr>
                <w:rFonts w:ascii="Sitka Small"/>
                <w:i/>
                <w:sz w:val="20"/>
              </w:rPr>
            </w:pPr>
            <w:proofErr w:type="spellStart"/>
            <w:r>
              <w:rPr>
                <w:rFonts w:ascii="Verdana"/>
                <w:i/>
                <w:spacing w:val="-5"/>
                <w:w w:val="115"/>
                <w:sz w:val="20"/>
              </w:rPr>
              <w:t>X</w:t>
            </w:r>
            <w:r>
              <w:rPr>
                <w:rFonts w:ascii="Sitka Small"/>
                <w:i/>
                <w:spacing w:val="-5"/>
                <w:w w:val="115"/>
                <w:sz w:val="20"/>
                <w:vertAlign w:val="subscript"/>
              </w:rPr>
              <w:t>t</w:t>
            </w:r>
            <w:proofErr w:type="spellEnd"/>
          </w:p>
        </w:tc>
        <w:tc>
          <w:tcPr>
            <w:tcW w:w="456" w:type="dxa"/>
          </w:tcPr>
          <w:p w14:paraId="584A905A" w14:textId="77777777" w:rsidR="00C33C80" w:rsidRDefault="00C53498">
            <w:pPr>
              <w:pStyle w:val="TableParagraph"/>
              <w:spacing w:line="255" w:lineRule="exact"/>
              <w:ind w:left="8" w:right="9"/>
              <w:rPr>
                <w:rFonts w:ascii="Sitka Small"/>
                <w:i/>
                <w:sz w:val="20"/>
              </w:rPr>
            </w:pPr>
            <w:r>
              <w:rPr>
                <w:rFonts w:ascii="Verdana"/>
                <w:i/>
                <w:spacing w:val="-5"/>
                <w:w w:val="110"/>
                <w:sz w:val="20"/>
              </w:rPr>
              <w:t>E</w:t>
            </w:r>
            <w:r>
              <w:rPr>
                <w:rFonts w:ascii="Sitka Small"/>
                <w:i/>
                <w:spacing w:val="-5"/>
                <w:w w:val="110"/>
                <w:sz w:val="20"/>
                <w:vertAlign w:val="subscript"/>
              </w:rPr>
              <w:t>t</w:t>
            </w:r>
          </w:p>
        </w:tc>
        <w:tc>
          <w:tcPr>
            <w:tcW w:w="1168" w:type="dxa"/>
          </w:tcPr>
          <w:p w14:paraId="584A905B" w14:textId="77777777" w:rsidR="00C33C80" w:rsidRDefault="00C53498">
            <w:pPr>
              <w:pStyle w:val="TableParagraph"/>
              <w:spacing w:line="257" w:lineRule="exact"/>
              <w:ind w:left="10" w:right="1"/>
              <w:rPr>
                <w:sz w:val="20"/>
              </w:rPr>
            </w:pPr>
            <w:r>
              <w:rPr>
                <w:rFonts w:ascii="Verdana"/>
                <w:i/>
                <w:w w:val="110"/>
                <w:sz w:val="20"/>
              </w:rPr>
              <w:t>P</w:t>
            </w:r>
            <w:r>
              <w:rPr>
                <w:rFonts w:ascii="Verdana"/>
                <w:i/>
                <w:spacing w:val="-5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</w:t>
            </w:r>
            <w:r>
              <w:rPr>
                <w:rFonts w:ascii="Verdana"/>
                <w:i/>
                <w:w w:val="110"/>
                <w:sz w:val="20"/>
              </w:rPr>
              <w:t>E</w:t>
            </w:r>
            <w:r>
              <w:rPr>
                <w:rFonts w:ascii="Sitka Small"/>
                <w:i/>
                <w:w w:val="110"/>
                <w:sz w:val="20"/>
                <w:vertAlign w:val="subscript"/>
              </w:rPr>
              <w:t>t</w:t>
            </w:r>
            <w:r>
              <w:rPr>
                <w:rFonts w:ascii="Sitka Small"/>
                <w:i/>
                <w:spacing w:val="-3"/>
                <w:w w:val="110"/>
                <w:sz w:val="20"/>
              </w:rPr>
              <w:t xml:space="preserve"> </w:t>
            </w:r>
            <w:r>
              <w:rPr>
                <w:rFonts w:ascii="Microsoft YaHei"/>
                <w:w w:val="110"/>
                <w:sz w:val="20"/>
              </w:rPr>
              <w:t>|</w:t>
            </w:r>
            <w:r>
              <w:rPr>
                <w:rFonts w:ascii="Microsoft YaHei"/>
                <w:spacing w:val="-9"/>
                <w:w w:val="110"/>
                <w:sz w:val="20"/>
              </w:rPr>
              <w:t xml:space="preserve"> </w:t>
            </w:r>
            <w:proofErr w:type="spellStart"/>
            <w:r>
              <w:rPr>
                <w:rFonts w:ascii="Verdana"/>
                <w:i/>
                <w:spacing w:val="-5"/>
                <w:w w:val="110"/>
                <w:sz w:val="20"/>
              </w:rPr>
              <w:t>X</w:t>
            </w:r>
            <w:r>
              <w:rPr>
                <w:rFonts w:ascii="Sitka Small"/>
                <w:i/>
                <w:spacing w:val="-5"/>
                <w:w w:val="110"/>
                <w:sz w:val="20"/>
                <w:vertAlign w:val="subscript"/>
              </w:rPr>
              <w:t>t</w:t>
            </w:r>
            <w:proofErr w:type="spellEnd"/>
            <w:r>
              <w:rPr>
                <w:spacing w:val="-5"/>
                <w:w w:val="110"/>
                <w:sz w:val="20"/>
              </w:rPr>
              <w:t>)</w:t>
            </w:r>
          </w:p>
        </w:tc>
      </w:tr>
      <w:tr w:rsidR="00C33C80" w14:paraId="584A9060" w14:textId="77777777">
        <w:trPr>
          <w:trHeight w:val="276"/>
        </w:trPr>
        <w:tc>
          <w:tcPr>
            <w:tcW w:w="474" w:type="dxa"/>
          </w:tcPr>
          <w:p w14:paraId="584A905D" w14:textId="77777777" w:rsidR="00C33C80" w:rsidRDefault="00C53498">
            <w:pPr>
              <w:pStyle w:val="TableParagraph"/>
              <w:spacing w:before="2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56" w:type="dxa"/>
          </w:tcPr>
          <w:p w14:paraId="584A905E" w14:textId="77777777" w:rsidR="00C33C80" w:rsidRDefault="00C53498">
            <w:pPr>
              <w:pStyle w:val="TableParagraph"/>
              <w:spacing w:before="2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8" w:type="dxa"/>
          </w:tcPr>
          <w:p w14:paraId="584A905F" w14:textId="77777777" w:rsidR="00C33C80" w:rsidRDefault="00C53498">
            <w:pPr>
              <w:pStyle w:val="TableParagraph"/>
              <w:spacing w:line="236" w:lineRule="exact"/>
              <w:ind w:right="10"/>
              <w:rPr>
                <w:rFonts w:ascii="Verdana" w:hAnsi="Verdana"/>
                <w:i/>
                <w:sz w:val="20"/>
              </w:rPr>
            </w:pPr>
            <w:r>
              <w:rPr>
                <w:rFonts w:ascii="Verdana" w:hAnsi="Verdana"/>
                <w:i/>
                <w:spacing w:val="-10"/>
                <w:sz w:val="20"/>
              </w:rPr>
              <w:t>β</w:t>
            </w:r>
          </w:p>
        </w:tc>
      </w:tr>
      <w:tr w:rsidR="00C33C80" w14:paraId="584A9064" w14:textId="77777777">
        <w:trPr>
          <w:trHeight w:val="276"/>
        </w:trPr>
        <w:tc>
          <w:tcPr>
            <w:tcW w:w="474" w:type="dxa"/>
          </w:tcPr>
          <w:p w14:paraId="584A9061" w14:textId="77777777" w:rsidR="00C33C80" w:rsidRDefault="00C53498">
            <w:pPr>
              <w:pStyle w:val="TableParagraph"/>
              <w:spacing w:before="2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56" w:type="dxa"/>
          </w:tcPr>
          <w:p w14:paraId="584A9062" w14:textId="77777777" w:rsidR="00C33C80" w:rsidRDefault="00C53498">
            <w:pPr>
              <w:pStyle w:val="TableParagraph"/>
              <w:spacing w:before="2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68" w:type="dxa"/>
          </w:tcPr>
          <w:p w14:paraId="584A9063" w14:textId="77777777" w:rsidR="00C33C80" w:rsidRDefault="00C53498">
            <w:pPr>
              <w:pStyle w:val="TableParagraph"/>
              <w:spacing w:line="257" w:lineRule="exact"/>
              <w:ind w:left="10" w:right="1"/>
              <w:rPr>
                <w:sz w:val="20"/>
              </w:rPr>
            </w:pPr>
            <w:r>
              <w:rPr>
                <w:w w:val="105"/>
                <w:sz w:val="20"/>
              </w:rPr>
              <w:t>(1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rFonts w:ascii="Microsoft YaHei" w:hAnsi="Microsoft YaHei"/>
                <w:w w:val="105"/>
                <w:sz w:val="20"/>
              </w:rPr>
              <w:t>−</w:t>
            </w:r>
            <w:r>
              <w:rPr>
                <w:rFonts w:ascii="Microsoft YaHei" w:hAnsi="Microsoft YaHei"/>
                <w:spacing w:val="-18"/>
                <w:w w:val="105"/>
                <w:sz w:val="20"/>
              </w:rPr>
              <w:t xml:space="preserve"> </w:t>
            </w:r>
            <w:r>
              <w:rPr>
                <w:rFonts w:ascii="Verdana" w:hAnsi="Verdana"/>
                <w:i/>
                <w:spacing w:val="-5"/>
                <w:w w:val="105"/>
                <w:sz w:val="20"/>
              </w:rPr>
              <w:t>β</w:t>
            </w:r>
            <w:r>
              <w:rPr>
                <w:spacing w:val="-5"/>
                <w:w w:val="105"/>
                <w:sz w:val="20"/>
              </w:rPr>
              <w:t>)</w:t>
            </w:r>
          </w:p>
        </w:tc>
      </w:tr>
      <w:tr w:rsidR="00C33C80" w14:paraId="584A9068" w14:textId="77777777">
        <w:trPr>
          <w:trHeight w:val="276"/>
        </w:trPr>
        <w:tc>
          <w:tcPr>
            <w:tcW w:w="474" w:type="dxa"/>
          </w:tcPr>
          <w:p w14:paraId="584A9065" w14:textId="77777777" w:rsidR="00C33C80" w:rsidRDefault="00C53498">
            <w:pPr>
              <w:pStyle w:val="TableParagraph"/>
              <w:spacing w:before="2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56" w:type="dxa"/>
          </w:tcPr>
          <w:p w14:paraId="584A9066" w14:textId="77777777" w:rsidR="00C33C80" w:rsidRDefault="00C53498">
            <w:pPr>
              <w:pStyle w:val="TableParagraph"/>
              <w:spacing w:before="2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8" w:type="dxa"/>
          </w:tcPr>
          <w:p w14:paraId="584A9067" w14:textId="77777777" w:rsidR="00C33C80" w:rsidRDefault="00C53498">
            <w:pPr>
              <w:pStyle w:val="TableParagraph"/>
              <w:spacing w:line="257" w:lineRule="exact"/>
              <w:ind w:left="10" w:right="1"/>
              <w:rPr>
                <w:sz w:val="20"/>
              </w:rPr>
            </w:pPr>
            <w:r>
              <w:rPr>
                <w:w w:val="105"/>
                <w:sz w:val="20"/>
              </w:rPr>
              <w:t>(1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rFonts w:ascii="Microsoft YaHei" w:hAnsi="Microsoft YaHei"/>
                <w:w w:val="105"/>
                <w:sz w:val="20"/>
              </w:rPr>
              <w:t>−</w:t>
            </w:r>
            <w:r>
              <w:rPr>
                <w:rFonts w:ascii="Microsoft YaHei" w:hAnsi="Microsoft YaHei"/>
                <w:spacing w:val="-18"/>
                <w:w w:val="105"/>
                <w:sz w:val="20"/>
              </w:rPr>
              <w:t xml:space="preserve"> </w:t>
            </w:r>
            <w:r>
              <w:rPr>
                <w:rFonts w:ascii="Verdana" w:hAnsi="Verdana"/>
                <w:i/>
                <w:spacing w:val="-5"/>
                <w:w w:val="105"/>
                <w:sz w:val="20"/>
              </w:rPr>
              <w:t>β</w:t>
            </w:r>
            <w:r>
              <w:rPr>
                <w:spacing w:val="-5"/>
                <w:w w:val="105"/>
                <w:sz w:val="20"/>
              </w:rPr>
              <w:t>)</w:t>
            </w:r>
          </w:p>
        </w:tc>
      </w:tr>
      <w:tr w:rsidR="00C33C80" w14:paraId="584A906C" w14:textId="77777777">
        <w:trPr>
          <w:trHeight w:val="276"/>
        </w:trPr>
        <w:tc>
          <w:tcPr>
            <w:tcW w:w="474" w:type="dxa"/>
          </w:tcPr>
          <w:p w14:paraId="584A9069" w14:textId="77777777" w:rsidR="00C33C80" w:rsidRDefault="00C53498">
            <w:pPr>
              <w:pStyle w:val="TableParagraph"/>
              <w:spacing w:before="2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56" w:type="dxa"/>
          </w:tcPr>
          <w:p w14:paraId="584A906A" w14:textId="77777777" w:rsidR="00C33C80" w:rsidRDefault="00C53498">
            <w:pPr>
              <w:pStyle w:val="TableParagraph"/>
              <w:spacing w:before="2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68" w:type="dxa"/>
          </w:tcPr>
          <w:p w14:paraId="584A906B" w14:textId="77777777" w:rsidR="00C33C80" w:rsidRDefault="00C53498">
            <w:pPr>
              <w:pStyle w:val="TableParagraph"/>
              <w:spacing w:line="236" w:lineRule="exact"/>
              <w:ind w:right="10"/>
              <w:rPr>
                <w:rFonts w:ascii="Verdana" w:hAnsi="Verdana"/>
                <w:i/>
                <w:sz w:val="20"/>
              </w:rPr>
            </w:pPr>
            <w:r>
              <w:rPr>
                <w:rFonts w:ascii="Verdana" w:hAnsi="Verdana"/>
                <w:i/>
                <w:spacing w:val="-10"/>
                <w:sz w:val="20"/>
              </w:rPr>
              <w:t>β</w:t>
            </w:r>
          </w:p>
        </w:tc>
      </w:tr>
    </w:tbl>
    <w:p w14:paraId="584A906D" w14:textId="2C742353" w:rsidR="00C33C80" w:rsidRDefault="00C53498">
      <w:pPr>
        <w:pStyle w:val="ListParagraph"/>
        <w:numPr>
          <w:ilvl w:val="1"/>
          <w:numId w:val="1"/>
        </w:numPr>
        <w:tabs>
          <w:tab w:val="left" w:pos="832"/>
        </w:tabs>
        <w:spacing w:before="192" w:line="245" w:lineRule="exact"/>
        <w:ind w:left="832" w:right="0" w:hanging="404"/>
        <w:rPr>
          <w:sz w:val="20"/>
        </w:rPr>
      </w:pPr>
      <w:r>
        <w:rPr>
          <w:rFonts w:ascii="Georgia"/>
          <w:b/>
          <w:sz w:val="20"/>
        </w:rPr>
        <w:t>(</w:t>
      </w:r>
      <w:r>
        <w:rPr>
          <w:rFonts w:ascii="Arial"/>
          <w:sz w:val="20"/>
        </w:rPr>
        <w:t>3</w:t>
      </w:r>
      <w:r>
        <w:rPr>
          <w:rFonts w:ascii="Arial"/>
          <w:spacing w:val="-6"/>
          <w:sz w:val="20"/>
        </w:rPr>
        <w:t xml:space="preserve"> </w:t>
      </w:r>
      <w:r>
        <w:rPr>
          <w:rFonts w:ascii="Georgia"/>
          <w:b/>
          <w:sz w:val="20"/>
        </w:rPr>
        <w:t>pt)</w:t>
      </w:r>
      <w:r>
        <w:rPr>
          <w:rFonts w:ascii="Georgia"/>
          <w:b/>
          <w:spacing w:val="63"/>
          <w:sz w:val="20"/>
        </w:rPr>
        <w:t xml:space="preserve"> </w:t>
      </w:r>
      <w:r>
        <w:rPr>
          <w:sz w:val="20"/>
        </w:rPr>
        <w:t>At</w:t>
      </w:r>
      <w:r>
        <w:rPr>
          <w:spacing w:val="26"/>
          <w:sz w:val="20"/>
        </w:rPr>
        <w:t xml:space="preserve"> </w:t>
      </w:r>
      <m:oMath>
        <m:r>
          <w:rPr>
            <w:rFonts w:ascii="Cambria Math" w:hAnsi="Cambria Math"/>
            <w:sz w:val="20"/>
          </w:rPr>
          <m:t>t=1</m:t>
        </m:r>
      </m:oMath>
      <w:r>
        <w:rPr>
          <w:sz w:val="20"/>
        </w:rPr>
        <w:t>,</w:t>
      </w:r>
      <w:r>
        <w:rPr>
          <w:spacing w:val="29"/>
          <w:sz w:val="20"/>
        </w:rPr>
        <w:t xml:space="preserve"> </w:t>
      </w:r>
      <w:r>
        <w:rPr>
          <w:sz w:val="20"/>
        </w:rPr>
        <w:t>we</w:t>
      </w:r>
      <w:r>
        <w:rPr>
          <w:spacing w:val="25"/>
          <w:sz w:val="20"/>
        </w:rPr>
        <w:t xml:space="preserve"> </w:t>
      </w:r>
      <w:r>
        <w:rPr>
          <w:sz w:val="20"/>
        </w:rPr>
        <w:t>get</w:t>
      </w:r>
      <w:r>
        <w:rPr>
          <w:spacing w:val="25"/>
          <w:sz w:val="20"/>
        </w:rPr>
        <w:t xml:space="preserve"> </w:t>
      </w:r>
      <w:r>
        <w:rPr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sz w:val="20"/>
        </w:rPr>
        <w:t>first</w:t>
      </w:r>
      <w:r>
        <w:rPr>
          <w:spacing w:val="25"/>
          <w:sz w:val="20"/>
        </w:rPr>
        <w:t xml:space="preserve"> </w:t>
      </w:r>
      <w:r>
        <w:rPr>
          <w:sz w:val="20"/>
        </w:rPr>
        <w:t>sensor</w:t>
      </w:r>
      <w:r>
        <w:rPr>
          <w:spacing w:val="25"/>
          <w:sz w:val="20"/>
        </w:rPr>
        <w:t xml:space="preserve"> </w:t>
      </w:r>
      <w:r>
        <w:rPr>
          <w:sz w:val="20"/>
        </w:rPr>
        <w:t>reading,</w:t>
      </w:r>
      <w:r>
        <w:rPr>
          <w:spacing w:val="27"/>
          <w:sz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27"/>
                <w:sz w:val="20"/>
              </w:rPr>
            </m:ctrlPr>
          </m:sSubPr>
          <m:e>
            <m:r>
              <w:rPr>
                <w:rFonts w:ascii="Cambria Math" w:hAnsi="Cambria Math"/>
                <w:spacing w:val="27"/>
                <w:sz w:val="20"/>
              </w:rPr>
              <m:t>E</m:t>
            </m:r>
          </m:e>
          <m:sub>
            <m:r>
              <w:rPr>
                <w:rFonts w:ascii="Cambria Math" w:hAnsi="Cambria Math"/>
                <w:spacing w:val="27"/>
                <w:sz w:val="20"/>
              </w:rPr>
              <m:t>1</m:t>
            </m:r>
          </m:sub>
        </m:sSub>
        <m:r>
          <w:rPr>
            <w:rFonts w:ascii="Cambria Math" w:hAnsi="Cambria Math"/>
            <w:spacing w:val="27"/>
            <w:sz w:val="20"/>
          </w:rPr>
          <m:t>=0</m:t>
        </m:r>
      </m:oMath>
      <w:r w:rsidR="00607C55">
        <w:rPr>
          <w:spacing w:val="27"/>
          <w:sz w:val="20"/>
        </w:rPr>
        <w:t>.</w:t>
      </w:r>
      <w:r>
        <w:rPr>
          <w:spacing w:val="74"/>
          <w:position w:val="4"/>
          <w:sz w:val="20"/>
        </w:rPr>
        <w:t xml:space="preserve"> </w:t>
      </w:r>
      <w:r>
        <w:rPr>
          <w:position w:val="4"/>
          <w:sz w:val="20"/>
        </w:rPr>
        <w:t>Use</w:t>
      </w:r>
      <w:r>
        <w:rPr>
          <w:spacing w:val="25"/>
          <w:position w:val="4"/>
          <w:sz w:val="20"/>
        </w:rPr>
        <w:t xml:space="preserve"> </w:t>
      </w:r>
      <w:r>
        <w:rPr>
          <w:position w:val="4"/>
          <w:sz w:val="20"/>
        </w:rPr>
        <w:t>your</w:t>
      </w:r>
      <w:r>
        <w:rPr>
          <w:spacing w:val="26"/>
          <w:position w:val="4"/>
          <w:sz w:val="20"/>
        </w:rPr>
        <w:t xml:space="preserve"> </w:t>
      </w:r>
      <w:r>
        <w:rPr>
          <w:position w:val="4"/>
          <w:sz w:val="20"/>
        </w:rPr>
        <w:t>answer</w:t>
      </w:r>
      <w:r>
        <w:rPr>
          <w:spacing w:val="24"/>
          <w:position w:val="4"/>
          <w:sz w:val="20"/>
        </w:rPr>
        <w:t xml:space="preserve"> </w:t>
      </w:r>
      <w:r>
        <w:rPr>
          <w:position w:val="4"/>
          <w:sz w:val="20"/>
        </w:rPr>
        <w:t>from</w:t>
      </w:r>
      <w:r>
        <w:rPr>
          <w:spacing w:val="25"/>
          <w:position w:val="4"/>
          <w:sz w:val="20"/>
        </w:rPr>
        <w:t xml:space="preserve"> </w:t>
      </w:r>
      <w:r>
        <w:rPr>
          <w:position w:val="4"/>
          <w:sz w:val="20"/>
        </w:rPr>
        <w:t>part</w:t>
      </w:r>
      <w:r>
        <w:rPr>
          <w:spacing w:val="25"/>
          <w:position w:val="4"/>
          <w:sz w:val="20"/>
        </w:rPr>
        <w:t xml:space="preserve"> </w:t>
      </w:r>
      <w:r>
        <w:rPr>
          <w:position w:val="4"/>
          <w:sz w:val="20"/>
        </w:rPr>
        <w:t>(a)</w:t>
      </w:r>
      <w:r>
        <w:rPr>
          <w:spacing w:val="25"/>
          <w:position w:val="4"/>
          <w:sz w:val="20"/>
        </w:rPr>
        <w:t xml:space="preserve"> </w:t>
      </w:r>
      <w:r>
        <w:rPr>
          <w:position w:val="4"/>
          <w:sz w:val="20"/>
        </w:rPr>
        <w:t>to</w:t>
      </w:r>
      <w:r>
        <w:rPr>
          <w:spacing w:val="25"/>
          <w:position w:val="4"/>
          <w:sz w:val="20"/>
        </w:rPr>
        <w:t xml:space="preserve"> </w:t>
      </w:r>
      <w:r>
        <w:rPr>
          <w:spacing w:val="-2"/>
          <w:position w:val="4"/>
          <w:sz w:val="20"/>
        </w:rPr>
        <w:t>compute</w:t>
      </w:r>
    </w:p>
    <w:p w14:paraId="584A906E" w14:textId="7EF98148" w:rsidR="00C33C80" w:rsidRDefault="00607C55">
      <w:pPr>
        <w:pStyle w:val="BodyText"/>
        <w:spacing w:line="300" w:lineRule="exact"/>
        <w:ind w:left="836"/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spacing w:val="-43"/>
          </w:rPr>
          <m:t xml:space="preserve"> 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  <w:spacing w:val="-8"/>
          </w:rPr>
          <m:t xml:space="preserve"> 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spacing w:val="3"/>
          </w:rPr>
          <m:t xml:space="preserve">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  <w:spacing w:val="4"/>
          </w:rPr>
          <m:t xml:space="preserve"> 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  <w:spacing w:val="-6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  <w:spacing w:val="-7"/>
          </w:rPr>
          <m:t xml:space="preserve"> 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spacing w:val="4"/>
          </w:rPr>
          <m:t xml:space="preserve"> </m:t>
        </m:r>
        <m:r>
          <w:rPr>
            <w:rFonts w:ascii="Cambria Math" w:hAnsi="Cambria Math"/>
          </w:rPr>
          <m:t>0)</m:t>
        </m:r>
      </m:oMath>
      <w:r w:rsidR="00C53498">
        <w:t>.</w:t>
      </w:r>
      <w:r w:rsidR="00C53498">
        <w:rPr>
          <w:spacing w:val="35"/>
        </w:rPr>
        <w:t xml:space="preserve"> </w:t>
      </w:r>
      <w:r w:rsidR="00C53498">
        <w:t>Leave</w:t>
      </w:r>
      <w:r w:rsidR="00C53498">
        <w:rPr>
          <w:spacing w:val="14"/>
        </w:rPr>
        <w:t xml:space="preserve"> </w:t>
      </w:r>
      <w:r w:rsidR="00C53498">
        <w:t>your</w:t>
      </w:r>
      <w:r w:rsidR="00C53498">
        <w:rPr>
          <w:spacing w:val="14"/>
        </w:rPr>
        <w:t xml:space="preserve"> </w:t>
      </w:r>
      <w:r w:rsidR="00C53498">
        <w:t>answer</w:t>
      </w:r>
      <w:r w:rsidR="00C53498">
        <w:rPr>
          <w:spacing w:val="14"/>
        </w:rPr>
        <w:t xml:space="preserve"> </w:t>
      </w:r>
      <w:r w:rsidR="00C53498">
        <w:t>in</w:t>
      </w:r>
      <w:r w:rsidR="00C53498">
        <w:rPr>
          <w:spacing w:val="14"/>
        </w:rPr>
        <w:t xml:space="preserve"> </w:t>
      </w:r>
      <w:r w:rsidR="00C53498">
        <w:t>terms</w:t>
      </w:r>
      <w:r w:rsidR="00C53498">
        <w:rPr>
          <w:spacing w:val="14"/>
        </w:rPr>
        <w:t xml:space="preserve"> </w:t>
      </w:r>
      <w:r w:rsidR="00C53498">
        <w:t>of</w:t>
      </w:r>
      <w:r w:rsidR="00C53498">
        <w:rPr>
          <w:spacing w:val="15"/>
        </w:rPr>
        <w:t xml:space="preserve"> </w:t>
      </w:r>
      <m:oMath>
        <m:r>
          <w:rPr>
            <w:rFonts w:ascii="Cambria Math" w:hAnsi="Cambria Math"/>
            <w:spacing w:val="-5"/>
          </w:rPr>
          <m:t>β</m:t>
        </m:r>
      </m:oMath>
      <w:r w:rsidR="00C53498">
        <w:rPr>
          <w:spacing w:val="-5"/>
        </w:rPr>
        <w:t>.</w:t>
      </w:r>
    </w:p>
    <w:p w14:paraId="584A906F" w14:textId="77777777" w:rsidR="00C33C80" w:rsidRDefault="00C33C80">
      <w:pPr>
        <w:pStyle w:val="BodyText"/>
      </w:pPr>
    </w:p>
    <w:p w14:paraId="584A9070" w14:textId="77777777" w:rsidR="00C33C80" w:rsidRDefault="00C33C80">
      <w:pPr>
        <w:pStyle w:val="BodyText"/>
      </w:pPr>
    </w:p>
    <w:p w14:paraId="584A9071" w14:textId="77777777" w:rsidR="00C33C80" w:rsidRDefault="00C33C80">
      <w:pPr>
        <w:pStyle w:val="BodyText"/>
      </w:pPr>
    </w:p>
    <w:p w14:paraId="584A9072" w14:textId="77777777" w:rsidR="00C33C80" w:rsidRDefault="00C33C80">
      <w:pPr>
        <w:pStyle w:val="BodyText"/>
      </w:pPr>
    </w:p>
    <w:p w14:paraId="584A9073" w14:textId="77777777" w:rsidR="00C33C80" w:rsidRDefault="00C33C80">
      <w:pPr>
        <w:pStyle w:val="BodyText"/>
      </w:pPr>
    </w:p>
    <w:p w14:paraId="584A9074" w14:textId="77777777" w:rsidR="00C33C80" w:rsidRDefault="00C33C80">
      <w:pPr>
        <w:pStyle w:val="BodyText"/>
      </w:pPr>
    </w:p>
    <w:p w14:paraId="584A9076" w14:textId="77777777" w:rsidR="00C33C80" w:rsidRDefault="00C33C80">
      <w:pPr>
        <w:pStyle w:val="BodyText"/>
        <w:spacing w:before="233"/>
      </w:pPr>
    </w:p>
    <w:p w14:paraId="584A90BC" w14:textId="6018B4C2" w:rsidR="00C33C80" w:rsidRPr="009D54E6" w:rsidRDefault="00C53498" w:rsidP="009D54E6">
      <w:pPr>
        <w:pStyle w:val="ListParagraph"/>
        <w:numPr>
          <w:ilvl w:val="1"/>
          <w:numId w:val="1"/>
        </w:numPr>
        <w:tabs>
          <w:tab w:val="left" w:pos="836"/>
        </w:tabs>
        <w:spacing w:before="1"/>
        <w:ind w:hanging="380"/>
      </w:pPr>
      <w:r>
        <w:rPr>
          <w:rFonts w:ascii="Georgia" w:hAnsi="Georgia"/>
          <w:b/>
          <w:sz w:val="20"/>
        </w:rPr>
        <w:t>(</w:t>
      </w:r>
      <w:r>
        <w:rPr>
          <w:rFonts w:ascii="Arial" w:hAnsi="Arial"/>
          <w:sz w:val="20"/>
        </w:rPr>
        <w:t>3</w:t>
      </w:r>
      <w:r>
        <w:rPr>
          <w:rFonts w:ascii="Arial" w:hAnsi="Arial"/>
          <w:spacing w:val="-11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pt) </w:t>
      </w:r>
      <w:r w:rsidRPr="009D54E6">
        <w:t xml:space="preserve">For what range of values of </w:t>
      </w:r>
      <m:oMath>
        <m:r>
          <w:rPr>
            <w:rFonts w:ascii="Cambria Math" w:hAnsi="Cambria Math"/>
          </w:rPr>
          <m:t>β</m:t>
        </m:r>
      </m:oMath>
      <w:r w:rsidRPr="009D54E6">
        <w:t xml:space="preserve"> </w:t>
      </w:r>
      <w:r w:rsidRPr="009D54E6">
        <w:t xml:space="preserve">will a sensor reading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 w:rsidRPr="009D54E6">
        <w:t xml:space="preserve"> increase our belief </w:t>
      </w:r>
      <w:r w:rsidR="009F6359">
        <w:t xml:space="preserve">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 w:rsidRPr="009D54E6">
        <w:t>?</w:t>
      </w:r>
      <w:r w:rsidRPr="009D54E6">
        <w:t xml:space="preserve"> </w:t>
      </w:r>
      <w:r w:rsidRPr="009D54E6">
        <w:t xml:space="preserve">That </w:t>
      </w:r>
      <w:r w:rsidRPr="009D54E6">
        <w:t>is,</w:t>
      </w:r>
      <w:r w:rsidRPr="009D54E6">
        <w:t xml:space="preserve"> </w:t>
      </w:r>
      <w:r w:rsidRPr="009D54E6">
        <w:t>what</w:t>
      </w:r>
      <w:r w:rsidRPr="009D54E6">
        <w:t xml:space="preserve"> </w:t>
      </w:r>
      <w:r w:rsidRPr="009D54E6">
        <w:t>is</w:t>
      </w:r>
      <w:r w:rsidRPr="009D54E6">
        <w:t xml:space="preserve"> </w:t>
      </w:r>
      <w:r w:rsidRPr="009D54E6">
        <w:t>the</w:t>
      </w:r>
      <w:r w:rsidRPr="009D54E6">
        <w:t xml:space="preserve"> </w:t>
      </w:r>
      <w:r w:rsidRPr="009D54E6">
        <w:t>range</w:t>
      </w:r>
      <w:r w:rsidRPr="009D54E6">
        <w:t xml:space="preserve"> </w:t>
      </w:r>
      <w:r w:rsidRPr="009D54E6">
        <w:t>of</w:t>
      </w:r>
      <w:r w:rsidRPr="009D54E6">
        <w:t xml:space="preserve"> </w:t>
      </w:r>
      <w:r w:rsidRPr="009D54E6">
        <w:t xml:space="preserve">β </w:t>
      </w:r>
      <w:r w:rsidRPr="009D54E6">
        <w:t>for</w:t>
      </w:r>
      <w:r w:rsidRPr="009D54E6">
        <w:t xml:space="preserve"> </w:t>
      </w:r>
      <w:r w:rsidRPr="009D54E6">
        <w:t>which</w:t>
      </w:r>
      <w:r w:rsidRPr="009D54E6">
        <w:t xml:space="preserve">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0 |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 0) &gt; P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0)</m:t>
        </m:r>
      </m:oMath>
      <w:r>
        <w:t>?</w:t>
      </w:r>
    </w:p>
    <w:sectPr w:rsidR="00C33C80" w:rsidRPr="009D54E6">
      <w:pgSz w:w="12240" w:h="15840"/>
      <w:pgMar w:top="1640" w:right="960" w:bottom="280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tka Small">
    <w:altName w:val="Sitka Small"/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8A546F"/>
    <w:multiLevelType w:val="hybridMultilevel"/>
    <w:tmpl w:val="F1BC729C"/>
    <w:lvl w:ilvl="0" w:tplc="51128C86">
      <w:start w:val="1"/>
      <w:numFmt w:val="decimal"/>
      <w:lvlText w:val="%1."/>
      <w:lvlJc w:val="left"/>
      <w:pPr>
        <w:ind w:left="341" w:hanging="22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B0A9C60">
      <w:start w:val="1"/>
      <w:numFmt w:val="lowerLetter"/>
      <w:lvlText w:val="(%2)"/>
      <w:lvlJc w:val="left"/>
      <w:pPr>
        <w:ind w:left="836" w:hanging="390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7EA4C1B2">
      <w:start w:val="1"/>
      <w:numFmt w:val="lowerRoman"/>
      <w:lvlText w:val="(%3)"/>
      <w:lvlJc w:val="left"/>
      <w:pPr>
        <w:ind w:left="1306" w:hanging="310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109"/>
        <w:sz w:val="20"/>
        <w:szCs w:val="20"/>
        <w:lang w:val="en-US" w:eastAsia="en-US" w:bidi="ar-SA"/>
      </w:rPr>
    </w:lvl>
    <w:lvl w:ilvl="3" w:tplc="460EFD36">
      <w:numFmt w:val="bullet"/>
      <w:lvlText w:val="•"/>
      <w:lvlJc w:val="left"/>
      <w:pPr>
        <w:ind w:left="2400" w:hanging="310"/>
      </w:pPr>
      <w:rPr>
        <w:rFonts w:hint="default"/>
        <w:lang w:val="en-US" w:eastAsia="en-US" w:bidi="ar-SA"/>
      </w:rPr>
    </w:lvl>
    <w:lvl w:ilvl="4" w:tplc="8E60A0D8">
      <w:numFmt w:val="bullet"/>
      <w:lvlText w:val="•"/>
      <w:lvlJc w:val="left"/>
      <w:pPr>
        <w:ind w:left="3500" w:hanging="310"/>
      </w:pPr>
      <w:rPr>
        <w:rFonts w:hint="default"/>
        <w:lang w:val="en-US" w:eastAsia="en-US" w:bidi="ar-SA"/>
      </w:rPr>
    </w:lvl>
    <w:lvl w:ilvl="5" w:tplc="F864CD42">
      <w:numFmt w:val="bullet"/>
      <w:lvlText w:val="•"/>
      <w:lvlJc w:val="left"/>
      <w:pPr>
        <w:ind w:left="4600" w:hanging="310"/>
      </w:pPr>
      <w:rPr>
        <w:rFonts w:hint="default"/>
        <w:lang w:val="en-US" w:eastAsia="en-US" w:bidi="ar-SA"/>
      </w:rPr>
    </w:lvl>
    <w:lvl w:ilvl="6" w:tplc="DA602A3C">
      <w:numFmt w:val="bullet"/>
      <w:lvlText w:val="•"/>
      <w:lvlJc w:val="left"/>
      <w:pPr>
        <w:ind w:left="5700" w:hanging="310"/>
      </w:pPr>
      <w:rPr>
        <w:rFonts w:hint="default"/>
        <w:lang w:val="en-US" w:eastAsia="en-US" w:bidi="ar-SA"/>
      </w:rPr>
    </w:lvl>
    <w:lvl w:ilvl="7" w:tplc="8BE42772">
      <w:numFmt w:val="bullet"/>
      <w:lvlText w:val="•"/>
      <w:lvlJc w:val="left"/>
      <w:pPr>
        <w:ind w:left="6800" w:hanging="310"/>
      </w:pPr>
      <w:rPr>
        <w:rFonts w:hint="default"/>
        <w:lang w:val="en-US" w:eastAsia="en-US" w:bidi="ar-SA"/>
      </w:rPr>
    </w:lvl>
    <w:lvl w:ilvl="8" w:tplc="8F9E1C78">
      <w:numFmt w:val="bullet"/>
      <w:lvlText w:val="•"/>
      <w:lvlJc w:val="left"/>
      <w:pPr>
        <w:ind w:left="7900" w:hanging="310"/>
      </w:pPr>
      <w:rPr>
        <w:rFonts w:hint="default"/>
        <w:lang w:val="en-US" w:eastAsia="en-US" w:bidi="ar-SA"/>
      </w:rPr>
    </w:lvl>
  </w:abstractNum>
  <w:num w:numId="1" w16cid:durableId="996958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3C80"/>
    <w:rsid w:val="000845B2"/>
    <w:rsid w:val="000B04D9"/>
    <w:rsid w:val="000B304F"/>
    <w:rsid w:val="00294235"/>
    <w:rsid w:val="00335C48"/>
    <w:rsid w:val="00374707"/>
    <w:rsid w:val="004502B6"/>
    <w:rsid w:val="00596AFB"/>
    <w:rsid w:val="00607C55"/>
    <w:rsid w:val="00634A9C"/>
    <w:rsid w:val="006B30F4"/>
    <w:rsid w:val="007C1FD8"/>
    <w:rsid w:val="008C6691"/>
    <w:rsid w:val="00970D12"/>
    <w:rsid w:val="009D54E6"/>
    <w:rsid w:val="009F6359"/>
    <w:rsid w:val="00A54B37"/>
    <w:rsid w:val="00B96214"/>
    <w:rsid w:val="00BD6002"/>
    <w:rsid w:val="00C33C80"/>
    <w:rsid w:val="00C53498"/>
    <w:rsid w:val="00CB35DE"/>
    <w:rsid w:val="00CB7F58"/>
    <w:rsid w:val="00D476C0"/>
    <w:rsid w:val="00D75B83"/>
    <w:rsid w:val="00E12C27"/>
    <w:rsid w:val="00E47DB0"/>
    <w:rsid w:val="00ED4210"/>
    <w:rsid w:val="00FC1F8C"/>
    <w:rsid w:val="00FD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A9034"/>
  <w15:docId w15:val="{4DD17BF5-A154-4D8A-A641-8859659E0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304" w:lineRule="exact"/>
    </w:pPr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36" w:right="117" w:hanging="390"/>
    </w:pPr>
  </w:style>
  <w:style w:type="paragraph" w:customStyle="1" w:styleId="TableParagraph">
    <w:name w:val="Table Paragraph"/>
    <w:basedOn w:val="Normal"/>
    <w:uiPriority w:val="1"/>
    <w:qFormat/>
    <w:pPr>
      <w:ind w:left="9"/>
      <w:jc w:val="center"/>
    </w:pPr>
  </w:style>
  <w:style w:type="character" w:styleId="PlaceholderText">
    <w:name w:val="Placeholder Text"/>
    <w:basedOn w:val="DefaultParagraphFont"/>
    <w:uiPriority w:val="99"/>
    <w:semiHidden/>
    <w:rsid w:val="00E47D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138</Words>
  <Characters>790</Characters>
  <Application>Microsoft Office Word</Application>
  <DocSecurity>0</DocSecurity>
  <Lines>6</Lines>
  <Paragraphs>1</Paragraphs>
  <ScaleCrop>false</ScaleCrop>
  <Company>Utah Valley University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George Rudolph</cp:lastModifiedBy>
  <cp:revision>30</cp:revision>
  <dcterms:created xsi:type="dcterms:W3CDTF">2024-12-25T20:22:00Z</dcterms:created>
  <dcterms:modified xsi:type="dcterms:W3CDTF">2024-12-25T20:58:00Z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2018-05-27T00:00:00Z</vt:filetime>
  </property>
  <property fmtid="{D5CDD505-2E9C-101B-9397-08002B2CF9AE}" pid="3" name="Creator">
    <vt:lpwstr>TeX</vt:lpwstr>
  </property>
  <property fmtid="{D5CDD505-2E9C-101B-9397-08002B2CF9AE}" pid="4" name="LastSaved">
    <vt:filetime>2024-12-25T00:00:00Z</vt:filetime>
  </property>
  <property fmtid="{D5CDD505-2E9C-101B-9397-08002B2CF9AE}" pid="5" name="PTEX.Fullbanner">
    <vt:lpwstr>This is pdfTeX, Version 3.14159265-2.6-1.40.16 (TeX Live 2015/Debian) kpathsea version 6.2.1</vt:lpwstr>
  </property>
  <property fmtid="{D5CDD505-2E9C-101B-9397-08002B2CF9AE}" pid="6" name="Producer">
    <vt:lpwstr>pdfTeX-1.40.16</vt:lpwstr>
  </property>
</Properties>
</file>