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7325" w14:textId="77777777" w:rsidR="003A1E96" w:rsidRDefault="003A1E96">
      <w:r>
        <w:rPr>
          <w:noProof/>
        </w:rPr>
        <w:drawing>
          <wp:inline distT="0" distB="0" distL="0" distR="0" wp14:anchorId="167705B0" wp14:editId="65D6CF71">
            <wp:extent cx="5943600" cy="5943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61AF27C" w14:textId="77777777" w:rsidR="003A1E96" w:rsidRDefault="003A1E96"/>
    <w:p w14:paraId="09BCE327" w14:textId="5D6B512F" w:rsidR="000375A2" w:rsidRDefault="003A1E96">
      <w:r>
        <w:rPr>
          <w:noProof/>
        </w:rPr>
        <w:lastRenderedPageBreak/>
        <w:drawing>
          <wp:inline distT="0" distB="0" distL="0" distR="0" wp14:anchorId="79DDB624" wp14:editId="09F89B41">
            <wp:extent cx="5943600" cy="5943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noProof/>
        </w:rPr>
        <w:lastRenderedPageBreak/>
        <mc:AlternateContent>
          <mc:Choice Requires="wps">
            <w:drawing>
              <wp:anchor distT="0" distB="0" distL="114300" distR="114300" simplePos="0" relativeHeight="251659264" behindDoc="0" locked="0" layoutInCell="1" allowOverlap="1" wp14:anchorId="5DAC1255" wp14:editId="5CAA8E58">
                <wp:simplePos x="0" y="0"/>
                <wp:positionH relativeFrom="column">
                  <wp:posOffset>-157018</wp:posOffset>
                </wp:positionH>
                <wp:positionV relativeFrom="paragraph">
                  <wp:posOffset>6114473</wp:posOffset>
                </wp:positionV>
                <wp:extent cx="6100618" cy="2401454"/>
                <wp:effectExtent l="0" t="0" r="8255" b="12065"/>
                <wp:wrapNone/>
                <wp:docPr id="5" name="Text Box 5"/>
                <wp:cNvGraphicFramePr/>
                <a:graphic xmlns:a="http://schemas.openxmlformats.org/drawingml/2006/main">
                  <a:graphicData uri="http://schemas.microsoft.com/office/word/2010/wordprocessingShape">
                    <wps:wsp>
                      <wps:cNvSpPr txBox="1"/>
                      <wps:spPr>
                        <a:xfrm>
                          <a:off x="0" y="0"/>
                          <a:ext cx="6100618" cy="2401454"/>
                        </a:xfrm>
                        <a:prstGeom prst="rect">
                          <a:avLst/>
                        </a:prstGeom>
                        <a:solidFill>
                          <a:schemeClr val="lt1"/>
                        </a:solidFill>
                        <a:ln w="6350">
                          <a:solidFill>
                            <a:prstClr val="black"/>
                          </a:solidFill>
                        </a:ln>
                      </wps:spPr>
                      <wps:txbx>
                        <w:txbxContent>
                          <w:p w14:paraId="062664E0" w14:textId="25DF74A6" w:rsidR="003A1E96" w:rsidRDefault="003A1E96">
                            <w:r>
                              <w:t>Answer 1</w:t>
                            </w:r>
                            <w:r w:rsidR="00F64351">
                              <w:t xml:space="preserve"> &amp; 2</w:t>
                            </w:r>
                            <w:r>
                              <w:t xml:space="preserve">: Based on these graphs, </w:t>
                            </w:r>
                            <w:r w:rsidR="007A2955">
                              <w:t>it looks like there are different sections in which the different functions can outperform each other and be closer to the ideal case. Graph 1 shows a more consistent performance, Graph 2 shows better performance towards higher thread count and Graph 3 shows better performance with lower thread count. This can happen to many reasons. There is transitional delay between switching of threads, critical section that could affect such things. Things such as using logical cores instead of physical 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AC1255" id="_x0000_t202" coordsize="21600,21600" o:spt="202" path="m,l,21600r21600,l21600,xe">
                <v:stroke joinstyle="miter"/>
                <v:path gradientshapeok="t" o:connecttype="rect"/>
              </v:shapetype>
              <v:shape id="Text Box 5" o:spid="_x0000_s1026" type="#_x0000_t202" style="position:absolute;margin-left:-12.35pt;margin-top:481.45pt;width:480.35pt;height:18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" fillcolor="white [3201]" strokeweight=".5pt">
                <v:textbox>
                  <w:txbxContent>
                    <w:p w14:paraId="062664E0" w14:textId="25DF74A6" w:rsidR="003A1E96" w:rsidRDefault="003A1E96">
                      <w:r>
                        <w:t>Answer 1</w:t>
                      </w:r>
                      <w:r w:rsidR="00F64351">
                        <w:t xml:space="preserve"> &amp; 2</w:t>
                      </w:r>
                      <w:r>
                        <w:t xml:space="preserve">: Based on these graphs, </w:t>
                      </w:r>
                      <w:r w:rsidR="007A2955">
                        <w:t>it looks like there are different sections in which the different functions can outperform each other and be closer to the ideal case. Graph 1 shows a more consistent performance, Graph 2 shows better performance towards higher thread count and Graph 3 shows better performance with lower thread count. This can happen to many reasons. There is transitional delay between switching of threads, critical section that could affect such things. Things such as using logical cores instead of physical cores.</w:t>
                      </w:r>
                    </w:p>
                  </w:txbxContent>
                </v:textbox>
              </v:shape>
            </w:pict>
          </mc:Fallback>
        </mc:AlternateContent>
      </w:r>
      <w:r>
        <w:rPr>
          <w:noProof/>
        </w:rPr>
        <w:drawing>
          <wp:inline distT="0" distB="0" distL="0" distR="0" wp14:anchorId="180EC58B" wp14:editId="568ACD96">
            <wp:extent cx="5943600" cy="59436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7A2955">
        <w:rPr>
          <w:noProof/>
        </w:rPr>
        <w:lastRenderedPageBreak/>
        <mc:AlternateContent>
          <mc:Choice Requires="wps">
            <w:drawing>
              <wp:anchor distT="0" distB="0" distL="114300" distR="114300" simplePos="0" relativeHeight="251660288" behindDoc="0" locked="0" layoutInCell="1" allowOverlap="1" wp14:anchorId="79164F96" wp14:editId="473EBAAE">
                <wp:simplePos x="0" y="0"/>
                <wp:positionH relativeFrom="column">
                  <wp:posOffset>0</wp:posOffset>
                </wp:positionH>
                <wp:positionV relativeFrom="paragraph">
                  <wp:posOffset>6059055</wp:posOffset>
                </wp:positionV>
                <wp:extent cx="5943600" cy="2706254"/>
                <wp:effectExtent l="0" t="0" r="12700" b="12065"/>
                <wp:wrapNone/>
                <wp:docPr id="6" name="Text Box 6"/>
                <wp:cNvGraphicFramePr/>
                <a:graphic xmlns:a="http://schemas.openxmlformats.org/drawingml/2006/main">
                  <a:graphicData uri="http://schemas.microsoft.com/office/word/2010/wordprocessingShape">
                    <wps:wsp>
                      <wps:cNvSpPr txBox="1"/>
                      <wps:spPr>
                        <a:xfrm>
                          <a:off x="0" y="0"/>
                          <a:ext cx="5943600" cy="2706254"/>
                        </a:xfrm>
                        <a:prstGeom prst="rect">
                          <a:avLst/>
                        </a:prstGeom>
                        <a:solidFill>
                          <a:schemeClr val="lt1"/>
                        </a:solidFill>
                        <a:ln w="6350">
                          <a:solidFill>
                            <a:prstClr val="black"/>
                          </a:solidFill>
                        </a:ln>
                      </wps:spPr>
                      <wps:txbx>
                        <w:txbxContent>
                          <w:p w14:paraId="393ECEC2" w14:textId="67F7DFB4" w:rsidR="007A2955" w:rsidRDefault="007A2955">
                            <w:r>
                              <w:t xml:space="preserve">Answer </w:t>
                            </w:r>
                            <w:r w:rsidR="00F64351">
                              <w:t>3</w:t>
                            </w:r>
                            <w:r>
                              <w:t xml:space="preserve">: </w:t>
                            </w:r>
                            <w:r w:rsidR="00F64351">
                              <w:t xml:space="preserve">The function that is not using </w:t>
                            </w:r>
                            <w:proofErr w:type="spellStart"/>
                            <w:r w:rsidR="00F64351">
                              <w:t>openMP</w:t>
                            </w:r>
                            <w:proofErr w:type="spellEnd"/>
                            <w:r w:rsidR="00F64351">
                              <w:t xml:space="preserve"> seems to perform better in case weak scaling. While the custom reduction function and </w:t>
                            </w:r>
                            <w:proofErr w:type="spellStart"/>
                            <w:r w:rsidR="00F64351">
                              <w:t>builtin</w:t>
                            </w:r>
                            <w:proofErr w:type="spellEnd"/>
                            <w:r w:rsidR="00F64351">
                              <w:t xml:space="preserve"> reduction function seems to perform best in in different thread count subsets in case of strong scaling. Due to less potential of reduction in the standard function, it seems to scale proportionally across the </w:t>
                            </w:r>
                            <w:r w:rsidR="00054079">
                              <w:t xml:space="preserve">subsets. </w:t>
                            </w:r>
                            <w:proofErr w:type="gramStart"/>
                            <w:r w:rsidR="00054079">
                              <w:t>While,</w:t>
                            </w:r>
                            <w:proofErr w:type="gramEnd"/>
                            <w:r w:rsidR="00054079">
                              <w:t xml:space="preserve"> custom reduction is built to reduce with demanding subsets in mind. On the other hand, the </w:t>
                            </w:r>
                            <w:proofErr w:type="spellStart"/>
                            <w:r w:rsidR="00054079">
                              <w:t>builtin</w:t>
                            </w:r>
                            <w:proofErr w:type="spellEnd"/>
                            <w:r w:rsidR="00054079">
                              <w:t xml:space="preserve"> reduction is optimized for lower subsets it seems like, in other words, where ever it should be sequentially faster, it manages to not waste time in that subset.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64F96" id="Text Box 6" o:spid="_x0000_s1027" type="#_x0000_t202" style="position:absolute;margin-left:0;margin-top:477.1pt;width:468pt;height:213.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" fillcolor="white [3201]" strokeweight=".5pt">
                <v:textbox>
                  <w:txbxContent>
                    <w:p w14:paraId="393ECEC2" w14:textId="67F7DFB4" w:rsidR="007A2955" w:rsidRDefault="007A2955">
                      <w:r>
                        <w:t xml:space="preserve">Answer </w:t>
                      </w:r>
                      <w:r w:rsidR="00F64351">
                        <w:t>3</w:t>
                      </w:r>
                      <w:r>
                        <w:t xml:space="preserve">: </w:t>
                      </w:r>
                      <w:r w:rsidR="00F64351">
                        <w:t xml:space="preserve">The function that is not using </w:t>
                      </w:r>
                      <w:proofErr w:type="spellStart"/>
                      <w:r w:rsidR="00F64351">
                        <w:t>openMP</w:t>
                      </w:r>
                      <w:proofErr w:type="spellEnd"/>
                      <w:r w:rsidR="00F64351">
                        <w:t xml:space="preserve"> seems to perform better in case weak scaling. While the custom reduction function and </w:t>
                      </w:r>
                      <w:proofErr w:type="spellStart"/>
                      <w:r w:rsidR="00F64351">
                        <w:t>builtin</w:t>
                      </w:r>
                      <w:proofErr w:type="spellEnd"/>
                      <w:r w:rsidR="00F64351">
                        <w:t xml:space="preserve"> reduction function seems to perform best in in different thread count subsets in case of strong scaling. Due to less potential of reduction in the standard function, it seems to scale proportionally across the </w:t>
                      </w:r>
                      <w:r w:rsidR="00054079">
                        <w:t xml:space="preserve">subsets. </w:t>
                      </w:r>
                      <w:proofErr w:type="gramStart"/>
                      <w:r w:rsidR="00054079">
                        <w:t>While,</w:t>
                      </w:r>
                      <w:proofErr w:type="gramEnd"/>
                      <w:r w:rsidR="00054079">
                        <w:t xml:space="preserve"> custom reduction is built to reduce with demanding subsets in mind. On the other hand, the </w:t>
                      </w:r>
                      <w:proofErr w:type="spellStart"/>
                      <w:r w:rsidR="00054079">
                        <w:t>builtin</w:t>
                      </w:r>
                      <w:proofErr w:type="spellEnd"/>
                      <w:r w:rsidR="00054079">
                        <w:t xml:space="preserve"> reduction is optimized for lower subsets it seems like, in other words, where ever it should be sequentially faster, it manages to not waste time in that subset. </w:t>
                      </w:r>
                    </w:p>
                  </w:txbxContent>
                </v:textbox>
              </v:shape>
            </w:pict>
          </mc:Fallback>
        </mc:AlternateContent>
      </w:r>
      <w:r>
        <w:rPr>
          <w:noProof/>
        </w:rPr>
        <w:drawing>
          <wp:inline distT="0" distB="0" distL="0" distR="0" wp14:anchorId="4B7B7A91" wp14:editId="2341F0AE">
            <wp:extent cx="5943600" cy="5916295"/>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16295"/>
                    </a:xfrm>
                    <a:prstGeom prst="rect">
                      <a:avLst/>
                    </a:prstGeom>
                  </pic:spPr>
                </pic:pic>
              </a:graphicData>
            </a:graphic>
          </wp:inline>
        </w:drawing>
      </w:r>
    </w:p>
    <w:sectPr w:rsidR="0003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96"/>
    <w:rsid w:val="000375A2"/>
    <w:rsid w:val="00054079"/>
    <w:rsid w:val="003A1E96"/>
    <w:rsid w:val="007A2955"/>
    <w:rsid w:val="009447D0"/>
    <w:rsid w:val="00AD6490"/>
    <w:rsid w:val="00F6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EE8A"/>
  <w15:chartTrackingRefBased/>
  <w15:docId w15:val="{E326E93F-3650-5C40-BB91-6F4316B6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Lath</dc:creator>
  <cp:keywords/>
  <dc:description/>
  <cp:lastModifiedBy>Anirudh Lath</cp:lastModifiedBy>
  <cp:revision>2</cp:revision>
  <cp:lastPrinted>2022-05-04T01:42:00Z</cp:lastPrinted>
  <dcterms:created xsi:type="dcterms:W3CDTF">2022-05-04T01:24:00Z</dcterms:created>
  <dcterms:modified xsi:type="dcterms:W3CDTF">2022-05-04T01:51:00Z</dcterms:modified>
</cp:coreProperties>
</file>