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9137901"/>
        <w:docPartObj>
          <w:docPartGallery w:val="Cover Pages"/>
          <w:docPartUnique/>
        </w:docPartObj>
      </w:sdtPr>
      <w:sdtEndPr>
        <w:rPr>
          <w:rFonts w:ascii="Arial" w:hAnsi="Arial" w:cs="Arial"/>
          <w:sz w:val="22"/>
          <w:szCs w:val="22"/>
        </w:rPr>
      </w:sdtEndPr>
      <w:sdtContent>
        <w:p w14:paraId="010A4093" w14:textId="2ECF0655" w:rsidR="000E7CD0" w:rsidRDefault="000E7CD0">
          <w:r>
            <w:rPr>
              <w:noProof/>
            </w:rPr>
            <mc:AlternateContent>
              <mc:Choice Requires="wpg">
                <w:drawing>
                  <wp:anchor distT="0" distB="0" distL="114300" distR="114300" simplePos="0" relativeHeight="251662336" behindDoc="0" locked="0" layoutInCell="1" allowOverlap="1" wp14:anchorId="015C03E0" wp14:editId="420D4B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F8370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2552EA" wp14:editId="19EAA78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3CDC8C" w14:textId="58BECA37" w:rsidR="000E7CD0" w:rsidRDefault="000E7CD0">
                                    <w:pPr>
                                      <w:pStyle w:val="NoSpacing"/>
                                      <w:jc w:val="right"/>
                                      <w:rPr>
                                        <w:color w:val="595959" w:themeColor="text1" w:themeTint="A6"/>
                                        <w:sz w:val="28"/>
                                        <w:szCs w:val="28"/>
                                      </w:rPr>
                                    </w:pPr>
                                    <w:r>
                                      <w:rPr>
                                        <w:color w:val="595959" w:themeColor="text1" w:themeTint="A6"/>
                                        <w:sz w:val="28"/>
                                        <w:szCs w:val="28"/>
                                      </w:rPr>
                                      <w:t>Utazi, Stella</w:t>
                                    </w:r>
                                  </w:p>
                                </w:sdtContent>
                              </w:sdt>
                              <w:p w14:paraId="6CE5C57E" w14:textId="59FC7FED" w:rsidR="000E7CD0" w:rsidRDefault="000E7CD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2552E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3CDC8C" w14:textId="58BECA37" w:rsidR="000E7CD0" w:rsidRDefault="000E7CD0">
                              <w:pPr>
                                <w:pStyle w:val="NoSpacing"/>
                                <w:jc w:val="right"/>
                                <w:rPr>
                                  <w:color w:val="595959" w:themeColor="text1" w:themeTint="A6"/>
                                  <w:sz w:val="28"/>
                                  <w:szCs w:val="28"/>
                                </w:rPr>
                              </w:pPr>
                              <w:r>
                                <w:rPr>
                                  <w:color w:val="595959" w:themeColor="text1" w:themeTint="A6"/>
                                  <w:sz w:val="28"/>
                                  <w:szCs w:val="28"/>
                                </w:rPr>
                                <w:t>Utazi, Stella</w:t>
                              </w:r>
                            </w:p>
                          </w:sdtContent>
                        </w:sdt>
                        <w:p w14:paraId="6CE5C57E" w14:textId="59FC7FED" w:rsidR="000E7CD0" w:rsidRDefault="000E7CD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291186" wp14:editId="74921F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47992" w14:textId="77777777" w:rsidR="000E7CD0" w:rsidRDefault="000E7CD0">
                                <w:pPr>
                                  <w:pStyle w:val="NoSpacing"/>
                                  <w:jc w:val="right"/>
                                  <w:rPr>
                                    <w:color w:val="156082" w:themeColor="accent1"/>
                                    <w:sz w:val="28"/>
                                    <w:szCs w:val="28"/>
                                  </w:rPr>
                                </w:pPr>
                                <w:r>
                                  <w:rPr>
                                    <w:color w:val="156082" w:themeColor="accent1"/>
                                    <w:sz w:val="28"/>
                                    <w:szCs w:val="28"/>
                                  </w:rPr>
                                  <w:t>Abstract</w:t>
                                </w:r>
                              </w:p>
                              <w:sdt>
                                <w:sdtPr>
                                  <w:rPr>
                                    <w:rFonts w:ascii="Arial" w:hAnsi="Arial" w:cs="Arial"/>
                                  </w:rPr>
                                  <w:alias w:val="Abstract"/>
                                  <w:tag w:val=""/>
                                  <w:id w:val="1375273687"/>
                                  <w:dataBinding w:prefixMappings="xmlns:ns0='http://schemas.microsoft.com/office/2006/coverPageProps' " w:xpath="/ns0:CoverPageProperties[1]/ns0:Abstract[1]" w:storeItemID="{55AF091B-3C7A-41E3-B477-F2FDAA23CFDA}"/>
                                  <w:text w:multiLine="1"/>
                                </w:sdtPr>
                                <w:sdtContent>
                                  <w:p w14:paraId="7FD8A3D0" w14:textId="30E2DA17" w:rsidR="000E7CD0" w:rsidRDefault="000E7CD0">
                                    <w:pPr>
                                      <w:pStyle w:val="NoSpacing"/>
                                      <w:jc w:val="right"/>
                                      <w:rPr>
                                        <w:color w:val="595959" w:themeColor="text1" w:themeTint="A6"/>
                                        <w:sz w:val="20"/>
                                        <w:szCs w:val="20"/>
                                      </w:rPr>
                                    </w:pPr>
                                    <w:r w:rsidRPr="000E7CD0">
                                      <w:rPr>
                                        <w:rFonts w:ascii="Arial" w:hAnsi="Arial" w:cs="Arial"/>
                                      </w:rPr>
                                      <w:t xml:space="preserve">This report will </w:t>
                                    </w:r>
                                    <w:r w:rsidRPr="000E7CD0">
                                      <w:rPr>
                                        <w:rFonts w:ascii="Arial" w:hAnsi="Arial" w:cs="Arial"/>
                                      </w:rPr>
                                      <w:t>analyze</w:t>
                                    </w:r>
                                    <w:r w:rsidRPr="000E7CD0">
                                      <w:rPr>
                                        <w:rFonts w:ascii="Arial" w:hAnsi="Arial" w:cs="Arial"/>
                                      </w:rPr>
                                      <w:t xml:space="preserve"> key financial ratios from Amazon Inc.’s financial data across three fiscal years (2020-2022).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29118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A47992" w14:textId="77777777" w:rsidR="000E7CD0" w:rsidRDefault="000E7CD0">
                          <w:pPr>
                            <w:pStyle w:val="NoSpacing"/>
                            <w:jc w:val="right"/>
                            <w:rPr>
                              <w:color w:val="156082" w:themeColor="accent1"/>
                              <w:sz w:val="28"/>
                              <w:szCs w:val="28"/>
                            </w:rPr>
                          </w:pPr>
                          <w:r>
                            <w:rPr>
                              <w:color w:val="156082" w:themeColor="accent1"/>
                              <w:sz w:val="28"/>
                              <w:szCs w:val="28"/>
                            </w:rPr>
                            <w:t>Abstract</w:t>
                          </w:r>
                        </w:p>
                        <w:sdt>
                          <w:sdtPr>
                            <w:rPr>
                              <w:rFonts w:ascii="Arial" w:hAnsi="Arial" w:cs="Arial"/>
                            </w:rPr>
                            <w:alias w:val="Abstract"/>
                            <w:tag w:val=""/>
                            <w:id w:val="1375273687"/>
                            <w:dataBinding w:prefixMappings="xmlns:ns0='http://schemas.microsoft.com/office/2006/coverPageProps' " w:xpath="/ns0:CoverPageProperties[1]/ns0:Abstract[1]" w:storeItemID="{55AF091B-3C7A-41E3-B477-F2FDAA23CFDA}"/>
                            <w:text w:multiLine="1"/>
                          </w:sdtPr>
                          <w:sdtContent>
                            <w:p w14:paraId="7FD8A3D0" w14:textId="30E2DA17" w:rsidR="000E7CD0" w:rsidRDefault="000E7CD0">
                              <w:pPr>
                                <w:pStyle w:val="NoSpacing"/>
                                <w:jc w:val="right"/>
                                <w:rPr>
                                  <w:color w:val="595959" w:themeColor="text1" w:themeTint="A6"/>
                                  <w:sz w:val="20"/>
                                  <w:szCs w:val="20"/>
                                </w:rPr>
                              </w:pPr>
                              <w:r w:rsidRPr="000E7CD0">
                                <w:rPr>
                                  <w:rFonts w:ascii="Arial" w:hAnsi="Arial" w:cs="Arial"/>
                                </w:rPr>
                                <w:t xml:space="preserve">This report will </w:t>
                              </w:r>
                              <w:r w:rsidRPr="000E7CD0">
                                <w:rPr>
                                  <w:rFonts w:ascii="Arial" w:hAnsi="Arial" w:cs="Arial"/>
                                </w:rPr>
                                <w:t>analyze</w:t>
                              </w:r>
                              <w:r w:rsidRPr="000E7CD0">
                                <w:rPr>
                                  <w:rFonts w:ascii="Arial" w:hAnsi="Arial" w:cs="Arial"/>
                                </w:rPr>
                                <w:t xml:space="preserve"> key financial ratios from Amazon Inc.’s financial data across three fiscal years (2020-2022).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D787BF" wp14:editId="7B7F835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62936" w14:textId="24AC7A73" w:rsidR="000E7CD0" w:rsidRDefault="000E7CD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Amazon Inc.’s Financial health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47E239" w14:textId="24159D0C" w:rsidR="000E7CD0" w:rsidRDefault="000E7CD0">
                                    <w:pPr>
                                      <w:jc w:val="right"/>
                                      <w:rPr>
                                        <w:smallCaps/>
                                        <w:color w:val="404040" w:themeColor="text1" w:themeTint="BF"/>
                                        <w:sz w:val="36"/>
                                        <w:szCs w:val="36"/>
                                      </w:rPr>
                                    </w:pPr>
                                    <w:r>
                                      <w:rPr>
                                        <w:color w:val="404040" w:themeColor="text1" w:themeTint="BF"/>
                                        <w:sz w:val="36"/>
                                        <w:szCs w:val="36"/>
                                      </w:rPr>
                                      <w:t>Ratio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D787BF"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662936" w14:textId="24AC7A73" w:rsidR="000E7CD0" w:rsidRDefault="000E7CD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Amazon Inc.’s Financial health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47E239" w14:textId="24159D0C" w:rsidR="000E7CD0" w:rsidRDefault="000E7CD0">
                              <w:pPr>
                                <w:jc w:val="right"/>
                                <w:rPr>
                                  <w:smallCaps/>
                                  <w:color w:val="404040" w:themeColor="text1" w:themeTint="BF"/>
                                  <w:sz w:val="36"/>
                                  <w:szCs w:val="36"/>
                                </w:rPr>
                              </w:pPr>
                              <w:r>
                                <w:rPr>
                                  <w:color w:val="404040" w:themeColor="text1" w:themeTint="BF"/>
                                  <w:sz w:val="36"/>
                                  <w:szCs w:val="36"/>
                                </w:rPr>
                                <w:t>Ratio Analysis</w:t>
                              </w:r>
                            </w:p>
                          </w:sdtContent>
                        </w:sdt>
                      </w:txbxContent>
                    </v:textbox>
                    <w10:wrap type="square" anchorx="page" anchory="page"/>
                  </v:shape>
                </w:pict>
              </mc:Fallback>
            </mc:AlternateContent>
          </w:r>
        </w:p>
        <w:p w14:paraId="039B2186" w14:textId="12BD744E" w:rsidR="000E7CD0" w:rsidRDefault="000E7CD0">
          <w:pPr>
            <w:rPr>
              <w:rFonts w:ascii="Arial" w:hAnsi="Arial" w:cs="Arial"/>
              <w:sz w:val="22"/>
              <w:szCs w:val="22"/>
            </w:rPr>
          </w:pPr>
          <w:r>
            <w:rPr>
              <w:rFonts w:ascii="Arial" w:hAnsi="Arial" w:cs="Arial"/>
              <w:sz w:val="22"/>
              <w:szCs w:val="22"/>
            </w:rPr>
            <w:br w:type="page"/>
          </w:r>
        </w:p>
      </w:sdtContent>
    </w:sdt>
    <w:p w14:paraId="613EB854" w14:textId="226276F8" w:rsidR="000E7CD0" w:rsidRPr="000E7CD0" w:rsidRDefault="000E7CD0" w:rsidP="000E7CD0">
      <w:pPr>
        <w:spacing w:line="360" w:lineRule="auto"/>
        <w:jc w:val="both"/>
        <w:rPr>
          <w:rFonts w:ascii="Arial" w:hAnsi="Arial" w:cs="Arial"/>
          <w:sz w:val="22"/>
          <w:szCs w:val="22"/>
        </w:rPr>
      </w:pPr>
      <w:r w:rsidRPr="000E7CD0">
        <w:rPr>
          <w:rFonts w:ascii="Arial" w:hAnsi="Arial" w:cs="Arial"/>
          <w:sz w:val="22"/>
          <w:szCs w:val="22"/>
        </w:rPr>
        <w:lastRenderedPageBreak/>
        <w:t xml:space="preserve">Based on the </w:t>
      </w:r>
      <w:r>
        <w:rPr>
          <w:rFonts w:ascii="Arial" w:hAnsi="Arial" w:cs="Arial"/>
          <w:sz w:val="22"/>
          <w:szCs w:val="22"/>
        </w:rPr>
        <w:t>report (</w:t>
      </w:r>
      <w:r w:rsidRPr="000E7CD0">
        <w:rPr>
          <w:rFonts w:ascii="Arial" w:hAnsi="Arial" w:cs="Arial"/>
          <w:sz w:val="22"/>
          <w:szCs w:val="22"/>
        </w:rPr>
        <w:t>Amazon</w:t>
      </w:r>
      <w:r>
        <w:rPr>
          <w:rFonts w:ascii="Arial" w:hAnsi="Arial" w:cs="Arial"/>
          <w:sz w:val="22"/>
          <w:szCs w:val="22"/>
        </w:rPr>
        <w:t xml:space="preserve">, </w:t>
      </w:r>
      <w:r w:rsidRPr="000E7CD0">
        <w:rPr>
          <w:rFonts w:ascii="Arial" w:hAnsi="Arial" w:cs="Arial"/>
          <w:sz w:val="22"/>
          <w:szCs w:val="22"/>
        </w:rPr>
        <w:t>202</w:t>
      </w:r>
      <w:r>
        <w:rPr>
          <w:rFonts w:ascii="Arial" w:hAnsi="Arial" w:cs="Arial"/>
          <w:sz w:val="22"/>
          <w:szCs w:val="22"/>
        </w:rPr>
        <w:t>4</w:t>
      </w:r>
      <w:r w:rsidRPr="000E7CD0">
        <w:rPr>
          <w:rFonts w:ascii="Arial" w:hAnsi="Arial" w:cs="Arial"/>
          <w:sz w:val="22"/>
          <w:szCs w:val="22"/>
        </w:rPr>
        <w:t>)</w:t>
      </w:r>
      <w:r>
        <w:rPr>
          <w:rFonts w:ascii="Arial" w:hAnsi="Arial" w:cs="Arial"/>
          <w:sz w:val="22"/>
          <w:szCs w:val="22"/>
        </w:rPr>
        <w:t xml:space="preserve"> and </w:t>
      </w:r>
      <w:r w:rsidRPr="000E7CD0">
        <w:rPr>
          <w:rFonts w:ascii="Arial" w:hAnsi="Arial" w:cs="Arial"/>
          <w:sz w:val="22"/>
          <w:szCs w:val="22"/>
        </w:rPr>
        <w:t>financial ratios provided for Amazon Inc., the company's financial health appears to be mixed, with both positive and concerning trends observed across the key financial areas.</w:t>
      </w:r>
    </w:p>
    <w:p w14:paraId="78697AC2" w14:textId="77777777" w:rsidR="000E7CD0" w:rsidRDefault="000E7CD0" w:rsidP="000E7CD0">
      <w:pPr>
        <w:spacing w:line="360" w:lineRule="auto"/>
        <w:jc w:val="both"/>
        <w:rPr>
          <w:rFonts w:ascii="Arial" w:hAnsi="Arial" w:cs="Arial"/>
          <w:sz w:val="22"/>
          <w:szCs w:val="22"/>
        </w:rPr>
      </w:pPr>
    </w:p>
    <w:p w14:paraId="7ECF239C" w14:textId="6B9619D2" w:rsidR="000E7CD0" w:rsidRPr="000E7CD0" w:rsidRDefault="000E7CD0" w:rsidP="000E7CD0">
      <w:pPr>
        <w:spacing w:line="360" w:lineRule="auto"/>
        <w:jc w:val="both"/>
        <w:rPr>
          <w:rFonts w:ascii="Arial" w:hAnsi="Arial" w:cs="Arial"/>
          <w:b/>
          <w:bCs/>
          <w:sz w:val="22"/>
          <w:szCs w:val="22"/>
        </w:rPr>
      </w:pPr>
      <w:r w:rsidRPr="000E7CD0">
        <w:rPr>
          <w:rFonts w:ascii="Arial" w:hAnsi="Arial" w:cs="Arial"/>
          <w:b/>
          <w:bCs/>
          <w:sz w:val="22"/>
          <w:szCs w:val="22"/>
        </w:rPr>
        <w:t xml:space="preserve">Liquidity: </w:t>
      </w:r>
    </w:p>
    <w:p w14:paraId="3E326AE6" w14:textId="1ABD16F6" w:rsidR="000E7CD0" w:rsidRDefault="000E7CD0" w:rsidP="000E7CD0">
      <w:pPr>
        <w:spacing w:line="360" w:lineRule="auto"/>
        <w:jc w:val="both"/>
        <w:rPr>
          <w:rFonts w:ascii="Arial" w:hAnsi="Arial" w:cs="Arial"/>
          <w:sz w:val="22"/>
          <w:szCs w:val="22"/>
        </w:rPr>
      </w:pPr>
      <w:r w:rsidRPr="000E7CD0">
        <w:rPr>
          <w:rFonts w:ascii="Arial" w:hAnsi="Arial" w:cs="Arial"/>
          <w:sz w:val="22"/>
          <w:szCs w:val="22"/>
        </w:rPr>
        <w:t>The current ratio, which measures the company's ability to meet its short-term obligations, has declined from 1.13 in 2021 to 0.94 in 2022, indicating a potential liquidity concern.</w:t>
      </w:r>
      <w:r w:rsidRPr="000E7CD0">
        <w:t xml:space="preserve"> </w:t>
      </w:r>
      <w:r>
        <w:rPr>
          <w:rFonts w:ascii="Arial" w:hAnsi="Arial" w:cs="Arial"/>
          <w:sz w:val="22"/>
          <w:szCs w:val="22"/>
        </w:rPr>
        <w:t>This falls</w:t>
      </w:r>
      <w:r w:rsidRPr="000E7CD0">
        <w:rPr>
          <w:rFonts w:ascii="Arial" w:hAnsi="Arial" w:cs="Arial"/>
          <w:sz w:val="22"/>
          <w:szCs w:val="22"/>
        </w:rPr>
        <w:t xml:space="preserve"> below the industry average of 1.2-1.</w:t>
      </w:r>
      <w:r>
        <w:rPr>
          <w:rFonts w:ascii="Arial" w:hAnsi="Arial" w:cs="Arial"/>
          <w:sz w:val="22"/>
          <w:szCs w:val="22"/>
        </w:rPr>
        <w:t>4</w:t>
      </w:r>
      <w:r w:rsidRPr="000E7CD0">
        <w:rPr>
          <w:rFonts w:ascii="Arial" w:hAnsi="Arial" w:cs="Arial"/>
          <w:sz w:val="22"/>
          <w:szCs w:val="22"/>
        </w:rPr>
        <w:t>5</w:t>
      </w:r>
      <w:r>
        <w:rPr>
          <w:rFonts w:ascii="Arial" w:hAnsi="Arial" w:cs="Arial"/>
          <w:sz w:val="22"/>
          <w:szCs w:val="22"/>
        </w:rPr>
        <w:t xml:space="preserve"> (Ready Ratio, 2024). </w:t>
      </w:r>
      <w:r w:rsidRPr="000E7CD0">
        <w:rPr>
          <w:rFonts w:ascii="Arial" w:hAnsi="Arial" w:cs="Arial"/>
          <w:sz w:val="22"/>
          <w:szCs w:val="22"/>
        </w:rPr>
        <w:t>The quick ratio, which excludes inventory, has also decreased from 0.91 to 0.72 over the same period, further suggesting a weakening in the company's short-term liquidity position. However, the cash ratio, which measures the proportion of cash and cash equivalents to current liabilities, has improved from 0.25 to 0.35, indicating a stronger cash position to cover immediate obligations.</w:t>
      </w:r>
    </w:p>
    <w:p w14:paraId="3F881DCC" w14:textId="77777777" w:rsidR="000E7CD0" w:rsidRDefault="000E7CD0" w:rsidP="000E7CD0">
      <w:pPr>
        <w:spacing w:line="360" w:lineRule="auto"/>
        <w:jc w:val="both"/>
        <w:rPr>
          <w:rFonts w:ascii="Arial" w:hAnsi="Arial" w:cs="Arial"/>
          <w:sz w:val="22"/>
          <w:szCs w:val="22"/>
        </w:rPr>
      </w:pPr>
    </w:p>
    <w:p w14:paraId="6E4BFE02" w14:textId="4BBD755E" w:rsidR="000E7CD0" w:rsidRDefault="000E7CD0" w:rsidP="000E7CD0">
      <w:pPr>
        <w:spacing w:line="360" w:lineRule="auto"/>
        <w:jc w:val="both"/>
        <w:rPr>
          <w:rFonts w:ascii="Arial" w:hAnsi="Arial" w:cs="Arial"/>
          <w:sz w:val="22"/>
          <w:szCs w:val="22"/>
        </w:rPr>
      </w:pPr>
      <w:r>
        <w:rPr>
          <w:noProof/>
        </w:rPr>
        <w:drawing>
          <wp:inline distT="0" distB="0" distL="0" distR="0" wp14:anchorId="3E4C62C0" wp14:editId="13754428">
            <wp:extent cx="4572000" cy="2743200"/>
            <wp:effectExtent l="0" t="0" r="0" b="0"/>
            <wp:docPr id="461863957" name="Chart 1">
              <a:extLst xmlns:a="http://schemas.openxmlformats.org/drawingml/2006/main">
                <a:ext uri="{FF2B5EF4-FFF2-40B4-BE49-F238E27FC236}">
                  <a16:creationId xmlns:a16="http://schemas.microsoft.com/office/drawing/2014/main" id="{6B3572A2-C5F9-B5F9-124F-65E304215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CB8AF3" w14:textId="3B61ACDF" w:rsidR="000E7CD0" w:rsidRPr="000E7CD0" w:rsidRDefault="000E7CD0" w:rsidP="000E7CD0">
      <w:pPr>
        <w:spacing w:line="360" w:lineRule="auto"/>
        <w:jc w:val="both"/>
        <w:rPr>
          <w:rFonts w:ascii="Arial" w:hAnsi="Arial" w:cs="Arial"/>
          <w:sz w:val="22"/>
          <w:szCs w:val="22"/>
        </w:rPr>
      </w:pPr>
      <w:r>
        <w:rPr>
          <w:rFonts w:ascii="Arial" w:hAnsi="Arial" w:cs="Arial"/>
          <w:sz w:val="22"/>
          <w:szCs w:val="22"/>
        </w:rPr>
        <w:t>Fig 1: Line Chart showing some liquidity ratios</w:t>
      </w:r>
    </w:p>
    <w:p w14:paraId="246C2216" w14:textId="77777777" w:rsidR="000E7CD0" w:rsidRDefault="000E7CD0" w:rsidP="000E7CD0">
      <w:pPr>
        <w:spacing w:line="360" w:lineRule="auto"/>
        <w:jc w:val="both"/>
        <w:rPr>
          <w:rFonts w:ascii="Arial" w:hAnsi="Arial" w:cs="Arial"/>
          <w:sz w:val="22"/>
          <w:szCs w:val="22"/>
        </w:rPr>
      </w:pPr>
    </w:p>
    <w:p w14:paraId="677B6B7B" w14:textId="77777777" w:rsidR="000E7CD0" w:rsidRDefault="000E7CD0" w:rsidP="000E7CD0">
      <w:pPr>
        <w:spacing w:line="360" w:lineRule="auto"/>
        <w:jc w:val="both"/>
        <w:rPr>
          <w:rFonts w:ascii="Arial" w:hAnsi="Arial" w:cs="Arial"/>
          <w:sz w:val="22"/>
          <w:szCs w:val="22"/>
        </w:rPr>
      </w:pPr>
    </w:p>
    <w:p w14:paraId="2A341668" w14:textId="787AA49B" w:rsidR="000E7CD0" w:rsidRDefault="000E7CD0" w:rsidP="000E7CD0">
      <w:pPr>
        <w:spacing w:line="360" w:lineRule="auto"/>
        <w:jc w:val="both"/>
        <w:rPr>
          <w:rFonts w:ascii="Arial" w:hAnsi="Arial" w:cs="Arial"/>
          <w:sz w:val="22"/>
          <w:szCs w:val="22"/>
        </w:rPr>
      </w:pPr>
      <w:r>
        <w:rPr>
          <w:noProof/>
        </w:rPr>
        <w:lastRenderedPageBreak/>
        <w:drawing>
          <wp:inline distT="0" distB="0" distL="0" distR="0" wp14:anchorId="5A088BB6" wp14:editId="14E4AA33">
            <wp:extent cx="5273040" cy="3745230"/>
            <wp:effectExtent l="0" t="0" r="3810" b="7620"/>
            <wp:docPr id="708037332" name="Chart 1">
              <a:extLst xmlns:a="http://schemas.openxmlformats.org/drawingml/2006/main">
                <a:ext uri="{FF2B5EF4-FFF2-40B4-BE49-F238E27FC236}">
                  <a16:creationId xmlns:a16="http://schemas.microsoft.com/office/drawing/2014/main" id="{E787441E-C820-0330-E45F-EF60D0ECE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4FE75C" w14:textId="4FD40F35"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Fig </w:t>
      </w:r>
      <w:r>
        <w:rPr>
          <w:rFonts w:ascii="Arial" w:hAnsi="Arial" w:cs="Arial"/>
          <w:sz w:val="22"/>
          <w:szCs w:val="22"/>
        </w:rPr>
        <w:t>2</w:t>
      </w:r>
      <w:r>
        <w:rPr>
          <w:rFonts w:ascii="Arial" w:hAnsi="Arial" w:cs="Arial"/>
          <w:sz w:val="22"/>
          <w:szCs w:val="22"/>
        </w:rPr>
        <w:t xml:space="preserve">: </w:t>
      </w:r>
      <w:r>
        <w:rPr>
          <w:rFonts w:ascii="Arial" w:hAnsi="Arial" w:cs="Arial"/>
          <w:sz w:val="22"/>
          <w:szCs w:val="22"/>
        </w:rPr>
        <w:t>Graph</w:t>
      </w:r>
      <w:r>
        <w:rPr>
          <w:rFonts w:ascii="Arial" w:hAnsi="Arial" w:cs="Arial"/>
          <w:sz w:val="22"/>
          <w:szCs w:val="22"/>
        </w:rPr>
        <w:t xml:space="preserve"> showing some liquidity ratios</w:t>
      </w:r>
    </w:p>
    <w:p w14:paraId="71230C87" w14:textId="77777777" w:rsidR="000E7CD0" w:rsidRDefault="000E7CD0" w:rsidP="000E7CD0">
      <w:pPr>
        <w:spacing w:line="360" w:lineRule="auto"/>
        <w:jc w:val="both"/>
        <w:rPr>
          <w:rFonts w:ascii="Arial" w:hAnsi="Arial" w:cs="Arial"/>
          <w:sz w:val="22"/>
          <w:szCs w:val="22"/>
        </w:rPr>
      </w:pPr>
    </w:p>
    <w:p w14:paraId="57FC410F" w14:textId="49034712" w:rsidR="000E7CD0" w:rsidRDefault="000E7CD0" w:rsidP="000E7CD0">
      <w:pPr>
        <w:spacing w:line="360" w:lineRule="auto"/>
        <w:jc w:val="both"/>
        <w:rPr>
          <w:rFonts w:ascii="Arial" w:hAnsi="Arial" w:cs="Arial"/>
          <w:b/>
          <w:bCs/>
          <w:sz w:val="22"/>
          <w:szCs w:val="22"/>
        </w:rPr>
      </w:pPr>
      <w:r>
        <w:rPr>
          <w:noProof/>
        </w:rPr>
        <w:drawing>
          <wp:inline distT="0" distB="0" distL="0" distR="0" wp14:anchorId="1DCA4745" wp14:editId="741CF1B6">
            <wp:extent cx="4572000" cy="2743200"/>
            <wp:effectExtent l="0" t="0" r="0" b="0"/>
            <wp:docPr id="350366699" name="Chart 1">
              <a:extLst xmlns:a="http://schemas.openxmlformats.org/drawingml/2006/main">
                <a:ext uri="{FF2B5EF4-FFF2-40B4-BE49-F238E27FC236}">
                  <a16:creationId xmlns:a16="http://schemas.microsoft.com/office/drawing/2014/main" id="{BD1EE2C3-B9F6-F98F-7C76-2A31B9AFEC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FE9676" w14:textId="41DDB8C6"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Fig </w:t>
      </w:r>
      <w:r>
        <w:rPr>
          <w:rFonts w:ascii="Arial" w:hAnsi="Arial" w:cs="Arial"/>
          <w:sz w:val="22"/>
          <w:szCs w:val="22"/>
        </w:rPr>
        <w:t>3</w:t>
      </w:r>
      <w:r>
        <w:rPr>
          <w:rFonts w:ascii="Arial" w:hAnsi="Arial" w:cs="Arial"/>
          <w:sz w:val="22"/>
          <w:szCs w:val="22"/>
        </w:rPr>
        <w:t>: Line Chart showing some liquidity ratios</w:t>
      </w:r>
    </w:p>
    <w:p w14:paraId="7B590415" w14:textId="77777777" w:rsidR="000E7CD0" w:rsidRPr="000E7CD0" w:rsidRDefault="000E7CD0" w:rsidP="000E7CD0">
      <w:pPr>
        <w:spacing w:line="360" w:lineRule="auto"/>
        <w:jc w:val="both"/>
        <w:rPr>
          <w:rFonts w:ascii="Arial" w:hAnsi="Arial" w:cs="Arial"/>
          <w:b/>
          <w:bCs/>
          <w:sz w:val="22"/>
          <w:szCs w:val="22"/>
        </w:rPr>
      </w:pPr>
    </w:p>
    <w:p w14:paraId="43CE5284" w14:textId="77777777" w:rsidR="000E7CD0" w:rsidRDefault="000E7CD0" w:rsidP="000E7CD0">
      <w:pPr>
        <w:spacing w:line="360" w:lineRule="auto"/>
        <w:jc w:val="both"/>
        <w:rPr>
          <w:rFonts w:ascii="Arial" w:hAnsi="Arial" w:cs="Arial"/>
          <w:b/>
          <w:bCs/>
          <w:sz w:val="22"/>
          <w:szCs w:val="22"/>
        </w:rPr>
      </w:pPr>
    </w:p>
    <w:p w14:paraId="09BC5035" w14:textId="77777777" w:rsidR="000E7CD0" w:rsidRDefault="000E7CD0" w:rsidP="000E7CD0">
      <w:pPr>
        <w:spacing w:line="360" w:lineRule="auto"/>
        <w:jc w:val="both"/>
        <w:rPr>
          <w:rFonts w:ascii="Arial" w:hAnsi="Arial" w:cs="Arial"/>
          <w:b/>
          <w:bCs/>
          <w:sz w:val="22"/>
          <w:szCs w:val="22"/>
        </w:rPr>
      </w:pPr>
    </w:p>
    <w:p w14:paraId="1DAEF7EA" w14:textId="5D406054" w:rsidR="000E7CD0" w:rsidRPr="000E7CD0" w:rsidRDefault="000E7CD0" w:rsidP="000E7CD0">
      <w:pPr>
        <w:spacing w:line="360" w:lineRule="auto"/>
        <w:jc w:val="both"/>
        <w:rPr>
          <w:rFonts w:ascii="Arial" w:hAnsi="Arial" w:cs="Arial"/>
          <w:b/>
          <w:bCs/>
          <w:sz w:val="22"/>
          <w:szCs w:val="22"/>
        </w:rPr>
      </w:pPr>
      <w:r w:rsidRPr="000E7CD0">
        <w:rPr>
          <w:rFonts w:ascii="Arial" w:hAnsi="Arial" w:cs="Arial"/>
          <w:b/>
          <w:bCs/>
          <w:sz w:val="22"/>
          <w:szCs w:val="22"/>
        </w:rPr>
        <w:lastRenderedPageBreak/>
        <w:t xml:space="preserve">Profitability: </w:t>
      </w:r>
    </w:p>
    <w:p w14:paraId="2F3BC11D" w14:textId="2821D880" w:rsidR="000E7CD0" w:rsidRPr="000E7CD0" w:rsidRDefault="000E7CD0" w:rsidP="000E7CD0">
      <w:pPr>
        <w:spacing w:line="360" w:lineRule="auto"/>
        <w:jc w:val="both"/>
        <w:rPr>
          <w:rFonts w:ascii="Arial" w:hAnsi="Arial" w:cs="Arial"/>
          <w:sz w:val="22"/>
          <w:szCs w:val="22"/>
        </w:rPr>
      </w:pPr>
      <w:r w:rsidRPr="000E7CD0">
        <w:rPr>
          <w:rFonts w:ascii="Arial" w:hAnsi="Arial" w:cs="Arial"/>
          <w:sz w:val="22"/>
          <w:szCs w:val="22"/>
        </w:rPr>
        <w:t>Amazon's profitability ratios have shown a mixed performance. The gross margin has declined from 5% in 2021 to 2% in 2022, indicating a squeeze on the company's profit margins</w:t>
      </w:r>
      <w:r>
        <w:rPr>
          <w:rFonts w:ascii="Arial" w:hAnsi="Arial" w:cs="Arial"/>
          <w:sz w:val="22"/>
          <w:szCs w:val="22"/>
        </w:rPr>
        <w:t xml:space="preserve">. This is </w:t>
      </w:r>
      <w:r w:rsidRPr="000E7CD0">
        <w:rPr>
          <w:rFonts w:ascii="Arial" w:hAnsi="Arial" w:cs="Arial"/>
          <w:sz w:val="22"/>
          <w:szCs w:val="22"/>
        </w:rPr>
        <w:t>significantly lower than the</w:t>
      </w:r>
      <w:r>
        <w:rPr>
          <w:rFonts w:ascii="Arial" w:hAnsi="Arial" w:cs="Arial"/>
          <w:sz w:val="22"/>
          <w:szCs w:val="22"/>
        </w:rPr>
        <w:t xml:space="preserve"> retail</w:t>
      </w:r>
      <w:r w:rsidRPr="000E7CD0">
        <w:rPr>
          <w:rFonts w:ascii="Arial" w:hAnsi="Arial" w:cs="Arial"/>
          <w:sz w:val="22"/>
          <w:szCs w:val="22"/>
        </w:rPr>
        <w:t xml:space="preserve"> industry average of </w:t>
      </w:r>
      <w:r>
        <w:rPr>
          <w:rFonts w:ascii="Arial" w:hAnsi="Arial" w:cs="Arial"/>
          <w:sz w:val="22"/>
          <w:szCs w:val="22"/>
        </w:rPr>
        <w:t>6</w:t>
      </w:r>
      <w:r w:rsidRPr="000E7CD0">
        <w:rPr>
          <w:rFonts w:ascii="Arial" w:hAnsi="Arial" w:cs="Arial"/>
          <w:sz w:val="22"/>
          <w:szCs w:val="22"/>
        </w:rPr>
        <w:t>5-</w:t>
      </w:r>
      <w:r>
        <w:rPr>
          <w:rFonts w:ascii="Arial" w:hAnsi="Arial" w:cs="Arial"/>
          <w:sz w:val="22"/>
          <w:szCs w:val="22"/>
        </w:rPr>
        <w:t>73</w:t>
      </w:r>
      <w:r w:rsidRPr="000E7CD0">
        <w:rPr>
          <w:rFonts w:ascii="Arial" w:hAnsi="Arial" w:cs="Arial"/>
          <w:sz w:val="22"/>
          <w:szCs w:val="22"/>
        </w:rPr>
        <w:t>%</w:t>
      </w:r>
      <w:r>
        <w:rPr>
          <w:rFonts w:ascii="Arial" w:hAnsi="Arial" w:cs="Arial"/>
          <w:sz w:val="22"/>
          <w:szCs w:val="22"/>
        </w:rPr>
        <w:t xml:space="preserve"> (Full Ratio, 2024)</w:t>
      </w:r>
      <w:r w:rsidRPr="000E7CD0">
        <w:rPr>
          <w:rFonts w:ascii="Arial" w:hAnsi="Arial" w:cs="Arial"/>
          <w:sz w:val="22"/>
          <w:szCs w:val="22"/>
        </w:rPr>
        <w:t>. Similarly, the EBIT margin has turned negative, decreasing from 7% in 2021 to -1% in 2022, suggesting a significant drop in operating efficiency. On the other hand, the EBITDA margin has remained relatively stronger, declining from 14% in 2021 to 8% in 2022, indicating the company's ability to generate cash from its operations.</w:t>
      </w:r>
    </w:p>
    <w:p w14:paraId="578B9B5D" w14:textId="14E23D1F" w:rsidR="000E7CD0" w:rsidRDefault="000E7CD0" w:rsidP="000E7CD0">
      <w:pPr>
        <w:spacing w:line="360" w:lineRule="auto"/>
        <w:jc w:val="both"/>
        <w:rPr>
          <w:rFonts w:ascii="Arial" w:hAnsi="Arial" w:cs="Arial"/>
          <w:sz w:val="22"/>
          <w:szCs w:val="22"/>
        </w:rPr>
      </w:pPr>
      <w:r>
        <w:rPr>
          <w:noProof/>
        </w:rPr>
        <w:drawing>
          <wp:inline distT="0" distB="0" distL="0" distR="0" wp14:anchorId="464F78AC" wp14:editId="71D530FA">
            <wp:extent cx="4572000" cy="2743200"/>
            <wp:effectExtent l="0" t="0" r="0" b="0"/>
            <wp:docPr id="575139401" name="Chart 1">
              <a:extLst xmlns:a="http://schemas.openxmlformats.org/drawingml/2006/main">
                <a:ext uri="{FF2B5EF4-FFF2-40B4-BE49-F238E27FC236}">
                  <a16:creationId xmlns:a16="http://schemas.microsoft.com/office/drawing/2014/main" id="{710CC2FF-B5AC-029A-47A9-B22C63F8B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5031F0" w14:textId="19479824"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Fig </w:t>
      </w:r>
      <w:r>
        <w:rPr>
          <w:rFonts w:ascii="Arial" w:hAnsi="Arial" w:cs="Arial"/>
          <w:sz w:val="22"/>
          <w:szCs w:val="22"/>
        </w:rPr>
        <w:t>4</w:t>
      </w:r>
      <w:r>
        <w:rPr>
          <w:rFonts w:ascii="Arial" w:hAnsi="Arial" w:cs="Arial"/>
          <w:sz w:val="22"/>
          <w:szCs w:val="22"/>
        </w:rPr>
        <w:t xml:space="preserve">: </w:t>
      </w:r>
      <w:r>
        <w:rPr>
          <w:rFonts w:ascii="Arial" w:hAnsi="Arial" w:cs="Arial"/>
          <w:sz w:val="22"/>
          <w:szCs w:val="22"/>
        </w:rPr>
        <w:t>Graph showing</w:t>
      </w:r>
      <w:r>
        <w:rPr>
          <w:rFonts w:ascii="Arial" w:hAnsi="Arial" w:cs="Arial"/>
          <w:sz w:val="22"/>
          <w:szCs w:val="22"/>
        </w:rPr>
        <w:t xml:space="preserve"> </w:t>
      </w:r>
      <w:r>
        <w:rPr>
          <w:rFonts w:ascii="Arial" w:hAnsi="Arial" w:cs="Arial"/>
          <w:sz w:val="22"/>
          <w:szCs w:val="22"/>
        </w:rPr>
        <w:t>profitability</w:t>
      </w:r>
      <w:r>
        <w:rPr>
          <w:rFonts w:ascii="Arial" w:hAnsi="Arial" w:cs="Arial"/>
          <w:sz w:val="22"/>
          <w:szCs w:val="22"/>
        </w:rPr>
        <w:t xml:space="preserve"> ratios</w:t>
      </w:r>
    </w:p>
    <w:p w14:paraId="754D30A5" w14:textId="77777777" w:rsidR="000E7CD0" w:rsidRDefault="000E7CD0" w:rsidP="000E7CD0">
      <w:pPr>
        <w:spacing w:line="360" w:lineRule="auto"/>
        <w:jc w:val="both"/>
        <w:rPr>
          <w:rFonts w:ascii="Arial" w:hAnsi="Arial" w:cs="Arial"/>
          <w:sz w:val="22"/>
          <w:szCs w:val="22"/>
        </w:rPr>
      </w:pPr>
    </w:p>
    <w:p w14:paraId="61205F87" w14:textId="77777777" w:rsidR="000E7CD0" w:rsidRDefault="000E7CD0" w:rsidP="000E7CD0">
      <w:pPr>
        <w:spacing w:line="360" w:lineRule="auto"/>
        <w:jc w:val="both"/>
        <w:rPr>
          <w:rFonts w:ascii="Arial" w:hAnsi="Arial" w:cs="Arial"/>
          <w:sz w:val="22"/>
          <w:szCs w:val="22"/>
        </w:rPr>
      </w:pPr>
      <w:r w:rsidRPr="000E7CD0">
        <w:rPr>
          <w:rFonts w:ascii="Arial" w:hAnsi="Arial" w:cs="Arial"/>
          <w:b/>
          <w:bCs/>
          <w:sz w:val="22"/>
          <w:szCs w:val="22"/>
        </w:rPr>
        <w:t>Solvency and Debt Management</w:t>
      </w:r>
      <w:r w:rsidRPr="000E7CD0">
        <w:rPr>
          <w:rFonts w:ascii="Arial" w:hAnsi="Arial" w:cs="Arial"/>
          <w:sz w:val="22"/>
          <w:szCs w:val="22"/>
        </w:rPr>
        <w:t xml:space="preserve">: </w:t>
      </w:r>
    </w:p>
    <w:p w14:paraId="226C3AEC" w14:textId="21D41B19" w:rsidR="000E7CD0" w:rsidRPr="000E7CD0" w:rsidRDefault="000E7CD0" w:rsidP="000E7CD0">
      <w:pPr>
        <w:spacing w:line="360" w:lineRule="auto"/>
        <w:jc w:val="both"/>
        <w:rPr>
          <w:rFonts w:ascii="Arial" w:hAnsi="Arial" w:cs="Arial"/>
          <w:sz w:val="22"/>
          <w:szCs w:val="22"/>
        </w:rPr>
      </w:pPr>
      <w:r w:rsidRPr="000E7CD0">
        <w:rPr>
          <w:rFonts w:ascii="Arial" w:hAnsi="Arial" w:cs="Arial"/>
          <w:sz w:val="22"/>
          <w:szCs w:val="22"/>
        </w:rPr>
        <w:t>Amazon's debt management ratios suggest a mixed picture. The debt-to-equity ratio has increased from 0.35 in 2021 to 0.46 in 2022, indicating a higher reliance on debt financing. The long-term debt-to-capital ratio has also risen from 0.26 to 0.31 over the same period. However, the debt-to-total-assets ratio remains relatively low, increasing from 0.17 to 0.19, suggesting the company's assets are still largely funded by equity. The times interest earned ratio has turned negative, decreasing from 18.83 in 2021 to -1.67 in 2022, raising concerns about the company's ability to service its debt obligations.</w:t>
      </w:r>
    </w:p>
    <w:p w14:paraId="6B450D6A" w14:textId="7C81DCE9" w:rsidR="000E7CD0" w:rsidRDefault="000E7CD0" w:rsidP="000E7CD0">
      <w:pPr>
        <w:spacing w:line="360" w:lineRule="auto"/>
        <w:jc w:val="both"/>
        <w:rPr>
          <w:rFonts w:ascii="Arial" w:hAnsi="Arial" w:cs="Arial"/>
          <w:sz w:val="22"/>
          <w:szCs w:val="22"/>
        </w:rPr>
      </w:pPr>
      <w:r>
        <w:rPr>
          <w:noProof/>
        </w:rPr>
        <w:lastRenderedPageBreak/>
        <w:drawing>
          <wp:inline distT="0" distB="0" distL="0" distR="0" wp14:anchorId="1D04E2E0" wp14:editId="5F806FC8">
            <wp:extent cx="5006340" cy="4225290"/>
            <wp:effectExtent l="0" t="0" r="3810" b="3810"/>
            <wp:docPr id="1620399465" name="Chart 1">
              <a:extLst xmlns:a="http://schemas.openxmlformats.org/drawingml/2006/main">
                <a:ext uri="{FF2B5EF4-FFF2-40B4-BE49-F238E27FC236}">
                  <a16:creationId xmlns:a16="http://schemas.microsoft.com/office/drawing/2014/main" id="{174BE4FA-7012-31F3-6CA0-D94590D87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DC47A5" w14:textId="4A55CF1B"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Fig </w:t>
      </w:r>
      <w:r>
        <w:rPr>
          <w:rFonts w:ascii="Arial" w:hAnsi="Arial" w:cs="Arial"/>
          <w:sz w:val="22"/>
          <w:szCs w:val="22"/>
        </w:rPr>
        <w:t>5</w:t>
      </w:r>
      <w:r>
        <w:rPr>
          <w:rFonts w:ascii="Arial" w:hAnsi="Arial" w:cs="Arial"/>
          <w:sz w:val="22"/>
          <w:szCs w:val="22"/>
        </w:rPr>
        <w:t>: Graph showing profitability ratios</w:t>
      </w:r>
    </w:p>
    <w:p w14:paraId="711092CA" w14:textId="77777777" w:rsidR="000E7CD0" w:rsidRDefault="000E7CD0" w:rsidP="000E7CD0">
      <w:pPr>
        <w:spacing w:line="360" w:lineRule="auto"/>
        <w:jc w:val="both"/>
        <w:rPr>
          <w:rFonts w:ascii="Arial" w:hAnsi="Arial" w:cs="Arial"/>
          <w:sz w:val="22"/>
          <w:szCs w:val="22"/>
        </w:rPr>
      </w:pPr>
    </w:p>
    <w:p w14:paraId="5D8D0010" w14:textId="77777777" w:rsidR="000E7CD0" w:rsidRDefault="000E7CD0" w:rsidP="000E7CD0">
      <w:pPr>
        <w:spacing w:line="360" w:lineRule="auto"/>
        <w:jc w:val="both"/>
        <w:rPr>
          <w:rFonts w:ascii="Arial" w:hAnsi="Arial" w:cs="Arial"/>
          <w:b/>
          <w:bCs/>
          <w:sz w:val="22"/>
          <w:szCs w:val="22"/>
        </w:rPr>
      </w:pPr>
    </w:p>
    <w:p w14:paraId="22BAE10B" w14:textId="357B7D91" w:rsidR="000E7CD0" w:rsidRPr="000E7CD0" w:rsidRDefault="000E7CD0" w:rsidP="000E7CD0">
      <w:pPr>
        <w:spacing w:line="360" w:lineRule="auto"/>
        <w:jc w:val="both"/>
        <w:rPr>
          <w:rFonts w:ascii="Arial" w:hAnsi="Arial" w:cs="Arial"/>
          <w:b/>
          <w:bCs/>
          <w:sz w:val="22"/>
          <w:szCs w:val="22"/>
        </w:rPr>
      </w:pPr>
      <w:r w:rsidRPr="000E7CD0">
        <w:rPr>
          <w:rFonts w:ascii="Arial" w:hAnsi="Arial" w:cs="Arial"/>
          <w:b/>
          <w:bCs/>
          <w:sz w:val="22"/>
          <w:szCs w:val="22"/>
        </w:rPr>
        <w:t xml:space="preserve">Asset Utilization: </w:t>
      </w:r>
    </w:p>
    <w:p w14:paraId="2D1D2ADB" w14:textId="53208C80" w:rsidR="000E7CD0" w:rsidRPr="000E7CD0" w:rsidRDefault="000E7CD0" w:rsidP="000E7CD0">
      <w:pPr>
        <w:spacing w:line="360" w:lineRule="auto"/>
        <w:jc w:val="both"/>
        <w:rPr>
          <w:rFonts w:ascii="Arial" w:hAnsi="Arial" w:cs="Arial"/>
          <w:sz w:val="22"/>
          <w:szCs w:val="22"/>
        </w:rPr>
      </w:pPr>
      <w:r w:rsidRPr="000E7CD0">
        <w:rPr>
          <w:rFonts w:ascii="Arial" w:hAnsi="Arial" w:cs="Arial"/>
          <w:sz w:val="22"/>
          <w:szCs w:val="22"/>
        </w:rPr>
        <w:t>Amazon's asset utilization ratios have shown a mixed performance. The total asset turnover ratio has remained relatively stable, declining slightly from 1.12 in 2021 to 1.11 in 2022, indicating consistent asset management. The fixed asset turnover ratio has decreased from 1.81 to 1.63, suggesting a less efficient use of the company's long-term assets. The inventory turnover ratio has remained relatively steady, decreasing from 8.34 to 8.40, indicating consistent inventory management.</w:t>
      </w:r>
    </w:p>
    <w:p w14:paraId="30F4DCFF" w14:textId="6D8F172F" w:rsidR="000E7CD0" w:rsidRDefault="000E7CD0" w:rsidP="000E7CD0">
      <w:pPr>
        <w:spacing w:line="360" w:lineRule="auto"/>
        <w:jc w:val="both"/>
        <w:rPr>
          <w:rFonts w:ascii="Arial" w:hAnsi="Arial" w:cs="Arial"/>
          <w:sz w:val="22"/>
          <w:szCs w:val="22"/>
        </w:rPr>
      </w:pPr>
      <w:r>
        <w:rPr>
          <w:noProof/>
        </w:rPr>
        <w:lastRenderedPageBreak/>
        <w:drawing>
          <wp:inline distT="0" distB="0" distL="0" distR="0" wp14:anchorId="25796528" wp14:editId="3D2A6568">
            <wp:extent cx="5516880" cy="4145280"/>
            <wp:effectExtent l="0" t="0" r="7620" b="7620"/>
            <wp:docPr id="96027371" name="Chart 1">
              <a:extLst xmlns:a="http://schemas.openxmlformats.org/drawingml/2006/main">
                <a:ext uri="{FF2B5EF4-FFF2-40B4-BE49-F238E27FC236}">
                  <a16:creationId xmlns:a16="http://schemas.microsoft.com/office/drawing/2014/main" id="{BE479421-36A0-CA4E-2A82-7417E69D7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09869B" w14:textId="52131114"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Fig </w:t>
      </w:r>
      <w:r>
        <w:rPr>
          <w:rFonts w:ascii="Arial" w:hAnsi="Arial" w:cs="Arial"/>
          <w:sz w:val="22"/>
          <w:szCs w:val="22"/>
        </w:rPr>
        <w:t>6</w:t>
      </w:r>
      <w:r>
        <w:rPr>
          <w:rFonts w:ascii="Arial" w:hAnsi="Arial" w:cs="Arial"/>
          <w:sz w:val="22"/>
          <w:szCs w:val="22"/>
        </w:rPr>
        <w:t>: Graph showing profitability ratios</w:t>
      </w:r>
    </w:p>
    <w:p w14:paraId="54B79CDC" w14:textId="77777777" w:rsidR="000E7CD0" w:rsidRDefault="000E7CD0" w:rsidP="000E7CD0">
      <w:pPr>
        <w:spacing w:line="360" w:lineRule="auto"/>
        <w:jc w:val="both"/>
        <w:rPr>
          <w:rFonts w:ascii="Arial" w:hAnsi="Arial" w:cs="Arial"/>
          <w:sz w:val="22"/>
          <w:szCs w:val="22"/>
        </w:rPr>
      </w:pPr>
    </w:p>
    <w:p w14:paraId="6785965C" w14:textId="77777777" w:rsidR="000E7CD0" w:rsidRPr="000E7CD0" w:rsidRDefault="000E7CD0" w:rsidP="000E7CD0">
      <w:pPr>
        <w:spacing w:line="360" w:lineRule="auto"/>
        <w:jc w:val="both"/>
        <w:rPr>
          <w:rFonts w:ascii="Arial" w:hAnsi="Arial" w:cs="Arial"/>
          <w:b/>
          <w:bCs/>
          <w:sz w:val="22"/>
          <w:szCs w:val="22"/>
        </w:rPr>
      </w:pPr>
      <w:r w:rsidRPr="000E7CD0">
        <w:rPr>
          <w:rFonts w:ascii="Arial" w:hAnsi="Arial" w:cs="Arial"/>
          <w:b/>
          <w:bCs/>
          <w:sz w:val="22"/>
          <w:szCs w:val="22"/>
        </w:rPr>
        <w:t xml:space="preserve">Investor/Market Ratios: </w:t>
      </w:r>
    </w:p>
    <w:p w14:paraId="79EB8AF0" w14:textId="40830056" w:rsidR="000E7CD0" w:rsidRDefault="000E7CD0" w:rsidP="000E7CD0">
      <w:pPr>
        <w:spacing w:line="360" w:lineRule="auto"/>
        <w:jc w:val="both"/>
        <w:rPr>
          <w:rFonts w:ascii="Arial" w:hAnsi="Arial" w:cs="Arial"/>
          <w:sz w:val="22"/>
          <w:szCs w:val="22"/>
        </w:rPr>
      </w:pPr>
      <w:r w:rsidRPr="000E7CD0">
        <w:rPr>
          <w:rFonts w:ascii="Arial" w:hAnsi="Arial" w:cs="Arial"/>
          <w:sz w:val="22"/>
          <w:szCs w:val="22"/>
        </w:rPr>
        <w:t>Amazon's investor/market ratios present a concerning picture. The price-to-earnings ratio has turned negative, decreasing from 54.21 in 2021 to -662.52 in 2022, suggesting that the market has lost confidence in the company's future earnings potential. The earnings per share have also turned negative, decreasing from $3.24 in 2021 to -$0.27 in 2022. The price-to-book ratio has remained elevated, decreasing from 13.32 in 2021 to 12.48 in 2022, indicating that the market still perceives the company to be overvalued relative to its book value.</w:t>
      </w:r>
    </w:p>
    <w:p w14:paraId="3529B1B2" w14:textId="1E0A44F9" w:rsidR="000E7CD0" w:rsidRDefault="000E7CD0" w:rsidP="000E7CD0">
      <w:pPr>
        <w:spacing w:line="360" w:lineRule="auto"/>
        <w:jc w:val="both"/>
        <w:rPr>
          <w:rFonts w:ascii="Arial" w:hAnsi="Arial" w:cs="Arial"/>
          <w:sz w:val="22"/>
          <w:szCs w:val="22"/>
        </w:rPr>
      </w:pPr>
      <w:r w:rsidRPr="000E7CD0">
        <w:rPr>
          <w:rFonts w:ascii="Arial" w:hAnsi="Arial" w:cs="Arial"/>
          <w:sz w:val="22"/>
          <w:szCs w:val="22"/>
        </w:rPr>
        <w:t xml:space="preserve">In </w:t>
      </w:r>
      <w:r>
        <w:rPr>
          <w:rFonts w:ascii="Arial" w:hAnsi="Arial" w:cs="Arial"/>
          <w:sz w:val="22"/>
          <w:szCs w:val="22"/>
        </w:rPr>
        <w:t>summary</w:t>
      </w:r>
      <w:r w:rsidRPr="000E7CD0">
        <w:rPr>
          <w:rFonts w:ascii="Arial" w:hAnsi="Arial" w:cs="Arial"/>
          <w:sz w:val="22"/>
          <w:szCs w:val="22"/>
        </w:rPr>
        <w:t xml:space="preserve">, </w:t>
      </w:r>
      <w:r>
        <w:rPr>
          <w:rFonts w:ascii="Arial" w:hAnsi="Arial" w:cs="Arial"/>
          <w:sz w:val="22"/>
          <w:szCs w:val="22"/>
        </w:rPr>
        <w:t>t</w:t>
      </w:r>
      <w:r w:rsidRPr="000E7CD0">
        <w:rPr>
          <w:rFonts w:ascii="Arial" w:hAnsi="Arial" w:cs="Arial"/>
          <w:sz w:val="22"/>
          <w:szCs w:val="22"/>
        </w:rPr>
        <w:t>he company's liquidity position, profitability, and debt management ratios present areas of concern, while its asset utilization and investor/market ratios indicate a more challenging outlook. It would be prudent for the company to closely monitor these financial metrics and implement appropriate strategies to address the identified weaknesses and strengthen its overall financial health.</w:t>
      </w:r>
    </w:p>
    <w:p w14:paraId="53C2A770" w14:textId="77777777" w:rsidR="000E7CD0" w:rsidRDefault="000E7CD0" w:rsidP="000E7CD0">
      <w:pPr>
        <w:spacing w:line="360" w:lineRule="auto"/>
        <w:jc w:val="both"/>
        <w:rPr>
          <w:rFonts w:ascii="Arial" w:hAnsi="Arial" w:cs="Arial"/>
          <w:b/>
          <w:bCs/>
          <w:sz w:val="22"/>
          <w:szCs w:val="22"/>
        </w:rPr>
      </w:pPr>
    </w:p>
    <w:p w14:paraId="6D8F8006" w14:textId="77777777" w:rsidR="000E7CD0" w:rsidRDefault="000E7CD0" w:rsidP="000E7CD0">
      <w:pPr>
        <w:spacing w:line="360" w:lineRule="auto"/>
        <w:jc w:val="both"/>
        <w:rPr>
          <w:rFonts w:ascii="Arial" w:hAnsi="Arial" w:cs="Arial"/>
          <w:b/>
          <w:bCs/>
          <w:sz w:val="22"/>
          <w:szCs w:val="22"/>
        </w:rPr>
      </w:pPr>
    </w:p>
    <w:p w14:paraId="6B6F8608" w14:textId="6D9E50D2" w:rsidR="000E7CD0" w:rsidRPr="000E7CD0" w:rsidRDefault="000E7CD0" w:rsidP="000E7CD0">
      <w:pPr>
        <w:spacing w:line="360" w:lineRule="auto"/>
        <w:jc w:val="both"/>
        <w:rPr>
          <w:rFonts w:ascii="Arial" w:hAnsi="Arial" w:cs="Arial"/>
          <w:b/>
          <w:bCs/>
          <w:sz w:val="22"/>
          <w:szCs w:val="22"/>
        </w:rPr>
      </w:pPr>
      <w:r w:rsidRPr="000E7CD0">
        <w:rPr>
          <w:rFonts w:ascii="Arial" w:hAnsi="Arial" w:cs="Arial"/>
          <w:b/>
          <w:bCs/>
          <w:sz w:val="22"/>
          <w:szCs w:val="22"/>
        </w:rPr>
        <w:lastRenderedPageBreak/>
        <w:t xml:space="preserve">References </w:t>
      </w:r>
    </w:p>
    <w:p w14:paraId="05127EE9" w14:textId="713AE918" w:rsidR="000E7CD0" w:rsidRDefault="000E7CD0" w:rsidP="000E7CD0">
      <w:pPr>
        <w:spacing w:line="360" w:lineRule="auto"/>
        <w:jc w:val="both"/>
        <w:rPr>
          <w:rFonts w:ascii="Arial" w:hAnsi="Arial" w:cs="Arial"/>
          <w:sz w:val="22"/>
          <w:szCs w:val="22"/>
        </w:rPr>
      </w:pPr>
      <w:r w:rsidRPr="000E7CD0">
        <w:rPr>
          <w:rFonts w:ascii="Arial" w:hAnsi="Arial" w:cs="Arial"/>
          <w:sz w:val="22"/>
          <w:szCs w:val="22"/>
        </w:rPr>
        <w:t>Amazon. (202</w:t>
      </w:r>
      <w:r>
        <w:rPr>
          <w:rFonts w:ascii="Arial" w:hAnsi="Arial" w:cs="Arial"/>
          <w:sz w:val="22"/>
          <w:szCs w:val="22"/>
        </w:rPr>
        <w:t>4</w:t>
      </w:r>
      <w:r w:rsidRPr="000E7CD0">
        <w:rPr>
          <w:rFonts w:ascii="Arial" w:hAnsi="Arial" w:cs="Arial"/>
          <w:sz w:val="22"/>
          <w:szCs w:val="22"/>
        </w:rPr>
        <w:t xml:space="preserve">). </w:t>
      </w:r>
      <w:r w:rsidRPr="000E7CD0">
        <w:rPr>
          <w:rFonts w:ascii="Arial" w:hAnsi="Arial" w:cs="Arial"/>
          <w:i/>
          <w:iCs/>
          <w:sz w:val="22"/>
          <w:szCs w:val="22"/>
        </w:rPr>
        <w:t>Amazon.com, Inc.</w:t>
      </w:r>
      <w:r w:rsidRPr="000E7CD0">
        <w:rPr>
          <w:rFonts w:ascii="Arial" w:hAnsi="Arial" w:cs="Arial"/>
          <w:sz w:val="22"/>
          <w:szCs w:val="22"/>
        </w:rPr>
        <w:t xml:space="preserve"> Reports First Quarter Results. Retrieved from </w:t>
      </w:r>
      <w:hyperlink r:id="rId14" w:history="1">
        <w:r w:rsidRPr="00484705">
          <w:rPr>
            <w:rStyle w:val="Hyperlink"/>
            <w:rFonts w:ascii="Arial" w:hAnsi="Arial" w:cs="Arial"/>
            <w:sz w:val="22"/>
            <w:szCs w:val="22"/>
          </w:rPr>
          <w:t>https://ir.aboutamazon.com/annual-reports-proxies-and-shareholder-letters/default.aspx</w:t>
        </w:r>
      </w:hyperlink>
    </w:p>
    <w:p w14:paraId="790D6950" w14:textId="77777777" w:rsidR="000E7CD0" w:rsidRDefault="000E7CD0" w:rsidP="000E7CD0">
      <w:pPr>
        <w:spacing w:line="360" w:lineRule="auto"/>
        <w:jc w:val="both"/>
        <w:rPr>
          <w:rFonts w:ascii="Arial" w:hAnsi="Arial" w:cs="Arial"/>
          <w:sz w:val="22"/>
          <w:szCs w:val="22"/>
        </w:rPr>
      </w:pPr>
    </w:p>
    <w:p w14:paraId="723EBFF9" w14:textId="6C57A2CC"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Full Ratio (2024). </w:t>
      </w:r>
      <w:r w:rsidRPr="000E7CD0">
        <w:rPr>
          <w:rFonts w:ascii="Arial" w:hAnsi="Arial" w:cs="Arial"/>
          <w:i/>
          <w:iCs/>
          <w:sz w:val="22"/>
          <w:szCs w:val="22"/>
        </w:rPr>
        <w:t>Profit margin by industry</w:t>
      </w:r>
      <w:r>
        <w:rPr>
          <w:rFonts w:ascii="Arial" w:hAnsi="Arial" w:cs="Arial"/>
          <w:sz w:val="22"/>
          <w:szCs w:val="22"/>
        </w:rPr>
        <w:t xml:space="preserve">. Available at </w:t>
      </w:r>
      <w:hyperlink r:id="rId15" w:history="1">
        <w:r w:rsidRPr="00484705">
          <w:rPr>
            <w:rStyle w:val="Hyperlink"/>
            <w:rFonts w:ascii="Arial" w:hAnsi="Arial" w:cs="Arial"/>
            <w:sz w:val="22"/>
            <w:szCs w:val="22"/>
          </w:rPr>
          <w:t>https://fullratio.com/profit-margin-by-industry</w:t>
        </w:r>
      </w:hyperlink>
    </w:p>
    <w:p w14:paraId="7F1160A0" w14:textId="77777777" w:rsidR="000E7CD0" w:rsidRDefault="000E7CD0" w:rsidP="000E7CD0">
      <w:pPr>
        <w:spacing w:line="360" w:lineRule="auto"/>
        <w:jc w:val="both"/>
        <w:rPr>
          <w:rFonts w:ascii="Arial" w:hAnsi="Arial" w:cs="Arial"/>
          <w:sz w:val="22"/>
          <w:szCs w:val="22"/>
        </w:rPr>
      </w:pPr>
    </w:p>
    <w:p w14:paraId="7B704530" w14:textId="759DEE0C" w:rsidR="000E7CD0" w:rsidRDefault="000E7CD0" w:rsidP="000E7CD0">
      <w:pPr>
        <w:spacing w:line="360" w:lineRule="auto"/>
        <w:jc w:val="both"/>
        <w:rPr>
          <w:rFonts w:ascii="Arial" w:hAnsi="Arial" w:cs="Arial"/>
          <w:sz w:val="22"/>
          <w:szCs w:val="22"/>
        </w:rPr>
      </w:pPr>
      <w:r>
        <w:rPr>
          <w:rFonts w:ascii="Arial" w:hAnsi="Arial" w:cs="Arial"/>
          <w:sz w:val="22"/>
          <w:szCs w:val="22"/>
        </w:rPr>
        <w:t xml:space="preserve">Ready Ratios (2024). </w:t>
      </w:r>
      <w:r w:rsidRPr="000E7CD0">
        <w:rPr>
          <w:rFonts w:ascii="Arial" w:hAnsi="Arial" w:cs="Arial"/>
          <w:i/>
          <w:iCs/>
          <w:sz w:val="22"/>
          <w:szCs w:val="22"/>
        </w:rPr>
        <w:t xml:space="preserve">Amazon.com Inc. </w:t>
      </w:r>
      <w:r w:rsidRPr="000E7CD0">
        <w:rPr>
          <w:rFonts w:ascii="Arial" w:hAnsi="Arial" w:cs="Arial"/>
          <w:sz w:val="22"/>
          <w:szCs w:val="22"/>
        </w:rPr>
        <w:t>(AMZN) Financial Analysis and Rating</w:t>
      </w:r>
      <w:r>
        <w:rPr>
          <w:rFonts w:ascii="Arial" w:hAnsi="Arial" w:cs="Arial"/>
          <w:sz w:val="22"/>
          <w:szCs w:val="22"/>
        </w:rPr>
        <w:t xml:space="preserve">. Available at </w:t>
      </w:r>
      <w:hyperlink r:id="rId16" w:history="1">
        <w:r w:rsidRPr="00484705">
          <w:rPr>
            <w:rStyle w:val="Hyperlink"/>
            <w:rFonts w:ascii="Arial" w:hAnsi="Arial" w:cs="Arial"/>
            <w:sz w:val="22"/>
            <w:szCs w:val="22"/>
          </w:rPr>
          <w:t>https://www.readyratios.com/sec/AMZN_amazon-com-inc?compare=1065088</w:t>
        </w:r>
      </w:hyperlink>
    </w:p>
    <w:p w14:paraId="7297403F" w14:textId="77777777" w:rsidR="000E7CD0" w:rsidRDefault="000E7CD0" w:rsidP="000E7CD0">
      <w:pPr>
        <w:spacing w:line="360" w:lineRule="auto"/>
        <w:jc w:val="both"/>
        <w:rPr>
          <w:rFonts w:ascii="Arial" w:hAnsi="Arial" w:cs="Arial"/>
          <w:sz w:val="22"/>
          <w:szCs w:val="22"/>
        </w:rPr>
      </w:pPr>
    </w:p>
    <w:p w14:paraId="3AC766BD" w14:textId="77777777" w:rsidR="000E7CD0" w:rsidRPr="000E7CD0" w:rsidRDefault="000E7CD0" w:rsidP="000E7CD0">
      <w:pPr>
        <w:spacing w:line="360" w:lineRule="auto"/>
        <w:jc w:val="both"/>
        <w:rPr>
          <w:rFonts w:ascii="Arial" w:hAnsi="Arial" w:cs="Arial"/>
          <w:sz w:val="22"/>
          <w:szCs w:val="22"/>
        </w:rPr>
      </w:pPr>
    </w:p>
    <w:sectPr w:rsidR="000E7CD0" w:rsidRPr="000E7CD0" w:rsidSect="000E7C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05839"/>
    <w:multiLevelType w:val="multilevel"/>
    <w:tmpl w:val="A6965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5183D"/>
    <w:multiLevelType w:val="multilevel"/>
    <w:tmpl w:val="0D387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45189">
    <w:abstractNumId w:val="0"/>
  </w:num>
  <w:num w:numId="2" w16cid:durableId="201746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81"/>
    <w:rsid w:val="000E7CD0"/>
    <w:rsid w:val="00565281"/>
    <w:rsid w:val="00900B2D"/>
    <w:rsid w:val="00AD0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8AC5"/>
  <w15:chartTrackingRefBased/>
  <w15:docId w15:val="{F0E6B3D8-E786-4F15-9615-AD5D5D8C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681"/>
  </w:style>
  <w:style w:type="paragraph" w:styleId="Heading1">
    <w:name w:val="heading 1"/>
    <w:basedOn w:val="Normal"/>
    <w:next w:val="Normal"/>
    <w:link w:val="Heading1Char"/>
    <w:uiPriority w:val="9"/>
    <w:qFormat/>
    <w:rsid w:val="00AD0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81"/>
    <w:rPr>
      <w:rFonts w:eastAsiaTheme="majorEastAsia" w:cstheme="majorBidi"/>
      <w:color w:val="272727" w:themeColor="text1" w:themeTint="D8"/>
    </w:rPr>
  </w:style>
  <w:style w:type="paragraph" w:styleId="Title">
    <w:name w:val="Title"/>
    <w:basedOn w:val="Normal"/>
    <w:next w:val="Normal"/>
    <w:link w:val="TitleChar"/>
    <w:uiPriority w:val="10"/>
    <w:qFormat/>
    <w:rsid w:val="00AD0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81"/>
    <w:pPr>
      <w:spacing w:before="160"/>
      <w:jc w:val="center"/>
    </w:pPr>
    <w:rPr>
      <w:i/>
      <w:iCs/>
      <w:color w:val="404040" w:themeColor="text1" w:themeTint="BF"/>
    </w:rPr>
  </w:style>
  <w:style w:type="character" w:customStyle="1" w:styleId="QuoteChar">
    <w:name w:val="Quote Char"/>
    <w:basedOn w:val="DefaultParagraphFont"/>
    <w:link w:val="Quote"/>
    <w:uiPriority w:val="29"/>
    <w:rsid w:val="00AD0681"/>
    <w:rPr>
      <w:i/>
      <w:iCs/>
      <w:color w:val="404040" w:themeColor="text1" w:themeTint="BF"/>
    </w:rPr>
  </w:style>
  <w:style w:type="paragraph" w:styleId="ListParagraph">
    <w:name w:val="List Paragraph"/>
    <w:basedOn w:val="Normal"/>
    <w:uiPriority w:val="34"/>
    <w:qFormat/>
    <w:rsid w:val="00AD0681"/>
    <w:pPr>
      <w:ind w:left="720"/>
      <w:contextualSpacing/>
    </w:pPr>
  </w:style>
  <w:style w:type="character" w:styleId="IntenseEmphasis">
    <w:name w:val="Intense Emphasis"/>
    <w:basedOn w:val="DefaultParagraphFont"/>
    <w:uiPriority w:val="21"/>
    <w:qFormat/>
    <w:rsid w:val="00AD0681"/>
    <w:rPr>
      <w:i/>
      <w:iCs/>
      <w:color w:val="0F4761" w:themeColor="accent1" w:themeShade="BF"/>
    </w:rPr>
  </w:style>
  <w:style w:type="paragraph" w:styleId="IntenseQuote">
    <w:name w:val="Intense Quote"/>
    <w:basedOn w:val="Normal"/>
    <w:next w:val="Normal"/>
    <w:link w:val="IntenseQuoteChar"/>
    <w:uiPriority w:val="30"/>
    <w:qFormat/>
    <w:rsid w:val="00AD0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81"/>
    <w:rPr>
      <w:i/>
      <w:iCs/>
      <w:color w:val="0F4761" w:themeColor="accent1" w:themeShade="BF"/>
    </w:rPr>
  </w:style>
  <w:style w:type="character" w:styleId="IntenseReference">
    <w:name w:val="Intense Reference"/>
    <w:basedOn w:val="DefaultParagraphFont"/>
    <w:uiPriority w:val="32"/>
    <w:qFormat/>
    <w:rsid w:val="00AD0681"/>
    <w:rPr>
      <w:b/>
      <w:bCs/>
      <w:smallCaps/>
      <w:color w:val="0F4761" w:themeColor="accent1" w:themeShade="BF"/>
      <w:spacing w:val="5"/>
    </w:rPr>
  </w:style>
  <w:style w:type="character" w:styleId="Hyperlink">
    <w:name w:val="Hyperlink"/>
    <w:basedOn w:val="DefaultParagraphFont"/>
    <w:uiPriority w:val="99"/>
    <w:unhideWhenUsed/>
    <w:rsid w:val="000E7CD0"/>
    <w:rPr>
      <w:color w:val="467886" w:themeColor="hyperlink"/>
      <w:u w:val="single"/>
    </w:rPr>
  </w:style>
  <w:style w:type="character" w:styleId="UnresolvedMention">
    <w:name w:val="Unresolved Mention"/>
    <w:basedOn w:val="DefaultParagraphFont"/>
    <w:uiPriority w:val="99"/>
    <w:semiHidden/>
    <w:unhideWhenUsed/>
    <w:rsid w:val="000E7CD0"/>
    <w:rPr>
      <w:color w:val="605E5C"/>
      <w:shd w:val="clear" w:color="auto" w:fill="E1DFDD"/>
    </w:rPr>
  </w:style>
  <w:style w:type="character" w:styleId="FollowedHyperlink">
    <w:name w:val="FollowedHyperlink"/>
    <w:basedOn w:val="DefaultParagraphFont"/>
    <w:uiPriority w:val="99"/>
    <w:semiHidden/>
    <w:unhideWhenUsed/>
    <w:rsid w:val="000E7CD0"/>
    <w:rPr>
      <w:color w:val="96607D" w:themeColor="followedHyperlink"/>
      <w:u w:val="single"/>
    </w:rPr>
  </w:style>
  <w:style w:type="paragraph" w:styleId="NoSpacing">
    <w:name w:val="No Spacing"/>
    <w:link w:val="NoSpacingChar"/>
    <w:uiPriority w:val="1"/>
    <w:qFormat/>
    <w:rsid w:val="000E7CD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E7CD0"/>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912250">
      <w:bodyDiv w:val="1"/>
      <w:marLeft w:val="0"/>
      <w:marRight w:val="0"/>
      <w:marTop w:val="0"/>
      <w:marBottom w:val="0"/>
      <w:divBdr>
        <w:top w:val="none" w:sz="0" w:space="0" w:color="auto"/>
        <w:left w:val="none" w:sz="0" w:space="0" w:color="auto"/>
        <w:bottom w:val="none" w:sz="0" w:space="0" w:color="auto"/>
        <w:right w:val="none" w:sz="0" w:space="0" w:color="auto"/>
      </w:divBdr>
    </w:div>
    <w:div w:id="1089732701">
      <w:bodyDiv w:val="1"/>
      <w:marLeft w:val="0"/>
      <w:marRight w:val="0"/>
      <w:marTop w:val="0"/>
      <w:marBottom w:val="0"/>
      <w:divBdr>
        <w:top w:val="none" w:sz="0" w:space="0" w:color="auto"/>
        <w:left w:val="none" w:sz="0" w:space="0" w:color="auto"/>
        <w:bottom w:val="none" w:sz="0" w:space="0" w:color="auto"/>
        <w:right w:val="none" w:sz="0" w:space="0" w:color="auto"/>
      </w:divBdr>
    </w:div>
    <w:div w:id="1168516430">
      <w:bodyDiv w:val="1"/>
      <w:marLeft w:val="0"/>
      <w:marRight w:val="0"/>
      <w:marTop w:val="0"/>
      <w:marBottom w:val="0"/>
      <w:divBdr>
        <w:top w:val="none" w:sz="0" w:space="0" w:color="auto"/>
        <w:left w:val="none" w:sz="0" w:space="0" w:color="auto"/>
        <w:bottom w:val="none" w:sz="0" w:space="0" w:color="auto"/>
        <w:right w:val="none" w:sz="0" w:space="0" w:color="auto"/>
      </w:divBdr>
    </w:div>
    <w:div w:id="1225797123">
      <w:bodyDiv w:val="1"/>
      <w:marLeft w:val="0"/>
      <w:marRight w:val="0"/>
      <w:marTop w:val="0"/>
      <w:marBottom w:val="0"/>
      <w:divBdr>
        <w:top w:val="none" w:sz="0" w:space="0" w:color="auto"/>
        <w:left w:val="none" w:sz="0" w:space="0" w:color="auto"/>
        <w:bottom w:val="none" w:sz="0" w:space="0" w:color="auto"/>
        <w:right w:val="none" w:sz="0" w:space="0" w:color="auto"/>
      </w:divBdr>
    </w:div>
    <w:div w:id="1424568489">
      <w:bodyDiv w:val="1"/>
      <w:marLeft w:val="0"/>
      <w:marRight w:val="0"/>
      <w:marTop w:val="0"/>
      <w:marBottom w:val="0"/>
      <w:divBdr>
        <w:top w:val="none" w:sz="0" w:space="0" w:color="auto"/>
        <w:left w:val="none" w:sz="0" w:space="0" w:color="auto"/>
        <w:bottom w:val="none" w:sz="0" w:space="0" w:color="auto"/>
        <w:right w:val="none" w:sz="0" w:space="0" w:color="auto"/>
      </w:divBdr>
    </w:div>
    <w:div w:id="17077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adyratios.com/sec/AMZN_amazon-com-inc?compare=106508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fullratio.com/profit-margin-by-industry"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ir.aboutamazon.com/annual-reports-proxies-and-shareholder-letters/default.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643e8f18fc46913/WIP%20Task%202%20Ratio%20Analysis%20&amp;%20Interpretation%20Amazon%20In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643e8f18fc46913/WIP%20Task%202%20Ratio%20Analysis%20&amp;%20Interpretation%20Amazon%20In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643e8f18fc46913/WIP%20Task%202%20Ratio%20Analysis%20&amp;%20Interpretation%20Amazon%20In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643e8f18fc46913/WIP%20Task%202%20Ratio%20Analysis%20&amp;%20Interpretation%20Amazon%20In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643e8f18fc46913/WIP%20Task%202%20Ratio%20Analysis%20&amp;%20Interpretation%20Amazon%20In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643e8f18fc46913/WIP%20Task%202%20Ratio%20Analysis%20&amp;%20Interpretation%20Amazon%20In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Quick and Cash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'[WIP Task 2 Ratio Analysis ^0 Interpretation Amazon Inc.xlsx]List of Ratios'!$B$5</c:f>
              <c:strCache>
                <c:ptCount val="1"/>
                <c:pt idx="0">
                  <c:v>Current ratio</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2022</c:v>
              </c:pt>
              <c:pt idx="1">
                <c:v>2021</c:v>
              </c:pt>
              <c:pt idx="2">
                <c:v>2020</c:v>
              </c:pt>
            </c:numLit>
          </c:cat>
          <c:val>
            <c:numRef>
              <c:f>'[WIP Task 2 Ratio Analysis ^0 Interpretation Amazon Inc.xlsx]List of Ratios'!$C$5:$E$5</c:f>
              <c:numCache>
                <c:formatCode>0.00</c:formatCode>
                <c:ptCount val="3"/>
                <c:pt idx="0">
                  <c:v>0.9446435811136924</c:v>
                </c:pt>
                <c:pt idx="1">
                  <c:v>1.1357597739445826</c:v>
                </c:pt>
                <c:pt idx="2">
                  <c:v>1.0502274795268425</c:v>
                </c:pt>
              </c:numCache>
            </c:numRef>
          </c:val>
          <c:smooth val="0"/>
          <c:extLst>
            <c:ext xmlns:c16="http://schemas.microsoft.com/office/drawing/2014/chart" uri="{C3380CC4-5D6E-409C-BE32-E72D297353CC}">
              <c16:uniqueId val="{00000000-FFD2-4062-A5BE-06B3011929A9}"/>
            </c:ext>
          </c:extLst>
        </c:ser>
        <c:ser>
          <c:idx val="1"/>
          <c:order val="1"/>
          <c:tx>
            <c:strRef>
              <c:f>'[WIP Task 2 Ratio Analysis ^0 Interpretation Amazon Inc.xlsx]List of Ratios'!$B$6</c:f>
              <c:strCache>
                <c:ptCount val="1"/>
                <c:pt idx="0">
                  <c:v>Quick Ratio</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2022</c:v>
              </c:pt>
              <c:pt idx="1">
                <c:v>2021</c:v>
              </c:pt>
              <c:pt idx="2">
                <c:v>2020</c:v>
              </c:pt>
            </c:numLit>
          </c:cat>
          <c:val>
            <c:numRef>
              <c:f>'[WIP Task 2 Ratio Analysis ^0 Interpretation Amazon Inc.xlsx]List of Ratios'!$C$6:$E$6</c:f>
              <c:numCache>
                <c:formatCode>0.00</c:formatCode>
                <c:ptCount val="3"/>
                <c:pt idx="0">
                  <c:v>0.72323721145740161</c:v>
                </c:pt>
                <c:pt idx="1">
                  <c:v>0.90633039517523517</c:v>
                </c:pt>
                <c:pt idx="2">
                  <c:v>0.86195355461486722</c:v>
                </c:pt>
              </c:numCache>
            </c:numRef>
          </c:val>
          <c:smooth val="0"/>
          <c:extLst>
            <c:ext xmlns:c16="http://schemas.microsoft.com/office/drawing/2014/chart" uri="{C3380CC4-5D6E-409C-BE32-E72D297353CC}">
              <c16:uniqueId val="{00000001-FFD2-4062-A5BE-06B3011929A9}"/>
            </c:ext>
          </c:extLst>
        </c:ser>
        <c:ser>
          <c:idx val="2"/>
          <c:order val="2"/>
          <c:tx>
            <c:strRef>
              <c:f>'[WIP Task 2 Ratio Analysis ^0 Interpretation Amazon Inc.xlsx]List of Ratios'!$B$7</c:f>
              <c:strCache>
                <c:ptCount val="1"/>
                <c:pt idx="0">
                  <c:v>Cash Ratio</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2022</c:v>
              </c:pt>
              <c:pt idx="1">
                <c:v>2021</c:v>
              </c:pt>
              <c:pt idx="2">
                <c:v>2020</c:v>
              </c:pt>
            </c:numLit>
          </c:cat>
          <c:val>
            <c:numRef>
              <c:f>'[WIP Task 2 Ratio Analysis ^0 Interpretation Amazon Inc.xlsx]List of Ratios'!$C$7:$E$7</c:f>
              <c:numCache>
                <c:formatCode>0.00</c:formatCode>
                <c:ptCount val="3"/>
                <c:pt idx="0">
                  <c:v>0.34678524772673158</c:v>
                </c:pt>
                <c:pt idx="1">
                  <c:v>0.25459350793583851</c:v>
                </c:pt>
                <c:pt idx="2">
                  <c:v>0.33328322190133325</c:v>
                </c:pt>
              </c:numCache>
            </c:numRef>
          </c:val>
          <c:smooth val="0"/>
          <c:extLst>
            <c:ext xmlns:c16="http://schemas.microsoft.com/office/drawing/2014/chart" uri="{C3380CC4-5D6E-409C-BE32-E72D297353CC}">
              <c16:uniqueId val="{00000002-FFD2-4062-A5BE-06B3011929A9}"/>
            </c:ext>
          </c:extLst>
        </c:ser>
        <c:dLbls>
          <c:dLblPos val="t"/>
          <c:showLegendKey val="0"/>
          <c:showVal val="1"/>
          <c:showCatName val="0"/>
          <c:showSerName val="0"/>
          <c:showPercent val="0"/>
          <c:showBubbleSize val="0"/>
        </c:dLbls>
        <c:smooth val="0"/>
        <c:axId val="447662192"/>
        <c:axId val="447663152"/>
      </c:lineChart>
      <c:catAx>
        <c:axId val="44766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663152"/>
        <c:crosses val="autoZero"/>
        <c:auto val="1"/>
        <c:lblAlgn val="ctr"/>
        <c:lblOffset val="100"/>
        <c:noMultiLvlLbl val="0"/>
      </c:catAx>
      <c:valAx>
        <c:axId val="447663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66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Defensive Interval, Inventory, Payable &amp; Receivable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2022</c:v>
          </c:tx>
          <c:spPr>
            <a:solidFill>
              <a:schemeClr val="accent1"/>
            </a:solidFill>
            <a:ln>
              <a:noFill/>
            </a:ln>
            <a:effectLst/>
            <a:sp3d/>
          </c:spPr>
          <c:invertIfNegative val="0"/>
          <c:cat>
            <c:strRef>
              <c:f>'[WIP Task 2 Ratio Analysis ^0 Interpretation Amazon Inc.xlsx]List of Ratios'!$B$8:$B$11</c:f>
              <c:strCache>
                <c:ptCount val="4"/>
                <c:pt idx="0">
                  <c:v>Defensive Interval</c:v>
                </c:pt>
                <c:pt idx="1">
                  <c:v>Inventory Days</c:v>
                </c:pt>
                <c:pt idx="2">
                  <c:v>Payable Days</c:v>
                </c:pt>
                <c:pt idx="3">
                  <c:v>Receivable Days</c:v>
                </c:pt>
              </c:strCache>
            </c:strRef>
          </c:cat>
          <c:val>
            <c:numRef>
              <c:f>'[WIP Task 2 Ratio Analysis ^0 Interpretation Amazon Inc.xlsx]List of Ratios'!$C$8:$C$11</c:f>
              <c:numCache>
                <c:formatCode>0.00</c:formatCode>
                <c:ptCount val="4"/>
                <c:pt idx="0">
                  <c:v>116.52258304444841</c:v>
                </c:pt>
                <c:pt idx="1">
                  <c:v>43.4781065744328</c:v>
                </c:pt>
                <c:pt idx="2">
                  <c:v>100.59169548975007</c:v>
                </c:pt>
                <c:pt idx="3">
                  <c:v>53.530957549570509</c:v>
                </c:pt>
              </c:numCache>
            </c:numRef>
          </c:val>
          <c:extLst>
            <c:ext xmlns:c16="http://schemas.microsoft.com/office/drawing/2014/chart" uri="{C3380CC4-5D6E-409C-BE32-E72D297353CC}">
              <c16:uniqueId val="{00000000-CA73-47B2-B60A-FF17E7B4C54D}"/>
            </c:ext>
          </c:extLst>
        </c:ser>
        <c:ser>
          <c:idx val="1"/>
          <c:order val="1"/>
          <c:tx>
            <c:v>2021</c:v>
          </c:tx>
          <c:spPr>
            <a:solidFill>
              <a:schemeClr val="accent2"/>
            </a:solidFill>
            <a:ln>
              <a:noFill/>
            </a:ln>
            <a:effectLst/>
            <a:sp3d/>
          </c:spPr>
          <c:invertIfNegative val="0"/>
          <c:cat>
            <c:strRef>
              <c:f>'[WIP Task 2 Ratio Analysis ^0 Interpretation Amazon Inc.xlsx]List of Ratios'!$B$8:$B$11</c:f>
              <c:strCache>
                <c:ptCount val="4"/>
                <c:pt idx="0">
                  <c:v>Defensive Interval</c:v>
                </c:pt>
                <c:pt idx="1">
                  <c:v>Inventory Days</c:v>
                </c:pt>
                <c:pt idx="2">
                  <c:v>Payable Days</c:v>
                </c:pt>
                <c:pt idx="3">
                  <c:v>Receivable Days</c:v>
                </c:pt>
              </c:strCache>
            </c:strRef>
          </c:cat>
          <c:val>
            <c:numRef>
              <c:f>'[WIP Task 2 Ratio Analysis ^0 Interpretation Amazon Inc.xlsx]List of Ratios'!$D$8:$D$11</c:f>
              <c:numCache>
                <c:formatCode>0.00</c:formatCode>
                <c:ptCount val="4"/>
                <c:pt idx="0">
                  <c:v>143.66690214611094</c:v>
                </c:pt>
                <c:pt idx="1">
                  <c:v>43.744675851129458</c:v>
                </c:pt>
                <c:pt idx="2">
                  <c:v>105.42681314807743</c:v>
                </c:pt>
                <c:pt idx="3">
                  <c:v>44.081070264077781</c:v>
                </c:pt>
              </c:numCache>
            </c:numRef>
          </c:val>
          <c:extLst>
            <c:ext xmlns:c16="http://schemas.microsoft.com/office/drawing/2014/chart" uri="{C3380CC4-5D6E-409C-BE32-E72D297353CC}">
              <c16:uniqueId val="{00000001-CA73-47B2-B60A-FF17E7B4C54D}"/>
            </c:ext>
          </c:extLst>
        </c:ser>
        <c:ser>
          <c:idx val="2"/>
          <c:order val="2"/>
          <c:tx>
            <c:v>2020</c:v>
          </c:tx>
          <c:spPr>
            <a:solidFill>
              <a:schemeClr val="accent3"/>
            </a:solidFill>
            <a:ln>
              <a:noFill/>
            </a:ln>
            <a:effectLst/>
            <a:sp3d/>
          </c:spPr>
          <c:invertIfNegative val="0"/>
          <c:cat>
            <c:strRef>
              <c:f>'[WIP Task 2 Ratio Analysis ^0 Interpretation Amazon Inc.xlsx]List of Ratios'!$B$8:$B$11</c:f>
              <c:strCache>
                <c:ptCount val="4"/>
                <c:pt idx="0">
                  <c:v>Defensive Interval</c:v>
                </c:pt>
                <c:pt idx="1">
                  <c:v>Inventory Days</c:v>
                </c:pt>
                <c:pt idx="2">
                  <c:v>Payable Days</c:v>
                </c:pt>
                <c:pt idx="3">
                  <c:v>Receivable Days</c:v>
                </c:pt>
              </c:strCache>
            </c:strRef>
          </c:cat>
          <c:val>
            <c:numRef>
              <c:f>'[WIP Task 2 Ratio Analysis ^0 Interpretation Amazon Inc.xlsx]List of Ratios'!$E$8:$E$11</c:f>
              <c:numCache>
                <c:formatCode>0.00</c:formatCode>
                <c:ptCount val="4"/>
                <c:pt idx="0">
                  <c:v>143.34229329703982</c:v>
                </c:pt>
                <c:pt idx="1">
                  <c:v>37.226379834295585</c:v>
                </c:pt>
                <c:pt idx="2">
                  <c:v>113.48452896826929</c:v>
                </c:pt>
                <c:pt idx="3">
                  <c:v>38.395033153741636</c:v>
                </c:pt>
              </c:numCache>
            </c:numRef>
          </c:val>
          <c:extLst>
            <c:ext xmlns:c16="http://schemas.microsoft.com/office/drawing/2014/chart" uri="{C3380CC4-5D6E-409C-BE32-E72D297353CC}">
              <c16:uniqueId val="{00000002-CA73-47B2-B60A-FF17E7B4C54D}"/>
            </c:ext>
          </c:extLst>
        </c:ser>
        <c:dLbls>
          <c:showLegendKey val="0"/>
          <c:showVal val="0"/>
          <c:showCatName val="0"/>
          <c:showSerName val="0"/>
          <c:showPercent val="0"/>
          <c:showBubbleSize val="0"/>
        </c:dLbls>
        <c:gapWidth val="150"/>
        <c:shape val="box"/>
        <c:axId val="535486608"/>
        <c:axId val="535488528"/>
        <c:axId val="0"/>
      </c:bar3DChart>
      <c:catAx>
        <c:axId val="535486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88528"/>
        <c:crosses val="autoZero"/>
        <c:auto val="1"/>
        <c:lblAlgn val="ctr"/>
        <c:lblOffset val="100"/>
        <c:noMultiLvlLbl val="0"/>
      </c:catAx>
      <c:valAx>
        <c:axId val="53548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86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Net Trading Cycle &amp; Working Capital as a % of sales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'[WIP Task 2 Ratio Analysis ^0 Interpretation Amazon Inc.xlsx]List of Ratios'!$B$12</c:f>
              <c:strCache>
                <c:ptCount val="1"/>
                <c:pt idx="0">
                  <c:v>Net trading cycle</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Lit>
              <c:formatCode>General</c:formatCode>
              <c:ptCount val="3"/>
              <c:pt idx="0">
                <c:v>2022</c:v>
              </c:pt>
              <c:pt idx="1">
                <c:v>2021</c:v>
              </c:pt>
              <c:pt idx="2">
                <c:v>2020</c:v>
              </c:pt>
            </c:numLit>
          </c:cat>
          <c:val>
            <c:numRef>
              <c:f>'[WIP Task 2 Ratio Analysis ^0 Interpretation Amazon Inc.xlsx]List of Ratios'!$C$12:$E$12</c:f>
              <c:numCache>
                <c:formatCode>0.00</c:formatCode>
                <c:ptCount val="3"/>
                <c:pt idx="0">
                  <c:v>-3.5826313657467495</c:v>
                </c:pt>
                <c:pt idx="1">
                  <c:v>-17.601067032870191</c:v>
                </c:pt>
                <c:pt idx="2">
                  <c:v>-37.863115980232067</c:v>
                </c:pt>
              </c:numCache>
            </c:numRef>
          </c:val>
          <c:smooth val="0"/>
          <c:extLst>
            <c:ext xmlns:c16="http://schemas.microsoft.com/office/drawing/2014/chart" uri="{C3380CC4-5D6E-409C-BE32-E72D297353CC}">
              <c16:uniqueId val="{00000000-374D-4EA0-B4AF-4E8DD30F1605}"/>
            </c:ext>
          </c:extLst>
        </c:ser>
        <c:ser>
          <c:idx val="1"/>
          <c:order val="1"/>
          <c:tx>
            <c:strRef>
              <c:f>'[WIP Task 2 Ratio Analysis ^0 Interpretation Amazon Inc.xlsx]List of Ratios'!$B$13</c:f>
              <c:strCache>
                <c:ptCount val="1"/>
                <c:pt idx="0">
                  <c:v>Working Capital as a % of Sales</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Lit>
              <c:formatCode>General</c:formatCode>
              <c:ptCount val="3"/>
              <c:pt idx="0">
                <c:v>2022</c:v>
              </c:pt>
              <c:pt idx="1">
                <c:v>2021</c:v>
              </c:pt>
              <c:pt idx="2">
                <c:v>2020</c:v>
              </c:pt>
            </c:numLit>
          </c:cat>
          <c:val>
            <c:numRef>
              <c:f>'[WIP Task 2 Ratio Analysis ^0 Interpretation Amazon Inc.xlsx]List of Ratios'!$C$13:$E$13</c:f>
              <c:numCache>
                <c:formatCode>0.00</c:formatCode>
                <c:ptCount val="3"/>
                <c:pt idx="0">
                  <c:v>-1.6735962084349094E-2</c:v>
                </c:pt>
                <c:pt idx="1">
                  <c:v>4.1109186032156859E-2</c:v>
                </c:pt>
                <c:pt idx="2">
                  <c:v>1.6442869576028845E-2</c:v>
                </c:pt>
              </c:numCache>
            </c:numRef>
          </c:val>
          <c:smooth val="0"/>
          <c:extLst>
            <c:ext xmlns:c16="http://schemas.microsoft.com/office/drawing/2014/chart" uri="{C3380CC4-5D6E-409C-BE32-E72D297353CC}">
              <c16:uniqueId val="{00000001-374D-4EA0-B4AF-4E8DD30F1605}"/>
            </c:ext>
          </c:extLst>
        </c:ser>
        <c:dLbls>
          <c:dLblPos val="l"/>
          <c:showLegendKey val="0"/>
          <c:showVal val="1"/>
          <c:showCatName val="0"/>
          <c:showSerName val="0"/>
          <c:showPercent val="0"/>
          <c:showBubbleSize val="0"/>
        </c:dLbls>
        <c:smooth val="0"/>
        <c:axId val="557179760"/>
        <c:axId val="557180240"/>
      </c:lineChart>
      <c:catAx>
        <c:axId val="5571797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57180240"/>
        <c:crosses val="autoZero"/>
        <c:auto val="1"/>
        <c:lblAlgn val="ctr"/>
        <c:lblOffset val="100"/>
        <c:noMultiLvlLbl val="0"/>
      </c:catAx>
      <c:valAx>
        <c:axId val="5571802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571797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Profitability Ratios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v>2022</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'[WIP Task 2 Ratio Analysis ^0 Interpretation Amazon Inc.xlsx]List of Ratios'!$B$17:$B$20</c:f>
              <c:strCache>
                <c:ptCount val="4"/>
                <c:pt idx="0">
                  <c:v>Gross margin</c:v>
                </c:pt>
                <c:pt idx="1">
                  <c:v>EBITDA margin</c:v>
                </c:pt>
                <c:pt idx="2">
                  <c:v>EBIT margin</c:v>
                </c:pt>
                <c:pt idx="3">
                  <c:v>Net margin</c:v>
                </c:pt>
              </c:strCache>
            </c:strRef>
          </c:cat>
          <c:val>
            <c:numRef>
              <c:f>'[WIP Task 2 Ratio Analysis ^0 Interpretation Amazon Inc.xlsx]List of Ratios'!$C$17:$C$20</c:f>
              <c:numCache>
                <c:formatCode>0.00</c:formatCode>
                <c:ptCount val="4"/>
                <c:pt idx="0">
                  <c:v>2.3829581912242232E-2</c:v>
                </c:pt>
                <c:pt idx="1">
                  <c:v>7.6265168303231823E-2</c:v>
                </c:pt>
                <c:pt idx="2">
                  <c:v>-5.2958950004183018E-3</c:v>
                </c:pt>
                <c:pt idx="3">
                  <c:v>-5.2958950004183018E-3</c:v>
                </c:pt>
              </c:numCache>
            </c:numRef>
          </c:val>
          <c:extLst>
            <c:ext xmlns:c16="http://schemas.microsoft.com/office/drawing/2014/chart" uri="{C3380CC4-5D6E-409C-BE32-E72D297353CC}">
              <c16:uniqueId val="{00000000-7400-40AF-9012-791828F097E5}"/>
            </c:ext>
          </c:extLst>
        </c:ser>
        <c:ser>
          <c:idx val="1"/>
          <c:order val="1"/>
          <c:tx>
            <c:v>2021</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'[WIP Task 2 Ratio Analysis ^0 Interpretation Amazon Inc.xlsx]List of Ratios'!$B$17:$B$20</c:f>
              <c:strCache>
                <c:ptCount val="4"/>
                <c:pt idx="0">
                  <c:v>Gross margin</c:v>
                </c:pt>
                <c:pt idx="1">
                  <c:v>EBITDA margin</c:v>
                </c:pt>
                <c:pt idx="2">
                  <c:v>EBIT margin</c:v>
                </c:pt>
                <c:pt idx="3">
                  <c:v>Net margin</c:v>
                </c:pt>
              </c:strCache>
            </c:strRef>
          </c:cat>
          <c:val>
            <c:numRef>
              <c:f>'[WIP Task 2 Ratio Analysis ^0 Interpretation Amazon Inc.xlsx]List of Ratios'!$D$17:$D$20</c:f>
              <c:numCache>
                <c:formatCode>0.00</c:formatCode>
                <c:ptCount val="4"/>
                <c:pt idx="0">
                  <c:v>5.2954097509269465E-2</c:v>
                </c:pt>
                <c:pt idx="1">
                  <c:v>0.14430358731604737</c:v>
                </c:pt>
                <c:pt idx="2">
                  <c:v>7.1014128755145567E-2</c:v>
                </c:pt>
                <c:pt idx="3">
                  <c:v>7.1014128755145567E-2</c:v>
                </c:pt>
              </c:numCache>
            </c:numRef>
          </c:val>
          <c:extLst>
            <c:ext xmlns:c16="http://schemas.microsoft.com/office/drawing/2014/chart" uri="{C3380CC4-5D6E-409C-BE32-E72D297353CC}">
              <c16:uniqueId val="{00000001-7400-40AF-9012-791828F097E5}"/>
            </c:ext>
          </c:extLst>
        </c:ser>
        <c:ser>
          <c:idx val="2"/>
          <c:order val="2"/>
          <c:tx>
            <c:v>2020</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'[WIP Task 2 Ratio Analysis ^0 Interpretation Amazon Inc.xlsx]List of Ratios'!$B$17:$B$20</c:f>
              <c:strCache>
                <c:ptCount val="4"/>
                <c:pt idx="0">
                  <c:v>Gross margin</c:v>
                </c:pt>
                <c:pt idx="1">
                  <c:v>EBITDA margin</c:v>
                </c:pt>
                <c:pt idx="2">
                  <c:v>EBIT margin</c:v>
                </c:pt>
                <c:pt idx="3">
                  <c:v>Net margin</c:v>
                </c:pt>
              </c:strCache>
            </c:strRef>
          </c:cat>
          <c:val>
            <c:numRef>
              <c:f>'[WIP Task 2 Ratio Analysis ^0 Interpretation Amazon Inc.xlsx]List of Ratios'!$E$17:$E$20</c:f>
              <c:numCache>
                <c:formatCode>0.00</c:formatCode>
                <c:ptCount val="4"/>
                <c:pt idx="0">
                  <c:v>5.9313999751336569E-2</c:v>
                </c:pt>
                <c:pt idx="1">
                  <c:v>0.12047484354925608</c:v>
                </c:pt>
                <c:pt idx="2">
                  <c:v>5.5252496995316841E-2</c:v>
                </c:pt>
                <c:pt idx="3">
                  <c:v>5.5252496995316841E-2</c:v>
                </c:pt>
              </c:numCache>
            </c:numRef>
          </c:val>
          <c:extLst>
            <c:ext xmlns:c16="http://schemas.microsoft.com/office/drawing/2014/chart" uri="{C3380CC4-5D6E-409C-BE32-E72D297353CC}">
              <c16:uniqueId val="{00000002-7400-40AF-9012-791828F097E5}"/>
            </c:ext>
          </c:extLst>
        </c:ser>
        <c:dLbls>
          <c:dLblPos val="outEnd"/>
          <c:showLegendKey val="0"/>
          <c:showVal val="1"/>
          <c:showCatName val="0"/>
          <c:showSerName val="0"/>
          <c:showPercent val="0"/>
          <c:showBubbleSize val="0"/>
        </c:dLbls>
        <c:gapWidth val="115"/>
        <c:overlap val="-20"/>
        <c:axId val="570535152"/>
        <c:axId val="570536112"/>
      </c:barChart>
      <c:catAx>
        <c:axId val="5705351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0536112"/>
        <c:crosses val="autoZero"/>
        <c:auto val="1"/>
        <c:lblAlgn val="ctr"/>
        <c:lblOffset val="100"/>
        <c:noMultiLvlLbl val="0"/>
      </c:catAx>
      <c:valAx>
        <c:axId val="570536112"/>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053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Solvency/Debt Management Ratios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v>2022</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'[WIP Task 2 Ratio Analysis ^0 Interpretation Amazon Inc.xlsx]List of Ratios'!$B$25:$B$30</c:f>
              <c:strCache>
                <c:ptCount val="6"/>
                <c:pt idx="0">
                  <c:v>Debt to equity (D/E)</c:v>
                </c:pt>
                <c:pt idx="1">
                  <c:v>Debt to total assets</c:v>
                </c:pt>
                <c:pt idx="2">
                  <c:v>Long-term debt to capital</c:v>
                </c:pt>
                <c:pt idx="3">
                  <c:v>Times interest earned</c:v>
                </c:pt>
                <c:pt idx="4">
                  <c:v>Debt coverage</c:v>
                </c:pt>
                <c:pt idx="5">
                  <c:v>Free cash flow (FCFE) per share</c:v>
                </c:pt>
              </c:strCache>
            </c:strRef>
          </c:cat>
          <c:val>
            <c:numRef>
              <c:f>'[WIP Task 2 Ratio Analysis ^0 Interpretation Amazon Inc.xlsx]List of Ratios'!$C$25:$C$30</c:f>
              <c:numCache>
                <c:formatCode>0.00</c:formatCode>
                <c:ptCount val="6"/>
                <c:pt idx="0">
                  <c:v>0.45979608745369516</c:v>
                </c:pt>
                <c:pt idx="1">
                  <c:v>0.19078402766520777</c:v>
                </c:pt>
                <c:pt idx="2">
                  <c:v>0.31497281805687805</c:v>
                </c:pt>
                <c:pt idx="3">
                  <c:v>-1.6699386503067484</c:v>
                </c:pt>
                <c:pt idx="4">
                  <c:v>-0.94252077562326875</c:v>
                </c:pt>
                <c:pt idx="5">
                  <c:v>-1.1792128766316616</c:v>
                </c:pt>
              </c:numCache>
            </c:numRef>
          </c:val>
          <c:extLst>
            <c:ext xmlns:c16="http://schemas.microsoft.com/office/drawing/2014/chart" uri="{C3380CC4-5D6E-409C-BE32-E72D297353CC}">
              <c16:uniqueId val="{00000000-31FC-4ADB-B71F-9D0687C71CE5}"/>
            </c:ext>
          </c:extLst>
        </c:ser>
        <c:ser>
          <c:idx val="1"/>
          <c:order val="1"/>
          <c:tx>
            <c:v>2021</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'[WIP Task 2 Ratio Analysis ^0 Interpretation Amazon Inc.xlsx]List of Ratios'!$B$25:$B$30</c:f>
              <c:strCache>
                <c:ptCount val="6"/>
                <c:pt idx="0">
                  <c:v>Debt to equity (D/E)</c:v>
                </c:pt>
                <c:pt idx="1">
                  <c:v>Debt to total assets</c:v>
                </c:pt>
                <c:pt idx="2">
                  <c:v>Long-term debt to capital</c:v>
                </c:pt>
                <c:pt idx="3">
                  <c:v>Times interest earned</c:v>
                </c:pt>
                <c:pt idx="4">
                  <c:v>Debt coverage</c:v>
                </c:pt>
                <c:pt idx="5">
                  <c:v>Free cash flow (FCFE) per share</c:v>
                </c:pt>
              </c:strCache>
            </c:strRef>
          </c:cat>
          <c:val>
            <c:numRef>
              <c:f>'[WIP Task 2 Ratio Analysis ^0 Interpretation Amazon Inc.xlsx]List of Ratios'!$D$25:$D$30</c:f>
              <c:numCache>
                <c:formatCode>0.00</c:formatCode>
                <c:ptCount val="6"/>
                <c:pt idx="0">
                  <c:v>0.35259141379435061</c:v>
                </c:pt>
                <c:pt idx="1">
                  <c:v>0.17212500802522418</c:v>
                </c:pt>
                <c:pt idx="2">
                  <c:v>0.26067843562990334</c:v>
                </c:pt>
                <c:pt idx="3">
                  <c:v>18.82844243792325</c:v>
                </c:pt>
                <c:pt idx="4">
                  <c:v>9.9238548483045808</c:v>
                </c:pt>
                <c:pt idx="5">
                  <c:v>-3.0473460512009489</c:v>
                </c:pt>
              </c:numCache>
            </c:numRef>
          </c:val>
          <c:extLst>
            <c:ext xmlns:c16="http://schemas.microsoft.com/office/drawing/2014/chart" uri="{C3380CC4-5D6E-409C-BE32-E72D297353CC}">
              <c16:uniqueId val="{00000001-31FC-4ADB-B71F-9D0687C71CE5}"/>
            </c:ext>
          </c:extLst>
        </c:ser>
        <c:ser>
          <c:idx val="2"/>
          <c:order val="2"/>
          <c:tx>
            <c:v>2020</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'[WIP Task 2 Ratio Analysis ^0 Interpretation Amazon Inc.xlsx]List of Ratios'!$B$25:$B$30</c:f>
              <c:strCache>
                <c:ptCount val="6"/>
                <c:pt idx="0">
                  <c:v>Debt to equity (D/E)</c:v>
                </c:pt>
                <c:pt idx="1">
                  <c:v>Debt to total assets</c:v>
                </c:pt>
                <c:pt idx="2">
                  <c:v>Long-term debt to capital</c:v>
                </c:pt>
                <c:pt idx="3">
                  <c:v>Times interest earned</c:v>
                </c:pt>
                <c:pt idx="4">
                  <c:v>Debt coverage</c:v>
                </c:pt>
                <c:pt idx="5">
                  <c:v>Free cash flow (FCFE) per share</c:v>
                </c:pt>
              </c:strCache>
            </c:strRef>
          </c:cat>
          <c:val>
            <c:numRef>
              <c:f>'[WIP Task 2 Ratio Analysis ^0 Interpretation Amazon Inc.xlsx]List of Ratios'!$E$25:$E$30</c:f>
              <c:numCache>
                <c:formatCode>0.00</c:formatCode>
                <c:ptCount val="6"/>
                <c:pt idx="0">
                  <c:v>0.34062781037214679</c:v>
                </c:pt>
                <c:pt idx="1">
                  <c:v>0.15203536792291286</c:v>
                </c:pt>
                <c:pt idx="2">
                  <c:v>0.2540808177607411</c:v>
                </c:pt>
                <c:pt idx="3">
                  <c:v>9.958450046685341</c:v>
                </c:pt>
                <c:pt idx="4">
                  <c:v>5.7729364005412718</c:v>
                </c:pt>
                <c:pt idx="5">
                  <c:v>-0.40699650174912544</c:v>
                </c:pt>
              </c:numCache>
            </c:numRef>
          </c:val>
          <c:extLst>
            <c:ext xmlns:c16="http://schemas.microsoft.com/office/drawing/2014/chart" uri="{C3380CC4-5D6E-409C-BE32-E72D297353CC}">
              <c16:uniqueId val="{00000002-31FC-4ADB-B71F-9D0687C71CE5}"/>
            </c:ext>
          </c:extLst>
        </c:ser>
        <c:dLbls>
          <c:showLegendKey val="0"/>
          <c:showVal val="0"/>
          <c:showCatName val="0"/>
          <c:showSerName val="0"/>
          <c:showPercent val="0"/>
          <c:showBubbleSize val="0"/>
        </c:dLbls>
        <c:gapWidth val="115"/>
        <c:overlap val="-20"/>
        <c:axId val="718584752"/>
        <c:axId val="718574672"/>
      </c:barChart>
      <c:catAx>
        <c:axId val="7185847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18574672"/>
        <c:crosses val="autoZero"/>
        <c:auto val="1"/>
        <c:lblAlgn val="ctr"/>
        <c:lblOffset val="100"/>
        <c:noMultiLvlLbl val="0"/>
      </c:catAx>
      <c:valAx>
        <c:axId val="718574672"/>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1858475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Asset</a:t>
            </a:r>
            <a:r>
              <a:rPr lang="en-GB" baseline="0"/>
              <a:t> Utilisation Ratio</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v>2022</c:v>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'[WIP Task 2 Ratio Analysis ^0 Interpretation Amazon Inc.xlsx]List of Ratios'!$B$34:$B$37</c:f>
              <c:strCache>
                <c:ptCount val="4"/>
                <c:pt idx="0">
                  <c:v>Total asset turnover</c:v>
                </c:pt>
                <c:pt idx="1">
                  <c:v>Fixed asset turnover</c:v>
                </c:pt>
                <c:pt idx="2">
                  <c:v>Inventory turnover</c:v>
                </c:pt>
                <c:pt idx="3">
                  <c:v>Return on assets (ROA)</c:v>
                </c:pt>
              </c:strCache>
            </c:strRef>
          </c:cat>
          <c:val>
            <c:numRef>
              <c:f>'[WIP Task 2 Ratio Analysis ^0 Interpretation Amazon Inc.xlsx]List of Ratios'!$C$34:$C$37</c:f>
              <c:numCache>
                <c:formatCode>0.00</c:formatCode>
                <c:ptCount val="4"/>
                <c:pt idx="0">
                  <c:v>1.1108942562273734</c:v>
                </c:pt>
                <c:pt idx="1">
                  <c:v>1.6271257803497488</c:v>
                </c:pt>
                <c:pt idx="2">
                  <c:v>8.3950297921813686</c:v>
                </c:pt>
                <c:pt idx="3">
                  <c:v>-5.8831793375479545E-3</c:v>
                </c:pt>
              </c:numCache>
            </c:numRef>
          </c:val>
          <c:extLst>
            <c:ext xmlns:c16="http://schemas.microsoft.com/office/drawing/2014/chart" uri="{C3380CC4-5D6E-409C-BE32-E72D297353CC}">
              <c16:uniqueId val="{00000000-116F-4339-AACB-F778E9644BE1}"/>
            </c:ext>
          </c:extLst>
        </c:ser>
        <c:ser>
          <c:idx val="1"/>
          <c:order val="1"/>
          <c:tx>
            <c:v>2021</c:v>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'[WIP Task 2 Ratio Analysis ^0 Interpretation Amazon Inc.xlsx]List of Ratios'!$B$34:$B$37</c:f>
              <c:strCache>
                <c:ptCount val="4"/>
                <c:pt idx="0">
                  <c:v>Total asset turnover</c:v>
                </c:pt>
                <c:pt idx="1">
                  <c:v>Fixed asset turnover</c:v>
                </c:pt>
                <c:pt idx="2">
                  <c:v>Inventory turnover</c:v>
                </c:pt>
                <c:pt idx="3">
                  <c:v>Return on assets (ROA)</c:v>
                </c:pt>
              </c:strCache>
            </c:strRef>
          </c:cat>
          <c:val>
            <c:numRef>
              <c:f>'[WIP Task 2 Ratio Analysis ^0 Interpretation Amazon Inc.xlsx]List of Ratios'!$D$34:$D$37</c:f>
              <c:numCache>
                <c:formatCode>0.00</c:formatCode>
                <c:ptCount val="4"/>
                <c:pt idx="0">
                  <c:v>1.1171635172120253</c:v>
                </c:pt>
                <c:pt idx="1">
                  <c:v>1.8142016998173527</c:v>
                </c:pt>
                <c:pt idx="2">
                  <c:v>8.3438725490196077</c:v>
                </c:pt>
                <c:pt idx="3">
                  <c:v>7.9334393851846041E-2</c:v>
                </c:pt>
              </c:numCache>
            </c:numRef>
          </c:val>
          <c:extLst>
            <c:ext xmlns:c16="http://schemas.microsoft.com/office/drawing/2014/chart" uri="{C3380CC4-5D6E-409C-BE32-E72D297353CC}">
              <c16:uniqueId val="{00000001-116F-4339-AACB-F778E9644BE1}"/>
            </c:ext>
          </c:extLst>
        </c:ser>
        <c:ser>
          <c:idx val="2"/>
          <c:order val="2"/>
          <c:tx>
            <c:v>2020</c:v>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'[WIP Task 2 Ratio Analysis ^0 Interpretation Amazon Inc.xlsx]List of Ratios'!$B$34:$B$37</c:f>
              <c:strCache>
                <c:ptCount val="4"/>
                <c:pt idx="0">
                  <c:v>Total asset turnover</c:v>
                </c:pt>
                <c:pt idx="1">
                  <c:v>Fixed asset turnover</c:v>
                </c:pt>
                <c:pt idx="2">
                  <c:v>Inventory turnover</c:v>
                </c:pt>
                <c:pt idx="3">
                  <c:v>Return on assets (ROA)</c:v>
                </c:pt>
              </c:strCache>
            </c:strRef>
          </c:cat>
          <c:val>
            <c:numRef>
              <c:f>'[WIP Task 2 Ratio Analysis ^0 Interpretation Amazon Inc.xlsx]List of Ratios'!$E$34:$E$37</c:f>
              <c:numCache>
                <c:formatCode>0.00</c:formatCode>
                <c:ptCount val="4"/>
                <c:pt idx="0">
                  <c:v>1.2019614253023865</c:v>
                </c:pt>
                <c:pt idx="1">
                  <c:v>2.048497840413452</c:v>
                </c:pt>
                <c:pt idx="2">
                  <c:v>9.8048749737339769</c:v>
                </c:pt>
                <c:pt idx="3">
                  <c:v>6.6411370040006856E-2</c:v>
                </c:pt>
              </c:numCache>
            </c:numRef>
          </c:val>
          <c:extLst>
            <c:ext xmlns:c16="http://schemas.microsoft.com/office/drawing/2014/chart" uri="{C3380CC4-5D6E-409C-BE32-E72D297353CC}">
              <c16:uniqueId val="{00000002-116F-4339-AACB-F778E9644BE1}"/>
            </c:ext>
          </c:extLst>
        </c:ser>
        <c:dLbls>
          <c:showLegendKey val="0"/>
          <c:showVal val="1"/>
          <c:showCatName val="0"/>
          <c:showSerName val="0"/>
          <c:showPercent val="0"/>
          <c:showBubbleSize val="0"/>
        </c:dLbls>
        <c:gapWidth val="150"/>
        <c:shape val="box"/>
        <c:axId val="551146704"/>
        <c:axId val="551147184"/>
        <c:axId val="0"/>
      </c:bar3DChart>
      <c:catAx>
        <c:axId val="5511467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47184"/>
        <c:crosses val="autoZero"/>
        <c:auto val="1"/>
        <c:lblAlgn val="ctr"/>
        <c:lblOffset val="100"/>
        <c:noMultiLvlLbl val="0"/>
      </c:catAx>
      <c:valAx>
        <c:axId val="551147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4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will analyze key financial ratios from Amazon Inc.’s financial data across three fiscal years (2020-2022).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Inc.’s Financial health analysis</dc:title>
  <dc:subject>Ratio Analysis</dc:subject>
  <dc:creator>Utazi, Stella</dc:creator>
  <cp:keywords/>
  <dc:description/>
  <cp:lastModifiedBy>Stella Utazi</cp:lastModifiedBy>
  <cp:revision>2</cp:revision>
  <dcterms:created xsi:type="dcterms:W3CDTF">2024-08-08T13:55:00Z</dcterms:created>
  <dcterms:modified xsi:type="dcterms:W3CDTF">2024-08-22T01:36:00Z</dcterms:modified>
</cp:coreProperties>
</file>