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3BBA" w14:textId="1EB45EC0" w:rsidR="000078D5" w:rsidRPr="000078D5" w:rsidRDefault="00277D0A" w:rsidP="002E302F">
      <w:pPr>
        <w:spacing w:after="0" w:line="240" w:lineRule="auto"/>
        <w:jc w:val="center"/>
        <w:rPr>
          <w:rFonts w:ascii="Times New Roman" w:hAnsi="Times New Roman"/>
          <w:b/>
          <w:sz w:val="24"/>
          <w:szCs w:val="24"/>
        </w:rPr>
      </w:pPr>
      <w:r>
        <w:rPr>
          <w:rFonts w:ascii="Times New Roman" w:hAnsi="Times New Roman"/>
          <w:b/>
          <w:sz w:val="24"/>
          <w:szCs w:val="24"/>
        </w:rPr>
        <w:t>Marquis Who’s Who Honors Mike Singer for Expertise in Security Services</w:t>
      </w:r>
    </w:p>
    <w:p w14:paraId="37B91D52" w14:textId="77777777" w:rsidR="000078D5" w:rsidRDefault="000078D5" w:rsidP="002E302F">
      <w:pPr>
        <w:spacing w:after="0" w:line="240" w:lineRule="auto"/>
        <w:jc w:val="center"/>
        <w:rPr>
          <w:rFonts w:ascii="Times New Roman" w:hAnsi="Times New Roman"/>
          <w:b/>
          <w:color w:val="17365D"/>
          <w:sz w:val="18"/>
          <w:szCs w:val="18"/>
        </w:rPr>
      </w:pPr>
    </w:p>
    <w:p w14:paraId="66C9AFA4" w14:textId="1373CC30" w:rsidR="00B31DE9" w:rsidRDefault="004C57C2" w:rsidP="00C8399D">
      <w:pPr>
        <w:spacing w:after="0" w:line="240" w:lineRule="auto"/>
        <w:jc w:val="center"/>
        <w:rPr>
          <w:rFonts w:ascii="Times New Roman" w:hAnsi="Times New Roman"/>
          <w:b/>
          <w:color w:val="17365D"/>
          <w:sz w:val="18"/>
          <w:szCs w:val="18"/>
        </w:rPr>
      </w:pPr>
      <w:r>
        <w:rPr>
          <w:rFonts w:ascii="Times New Roman" w:hAnsi="Times New Roman"/>
          <w:i/>
        </w:rPr>
        <w:t>Mike Singer is an innovative leader in the security field specializing in sustainable security solutions and technology</w:t>
      </w:r>
      <w:r w:rsidR="00277D0A">
        <w:rPr>
          <w:rFonts w:ascii="Times New Roman" w:hAnsi="Times New Roman"/>
          <w:i/>
        </w:rPr>
        <w:cr/>
      </w:r>
    </w:p>
    <w:p w14:paraId="626408CF" w14:textId="77777777" w:rsidR="00B31DE9" w:rsidRPr="003B3988" w:rsidRDefault="00B31DE9" w:rsidP="002E302F">
      <w:pPr>
        <w:spacing w:after="0" w:line="240" w:lineRule="auto"/>
        <w:rPr>
          <w:rFonts w:ascii="Times New Roman" w:hAnsi="Times New Roman"/>
          <w:b/>
          <w:color w:val="17365D"/>
          <w:sz w:val="18"/>
          <w:szCs w:val="18"/>
        </w:rPr>
        <w:sectPr w:rsidR="00B31DE9" w:rsidRPr="003B3988" w:rsidSect="002E302F">
          <w:headerReference w:type="default" r:id="rId7"/>
          <w:footerReference w:type="default" r:id="rId8"/>
          <w:pgSz w:w="12240" w:h="15840"/>
          <w:pgMar w:top="720" w:right="864" w:bottom="576" w:left="864" w:header="576" w:footer="418" w:gutter="0"/>
          <w:cols w:space="720"/>
          <w:docGrid w:linePitch="360"/>
        </w:sectPr>
      </w:pPr>
    </w:p>
    <w:p w14:paraId="5FFAC33D" w14:textId="3F0EA83C" w:rsidR="00C8399D" w:rsidRDefault="00277D0A" w:rsidP="002E302F">
      <w:pPr>
        <w:jc w:val="both"/>
        <w:rPr>
          <w:rFonts w:ascii="Times New Roman" w:hAnsi="Times New Roman"/>
        </w:rPr>
      </w:pPr>
      <w:r>
        <w:rPr>
          <w:rFonts w:ascii="Times New Roman" w:hAnsi="Times New Roman"/>
        </w:rPr>
        <w:t xml:space="preserve">PINE BROOK, NJ, </w:t>
      </w:r>
      <w:r w:rsidR="00557403">
        <w:rPr>
          <w:rFonts w:ascii="Times New Roman" w:hAnsi="Times New Roman"/>
        </w:rPr>
        <w:t xml:space="preserve">October </w:t>
      </w:r>
      <w:r w:rsidR="003375E4">
        <w:rPr>
          <w:rFonts w:ascii="Times New Roman" w:hAnsi="Times New Roman"/>
        </w:rPr>
        <w:t>14</w:t>
      </w:r>
      <w:r w:rsidR="00557403">
        <w:rPr>
          <w:rFonts w:ascii="Times New Roman" w:hAnsi="Times New Roman"/>
        </w:rPr>
        <w:t>, 2025</w:t>
      </w:r>
      <w:r>
        <w:rPr>
          <w:rFonts w:ascii="Times New Roman" w:hAnsi="Times New Roman"/>
        </w:rPr>
        <w:t xml:space="preserve">, Mike Singer has been selected for inclusion in Marquis Who's Who. As in all Marquis Who's Who biographical volumes, </w:t>
      </w:r>
      <w:proofErr w:type="gramStart"/>
      <w:r>
        <w:rPr>
          <w:rFonts w:ascii="Times New Roman" w:hAnsi="Times New Roman"/>
        </w:rPr>
        <w:t>individuals</w:t>
      </w:r>
      <w:proofErr w:type="gramEnd"/>
      <w:r>
        <w:rPr>
          <w:rFonts w:ascii="Times New Roman" w:hAnsi="Times New Roman"/>
        </w:rPr>
        <w:t xml:space="preserve"> profiled are selected </w:t>
      </w:r>
      <w:proofErr w:type="gramStart"/>
      <w:r>
        <w:rPr>
          <w:rFonts w:ascii="Times New Roman" w:hAnsi="Times New Roman"/>
        </w:rPr>
        <w:t>on the basis of</w:t>
      </w:r>
      <w:proofErr w:type="gramEnd"/>
      <w:r>
        <w:rPr>
          <w:rFonts w:ascii="Times New Roman" w:hAnsi="Times New Roman"/>
        </w:rPr>
        <w:t xml:space="preserve"> current reference value. Factors such as position, noteworthy accomplishments, visibility, and prominence in a field are all taken into account during the selection process. </w:t>
      </w:r>
    </w:p>
    <w:p w14:paraId="217A6EE7" w14:textId="4515391F" w:rsidR="004B28A7" w:rsidRDefault="00557403" w:rsidP="002E302F">
      <w:pPr>
        <w:jc w:val="both"/>
        <w:rPr>
          <w:rFonts w:ascii="Times New Roman" w:hAnsi="Times New Roman"/>
        </w:rPr>
      </w:pPr>
      <w:r>
        <w:rPr>
          <w:rFonts w:ascii="Times New Roman" w:hAnsi="Times New Roman"/>
          <w:noProof/>
        </w:rPr>
        <w:drawing>
          <wp:anchor distT="0" distB="0" distL="114300" distR="114300" simplePos="0" relativeHeight="251658240" behindDoc="0" locked="0" layoutInCell="1" allowOverlap="1" wp14:anchorId="5A3D30A7" wp14:editId="0C3F277C">
            <wp:simplePos x="0" y="0"/>
            <wp:positionH relativeFrom="margin">
              <wp:align>left</wp:align>
            </wp:positionH>
            <wp:positionV relativeFrom="paragraph">
              <wp:posOffset>62230</wp:posOffset>
            </wp:positionV>
            <wp:extent cx="1623695" cy="1663700"/>
            <wp:effectExtent l="0" t="0" r="0" b="0"/>
            <wp:wrapSquare wrapText="bothSides"/>
            <wp:docPr id="1959730160"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0160" name="Picture 1" descr="A person in a suit and ti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623695" cy="1663700"/>
                    </a:xfrm>
                    <a:prstGeom prst="rect">
                      <a:avLst/>
                    </a:prstGeom>
                  </pic:spPr>
                </pic:pic>
              </a:graphicData>
            </a:graphic>
            <wp14:sizeRelH relativeFrom="page">
              <wp14:pctWidth>0</wp14:pctWidth>
            </wp14:sizeRelH>
            <wp14:sizeRelV relativeFrom="page">
              <wp14:pctHeight>0</wp14:pctHeight>
            </wp14:sizeRelV>
          </wp:anchor>
        </w:drawing>
      </w:r>
      <w:r w:rsidR="00277D0A">
        <w:rPr>
          <w:rFonts w:ascii="Times New Roman" w:hAnsi="Times New Roman"/>
        </w:rPr>
        <w:t>Mr. Singer has established a distinguished reputation as president of Protection Technologies LLC, a role he has held since 1999. Under his leadership, the company has become one of the East Coast’s most respected names in security and systems integration. Mr. Singer oversees all operations for the organization, guiding a team of nearly 30 employees and ensuring that every project upholds the highest standards of integrity and technical excellence. He is responsible for working with large multifamily developers such as AvalonBay, managing the installation of low-voltage infrastructure—including Wi-Fi, intercoms, access control, garage gate systems and fire systems—for apartment buildings. His commitment to maintaining and managing these systems ensures long-term security and functionality for clients.</w:t>
      </w:r>
    </w:p>
    <w:p w14:paraId="195CD189" w14:textId="3069B04F" w:rsidR="004B28A7" w:rsidRDefault="00277D0A" w:rsidP="002E302F">
      <w:pPr>
        <w:jc w:val="both"/>
        <w:rPr>
          <w:rFonts w:ascii="Times New Roman" w:hAnsi="Times New Roman"/>
        </w:rPr>
      </w:pPr>
      <w:r>
        <w:rPr>
          <w:rFonts w:ascii="Times New Roman" w:hAnsi="Times New Roman"/>
        </w:rPr>
        <w:t>A hallmark of Mr. Singer’s approach is his dedication to organic growth, achieved entirely through word-of-mouth referrals and without incurring debt. This strategy has provided Protection Technologies with unparalleled buying power and rapid product acquisition capabilities</w:t>
      </w:r>
      <w:r w:rsidR="004B28A7">
        <w:rPr>
          <w:rFonts w:ascii="Times New Roman" w:hAnsi="Times New Roman"/>
        </w:rPr>
        <w:t xml:space="preserve">, </w:t>
      </w:r>
      <w:r>
        <w:rPr>
          <w:rFonts w:ascii="Times New Roman" w:hAnsi="Times New Roman"/>
        </w:rPr>
        <w:t>critical advantages in the fast-evolving security technology sector. He has also established a new sales team to expand the customer base and is driving toward ambitious revenue goals. Notably, all management and leadership positions within the company are held by women, reflecting Mr. Singer’s strong commitment to diversity and female leadership.</w:t>
      </w:r>
    </w:p>
    <w:p w14:paraId="24C6AD81" w14:textId="72BB1515" w:rsidR="004B28A7" w:rsidRDefault="004C57C2" w:rsidP="002E302F">
      <w:pPr>
        <w:jc w:val="both"/>
        <w:rPr>
          <w:rFonts w:ascii="Times New Roman" w:hAnsi="Times New Roman"/>
        </w:rPr>
      </w:pPr>
      <w:r>
        <w:rPr>
          <w:rFonts w:ascii="Times New Roman" w:hAnsi="Times New Roman"/>
        </w:rPr>
        <w:t xml:space="preserve">His </w:t>
      </w:r>
      <w:r w:rsidR="00277D0A">
        <w:rPr>
          <w:rFonts w:ascii="Times New Roman" w:hAnsi="Times New Roman"/>
        </w:rPr>
        <w:t>expertise in security integration and low</w:t>
      </w:r>
      <w:r>
        <w:rPr>
          <w:rFonts w:ascii="Times New Roman" w:hAnsi="Times New Roman"/>
        </w:rPr>
        <w:t>-</w:t>
      </w:r>
      <w:r w:rsidR="00277D0A">
        <w:rPr>
          <w:rFonts w:ascii="Times New Roman" w:hAnsi="Times New Roman"/>
        </w:rPr>
        <w:t xml:space="preserve">voltage security integration has been instrumental in positioning Protection Technologies as an industry leader. In a significant milestone, his company became the first platinum dealer with </w:t>
      </w:r>
      <w:proofErr w:type="spellStart"/>
      <w:r w:rsidR="00277D0A">
        <w:rPr>
          <w:rFonts w:ascii="Times New Roman" w:hAnsi="Times New Roman"/>
        </w:rPr>
        <w:t>iLOQ</w:t>
      </w:r>
      <w:proofErr w:type="spellEnd"/>
      <w:r w:rsidR="00277D0A">
        <w:rPr>
          <w:rFonts w:ascii="Times New Roman" w:hAnsi="Times New Roman"/>
        </w:rPr>
        <w:t xml:space="preserve"> Ltd. in the United States</w:t>
      </w:r>
      <w:r w:rsidR="00557403">
        <w:rPr>
          <w:rFonts w:ascii="Times New Roman" w:hAnsi="Times New Roman"/>
        </w:rPr>
        <w:t xml:space="preserve"> further validating his impact in the security technology industry</w:t>
      </w:r>
      <w:r w:rsidR="00277D0A">
        <w:rPr>
          <w:rFonts w:ascii="Times New Roman" w:hAnsi="Times New Roman"/>
        </w:rPr>
        <w:t>. This achievement was recognized with the prestigious iLOQ Platinum Partner Award, underscoring both technical leadership and innovative vision. Mr. Singer played a pivotal role in facilitating iLOQ’s entry into the U.S. market, introducing their sustainable security solutions—an industry innovation that set new standards for access control technology.</w:t>
      </w:r>
    </w:p>
    <w:p w14:paraId="00490C46" w14:textId="1379EC74" w:rsidR="004B28A7" w:rsidRDefault="00277D0A" w:rsidP="002E302F">
      <w:pPr>
        <w:jc w:val="both"/>
        <w:rPr>
          <w:rFonts w:ascii="Times New Roman" w:hAnsi="Times New Roman"/>
        </w:rPr>
      </w:pPr>
      <w:r>
        <w:rPr>
          <w:rFonts w:ascii="Times New Roman" w:hAnsi="Times New Roman"/>
        </w:rPr>
        <w:t xml:space="preserve">Prior to founding Protection Technologies LLC, </w:t>
      </w:r>
      <w:r w:rsidR="004C57C2">
        <w:rPr>
          <w:rFonts w:ascii="Times New Roman" w:hAnsi="Times New Roman"/>
        </w:rPr>
        <w:t>Mr. Singer</w:t>
      </w:r>
      <w:r>
        <w:rPr>
          <w:rFonts w:ascii="Times New Roman" w:hAnsi="Times New Roman"/>
        </w:rPr>
        <w:t xml:space="preserve"> served as president of All Secure Locksmiths Inc. from 1985 to 1999. He launched this business at just 17 years old, drawing on his early experience as a teenage locksmith. The company quickly earned a reputation for reliability and technical skill in the locksmithing field. Eventually, Protection Technologies acquired All Secure Locksmiths Inc., consolidating </w:t>
      </w:r>
      <w:r w:rsidR="004C57C2">
        <w:rPr>
          <w:rFonts w:ascii="Times New Roman" w:hAnsi="Times New Roman"/>
        </w:rPr>
        <w:t>his</w:t>
      </w:r>
      <w:r>
        <w:rPr>
          <w:rFonts w:ascii="Times New Roman" w:hAnsi="Times New Roman"/>
        </w:rPr>
        <w:t xml:space="preserve"> entrepreneurial ventures under one banner and enabling further expansion into advanced security integration.</w:t>
      </w:r>
    </w:p>
    <w:p w14:paraId="41B0AC2B" w14:textId="7EF21597" w:rsidR="004B28A7" w:rsidRDefault="00277D0A" w:rsidP="002E302F">
      <w:pPr>
        <w:jc w:val="both"/>
        <w:rPr>
          <w:rFonts w:ascii="Times New Roman" w:hAnsi="Times New Roman"/>
        </w:rPr>
      </w:pPr>
      <w:r>
        <w:rPr>
          <w:rFonts w:ascii="Times New Roman" w:hAnsi="Times New Roman"/>
        </w:rPr>
        <w:t xml:space="preserve">Mr. Singer’s educational background includes college coursework that contributed foundational knowledge to his professional journey. </w:t>
      </w:r>
      <w:r w:rsidR="00F7161D">
        <w:rPr>
          <w:rFonts w:ascii="Times New Roman" w:hAnsi="Times New Roman"/>
        </w:rPr>
        <w:t>H</w:t>
      </w:r>
      <w:r>
        <w:rPr>
          <w:rFonts w:ascii="Times New Roman" w:hAnsi="Times New Roman"/>
        </w:rPr>
        <w:t>is academic experiences provided valuable insights that have supported his success in business management and technical innovation.</w:t>
      </w:r>
    </w:p>
    <w:p w14:paraId="35DF3F06" w14:textId="0E24B91F" w:rsidR="004B28A7" w:rsidRDefault="00277D0A" w:rsidP="002E302F">
      <w:pPr>
        <w:jc w:val="both"/>
        <w:rPr>
          <w:rFonts w:ascii="Times New Roman" w:hAnsi="Times New Roman"/>
        </w:rPr>
      </w:pPr>
      <w:r>
        <w:rPr>
          <w:rFonts w:ascii="Times New Roman" w:hAnsi="Times New Roman"/>
        </w:rPr>
        <w:lastRenderedPageBreak/>
        <w:t>Throughout his career, Mr. Singer has attributed his achievements to unwavering honesty and direct communication. He is known for always expressing what he truly believes rather than making promises he cannot keep</w:t>
      </w:r>
      <w:r w:rsidR="004B28A7">
        <w:rPr>
          <w:rFonts w:ascii="Times New Roman" w:hAnsi="Times New Roman"/>
        </w:rPr>
        <w:t xml:space="preserve">, </w:t>
      </w:r>
      <w:r>
        <w:rPr>
          <w:rFonts w:ascii="Times New Roman" w:hAnsi="Times New Roman"/>
        </w:rPr>
        <w:t>a philosophy that permeates every aspect of his business operations. His insistence on integrity means that no corners are cut; any deviation from this standard is met with immediate accountability.</w:t>
      </w:r>
    </w:p>
    <w:p w14:paraId="7EEEB86E" w14:textId="77777777" w:rsidR="004C57C2" w:rsidRDefault="004C57C2" w:rsidP="004C57C2">
      <w:pPr>
        <w:jc w:val="both"/>
        <w:rPr>
          <w:rFonts w:ascii="Times New Roman" w:hAnsi="Times New Roman"/>
        </w:rPr>
      </w:pPr>
      <w:r>
        <w:rPr>
          <w:rFonts w:ascii="Times New Roman" w:hAnsi="Times New Roman"/>
        </w:rPr>
        <w:t xml:space="preserve">Beyond his professional endeavors, Mr. Singer is civically engaged as an annual donor to various charitable organizations, demonstrating a commitment to giving back to the community. </w:t>
      </w:r>
      <w:r w:rsidR="00277D0A">
        <w:rPr>
          <w:rFonts w:ascii="Times New Roman" w:hAnsi="Times New Roman"/>
        </w:rPr>
        <w:t xml:space="preserve">Outside of work, </w:t>
      </w:r>
      <w:r>
        <w:rPr>
          <w:rFonts w:ascii="Times New Roman" w:hAnsi="Times New Roman"/>
        </w:rPr>
        <w:t>he</w:t>
      </w:r>
      <w:r w:rsidR="00277D0A">
        <w:rPr>
          <w:rFonts w:ascii="Times New Roman" w:hAnsi="Times New Roman"/>
        </w:rPr>
        <w:t xml:space="preserve"> enjoys attending NASCAR and Indy 500 races, maintaining large aquariums and fish tanks and caring for exotic fish</w:t>
      </w:r>
      <w:r>
        <w:rPr>
          <w:rFonts w:ascii="Times New Roman" w:hAnsi="Times New Roman"/>
        </w:rPr>
        <w:t xml:space="preserve">, </w:t>
      </w:r>
      <w:r w:rsidR="00277D0A">
        <w:rPr>
          <w:rFonts w:ascii="Times New Roman" w:hAnsi="Times New Roman"/>
        </w:rPr>
        <w:t>including sharks</w:t>
      </w:r>
      <w:r>
        <w:rPr>
          <w:rFonts w:ascii="Times New Roman" w:hAnsi="Times New Roman"/>
        </w:rPr>
        <w:t xml:space="preserve">, </w:t>
      </w:r>
      <w:r w:rsidR="00277D0A">
        <w:rPr>
          <w:rFonts w:ascii="Times New Roman" w:hAnsi="Times New Roman"/>
        </w:rPr>
        <w:t>which reflects his passion for unique hobbies.</w:t>
      </w:r>
      <w:r w:rsidR="004B28A7">
        <w:rPr>
          <w:rFonts w:ascii="Times New Roman" w:hAnsi="Times New Roman"/>
        </w:rPr>
        <w:t xml:space="preserve"> </w:t>
      </w:r>
      <w:r w:rsidR="00277D0A">
        <w:rPr>
          <w:rFonts w:ascii="Times New Roman" w:hAnsi="Times New Roman"/>
        </w:rPr>
        <w:t xml:space="preserve">Looking ahead, </w:t>
      </w:r>
      <w:r w:rsidR="004B28A7">
        <w:rPr>
          <w:rFonts w:ascii="Times New Roman" w:hAnsi="Times New Roman"/>
        </w:rPr>
        <w:t>he</w:t>
      </w:r>
      <w:r w:rsidR="00277D0A">
        <w:rPr>
          <w:rFonts w:ascii="Times New Roman" w:hAnsi="Times New Roman"/>
        </w:rPr>
        <w:t xml:space="preserve"> is focused on expanding Protection Technologies into a national enterprise. With operations already spanning from Vermont to Florida—including full-time teams and licensure in Florida—the company is well-positioned for continued growth across the country.</w:t>
      </w:r>
    </w:p>
    <w:p w14:paraId="3031142E" w14:textId="1684C7B9" w:rsidR="00786369" w:rsidRDefault="00786369" w:rsidP="004C57C2">
      <w:pPr>
        <w:jc w:val="both"/>
        <w:rPr>
          <w:rFonts w:ascii="Times New Roman" w:hAnsi="Times New Roman"/>
          <w:b/>
        </w:rPr>
      </w:pPr>
      <w:r w:rsidRPr="00786369">
        <w:rPr>
          <w:rFonts w:ascii="Times New Roman" w:hAnsi="Times New Roman"/>
          <w:b/>
        </w:rPr>
        <w:t>About Marquis Who’s Who</w:t>
      </w:r>
      <w:r w:rsidRPr="00786369">
        <w:rPr>
          <w:rFonts w:ascii="Times New Roman" w:hAnsi="Times New Roman"/>
          <w:b/>
          <w:vertAlign w:val="superscript"/>
        </w:rPr>
        <w:t>®</w:t>
      </w:r>
      <w:r w:rsidRPr="00786369">
        <w:rPr>
          <w:rFonts w:ascii="Times New Roman" w:hAnsi="Times New Roman"/>
          <w:b/>
        </w:rPr>
        <w:t>:</w:t>
      </w:r>
    </w:p>
    <w:p w14:paraId="5DD18CC4" w14:textId="272644F4" w:rsidR="00B31DE9" w:rsidRPr="00117966" w:rsidRDefault="00C512D8" w:rsidP="002E302F">
      <w:pPr>
        <w:jc w:val="both"/>
        <w:rPr>
          <w:rFonts w:ascii="Times New Roman" w:hAnsi="Times New Roman"/>
        </w:rPr>
      </w:pPr>
      <w:r>
        <w:rPr>
          <w:rFonts w:ascii="Times New Roman" w:hAnsi="Times New Roman"/>
        </w:rPr>
        <w:t>Since 1899, when A. N. Marquis printed the First Edition of Who’s Who in America</w:t>
      </w:r>
      <w:r>
        <w:rPr>
          <w:rFonts w:ascii="Times New Roman" w:hAnsi="Times New Roman"/>
          <w:vertAlign w:val="superscript"/>
        </w:rPr>
        <w:t>®</w:t>
      </w:r>
      <w:r>
        <w:rPr>
          <w:rFonts w:ascii="Times New Roman" w:hAnsi="Times New Roman"/>
        </w:rPr>
        <w:t>, Marquis Who’s Who</w:t>
      </w:r>
      <w:r>
        <w:rPr>
          <w:rFonts w:ascii="Times New Roman" w:hAnsi="Times New Roman"/>
          <w:vertAlign w:val="superscript"/>
        </w:rPr>
        <w:t>®</w:t>
      </w:r>
      <w:r>
        <w:rPr>
          <w:rFonts w:ascii="Times New Roman" w:hAnsi="Times New Roman"/>
        </w:rPr>
        <w:t xml:space="preserve"> has chronicled the lives of the most accomplished individuals and innovators from every significant field of endeavor, including politics, business, medicine, law, education, art, religion and entertainment.</w:t>
      </w:r>
      <w:r w:rsidR="00577CC9">
        <w:rPr>
          <w:rFonts w:ascii="Times New Roman" w:hAnsi="Times New Roman"/>
        </w:rPr>
        <w:t xml:space="preserve"> </w:t>
      </w:r>
      <w:r>
        <w:rPr>
          <w:rFonts w:ascii="Times New Roman" w:hAnsi="Times New Roman"/>
        </w:rPr>
        <w:t>Who’s Who in America</w:t>
      </w:r>
      <w:r>
        <w:rPr>
          <w:rFonts w:ascii="Times New Roman" w:hAnsi="Times New Roman"/>
          <w:vertAlign w:val="superscript"/>
        </w:rPr>
        <w:t>®</w:t>
      </w:r>
      <w:r>
        <w:rPr>
          <w:rFonts w:ascii="Times New Roman" w:hAnsi="Times New Roman"/>
        </w:rPr>
        <w:t xml:space="preserve"> remains an essential biographical source for thousands of researchers, journalists, librarians and executive </w:t>
      </w:r>
      <w:r w:rsidRPr="00C512D8">
        <w:rPr>
          <w:rFonts w:ascii="Times New Roman" w:hAnsi="Times New Roman"/>
        </w:rPr>
        <w:t xml:space="preserve">search firms around the world. </w:t>
      </w:r>
      <w:r w:rsidR="00577CC9">
        <w:rPr>
          <w:rFonts w:ascii="Times New Roman" w:hAnsi="Times New Roman"/>
        </w:rPr>
        <w:t xml:space="preserve">The suite of </w:t>
      </w:r>
      <w:r w:rsidRPr="00C512D8">
        <w:rPr>
          <w:rFonts w:ascii="Times New Roman" w:hAnsi="Times New Roman"/>
        </w:rPr>
        <w:t>Marquis</w:t>
      </w:r>
      <w:r w:rsidRPr="00C512D8">
        <w:rPr>
          <w:rFonts w:ascii="Times New Roman" w:hAnsi="Times New Roman"/>
          <w:vertAlign w:val="superscript"/>
        </w:rPr>
        <w:t>®</w:t>
      </w:r>
      <w:r w:rsidRPr="00C512D8">
        <w:rPr>
          <w:rFonts w:ascii="Times New Roman" w:hAnsi="Times New Roman"/>
        </w:rPr>
        <w:t xml:space="preserve"> publications </w:t>
      </w:r>
      <w:r w:rsidR="00577CC9">
        <w:rPr>
          <w:rFonts w:ascii="Times New Roman" w:hAnsi="Times New Roman"/>
        </w:rPr>
        <w:t>can be viewed</w:t>
      </w:r>
      <w:r w:rsidRPr="00C512D8">
        <w:rPr>
          <w:rFonts w:ascii="Times New Roman" w:hAnsi="Times New Roman"/>
        </w:rPr>
        <w:t xml:space="preserve"> at the official Marquis Who’s Who</w:t>
      </w:r>
      <w:r w:rsidRPr="00C512D8">
        <w:rPr>
          <w:rFonts w:ascii="Times New Roman" w:hAnsi="Times New Roman"/>
          <w:vertAlign w:val="superscript"/>
        </w:rPr>
        <w:t>®</w:t>
      </w:r>
      <w:r w:rsidRPr="00C512D8">
        <w:rPr>
          <w:rFonts w:ascii="Times New Roman" w:hAnsi="Times New Roman"/>
        </w:rPr>
        <w:t xml:space="preserve"> website</w:t>
      </w:r>
      <w:r w:rsidR="00577CC9">
        <w:rPr>
          <w:rFonts w:ascii="Times New Roman" w:hAnsi="Times New Roman"/>
        </w:rPr>
        <w:t>,</w:t>
      </w:r>
      <w:r w:rsidRPr="00C512D8">
        <w:rPr>
          <w:rFonts w:ascii="Times New Roman" w:hAnsi="Times New Roman"/>
        </w:rPr>
        <w:t xml:space="preserve"> </w:t>
      </w:r>
      <w:hyperlink r:id="rId10" w:history="1">
        <w:r w:rsidRPr="00C512D8">
          <w:rPr>
            <w:rStyle w:val="Hyperlink"/>
            <w:rFonts w:ascii="Times New Roman" w:hAnsi="Times New Roman"/>
            <w:color w:val="auto"/>
          </w:rPr>
          <w:t>www.marquiswhoswho.com</w:t>
        </w:r>
      </w:hyperlink>
      <w:r w:rsidRPr="00C512D8">
        <w:rPr>
          <w:rFonts w:ascii="Times New Roman" w:hAnsi="Times New Roman"/>
        </w:rPr>
        <w:t>.</w:t>
      </w:r>
    </w:p>
    <w:p w14:paraId="10ACC2F7" w14:textId="77777777" w:rsidR="00786369" w:rsidRPr="009C5DFB" w:rsidRDefault="00786369" w:rsidP="003F06C9">
      <w:pPr>
        <w:ind w:left="90" w:firstLine="180"/>
        <w:jc w:val="both"/>
        <w:rPr>
          <w:rFonts w:ascii="Times New Roman" w:hAnsi="Times New Roman"/>
        </w:rPr>
      </w:pPr>
    </w:p>
    <w:sectPr w:rsidR="00786369" w:rsidRPr="009C5DFB" w:rsidSect="002E302F">
      <w:headerReference w:type="default" r:id="rId11"/>
      <w:footerReference w:type="default" r:id="rId12"/>
      <w:type w:val="continuous"/>
      <w:pgSz w:w="12240" w:h="15840"/>
      <w:pgMar w:top="720" w:right="864" w:bottom="57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E936" w14:textId="77777777" w:rsidR="007D4AF3" w:rsidRDefault="007D4AF3">
      <w:pPr>
        <w:spacing w:after="0" w:line="240" w:lineRule="auto"/>
      </w:pPr>
      <w:r>
        <w:separator/>
      </w:r>
    </w:p>
  </w:endnote>
  <w:endnote w:type="continuationSeparator" w:id="0">
    <w:p w14:paraId="787C186E" w14:textId="77777777" w:rsidR="007D4AF3" w:rsidRDefault="007D4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8013" w14:textId="77777777" w:rsidR="007D1C6A" w:rsidRPr="006843CC" w:rsidRDefault="007D1C6A" w:rsidP="009667C5">
    <w:pPr>
      <w:spacing w:after="0" w:line="240" w:lineRule="auto"/>
      <w:jc w:val="center"/>
      <w:rPr>
        <w:rFonts w:ascii="Times New Roman" w:hAnsi="Times New Roman"/>
        <w:b/>
        <w:color w:val="8C874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59F4" w14:textId="77777777" w:rsidR="007D1C6A" w:rsidRPr="00ED043E" w:rsidRDefault="009265E8" w:rsidP="007D1C6A">
    <w:pPr>
      <w:pStyle w:val="NoSpacing"/>
    </w:pPr>
    <w:r w:rsidRPr="00ED043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B598" w14:textId="77777777" w:rsidR="007D4AF3" w:rsidRDefault="007D4AF3">
      <w:pPr>
        <w:spacing w:after="0" w:line="240" w:lineRule="auto"/>
      </w:pPr>
      <w:r>
        <w:separator/>
      </w:r>
    </w:p>
  </w:footnote>
  <w:footnote w:type="continuationSeparator" w:id="0">
    <w:p w14:paraId="0CB87851" w14:textId="77777777" w:rsidR="007D4AF3" w:rsidRDefault="007D4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DC7" w14:textId="77777777" w:rsidR="007D1C6A" w:rsidRDefault="00A106FF" w:rsidP="007D1C6A">
    <w:pPr>
      <w:pStyle w:val="Header"/>
      <w:spacing w:after="0" w:line="240" w:lineRule="auto"/>
      <w:jc w:val="center"/>
      <w:rPr>
        <w:noProof/>
      </w:rPr>
    </w:pPr>
    <w:r w:rsidRPr="003A04AC">
      <w:rPr>
        <w:noProof/>
        <w:lang w:val="en-US" w:eastAsia="en-US"/>
      </w:rPr>
      <w:drawing>
        <wp:inline distT="0" distB="0" distL="0" distR="0" wp14:anchorId="484184FC" wp14:editId="14978985">
          <wp:extent cx="1936750" cy="584200"/>
          <wp:effectExtent l="0" t="0" r="0" b="0"/>
          <wp:docPr id="1" name="Picture 1" descr="\\fs01\User Data$\rdutcher\My Documents\My Pictures\Logos &amp; Banners\Marquislogo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1\User Data$\rdutcher\My Documents\My Pictures\Logos &amp; Banners\Marquislogo_we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6750" cy="584200"/>
                  </a:xfrm>
                  <a:prstGeom prst="rect">
                    <a:avLst/>
                  </a:prstGeom>
                  <a:noFill/>
                  <a:ln>
                    <a:noFill/>
                  </a:ln>
                </pic:spPr>
              </pic:pic>
            </a:graphicData>
          </a:graphic>
        </wp:inline>
      </w:drawing>
    </w:r>
  </w:p>
  <w:p w14:paraId="020F52D2" w14:textId="77777777" w:rsidR="002E302F" w:rsidRDefault="002E302F" w:rsidP="002E302F">
    <w:pPr>
      <w:spacing w:after="0" w:line="240" w:lineRule="auto"/>
      <w:ind w:right="-36"/>
      <w:jc w:val="center"/>
      <w:rPr>
        <w:rFonts w:ascii="Times New Roman" w:hAnsi="Times New Roman"/>
        <w:b/>
        <w:sz w:val="32"/>
        <w:szCs w:val="32"/>
      </w:rPr>
    </w:pPr>
  </w:p>
  <w:p w14:paraId="21D62CA6" w14:textId="77777777" w:rsidR="002E302F" w:rsidRDefault="002E302F" w:rsidP="002E302F">
    <w:pPr>
      <w:spacing w:after="0" w:line="288" w:lineRule="auto"/>
      <w:ind w:right="-43"/>
      <w:jc w:val="right"/>
      <w:rPr>
        <w:rFonts w:ascii="Times New Roman" w:hAnsi="Times New Roman"/>
        <w:b/>
        <w:sz w:val="32"/>
        <w:szCs w:val="32"/>
      </w:rPr>
    </w:pPr>
    <w:r>
      <w:rPr>
        <w:rFonts w:ascii="Times New Roman" w:hAnsi="Times New Roman"/>
        <w:b/>
        <w:sz w:val="32"/>
        <w:szCs w:val="32"/>
      </w:rPr>
      <w:t>Press Release</w:t>
    </w:r>
  </w:p>
  <w:p w14:paraId="307BAF67" w14:textId="77777777" w:rsidR="007D1C6A" w:rsidRDefault="002E302F" w:rsidP="002E302F">
    <w:pPr>
      <w:spacing w:after="0" w:line="288" w:lineRule="auto"/>
      <w:ind w:right="-43"/>
      <w:rPr>
        <w:rFonts w:ascii="Times New Roman" w:hAnsi="Times New Roman"/>
        <w:b/>
      </w:rPr>
    </w:pPr>
    <w:r w:rsidRPr="00B31DE9">
      <w:rPr>
        <w:rFonts w:ascii="Times New Roman" w:hAnsi="Times New Roman"/>
        <w:b/>
      </w:rPr>
      <w:t>For Immediate Release</w:t>
    </w:r>
  </w:p>
  <w:p w14:paraId="1404C6C1" w14:textId="77777777" w:rsidR="002E302F" w:rsidRPr="002E302F" w:rsidRDefault="002E302F" w:rsidP="002E302F">
    <w:pPr>
      <w:spacing w:after="0" w:line="288" w:lineRule="auto"/>
      <w:ind w:right="-43"/>
      <w:rPr>
        <w:rFonts w:ascii="Times New Roman" w:hAnsi="Times New Roman"/>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BE5D" w14:textId="77777777" w:rsidR="007D1C6A" w:rsidRDefault="007D1C6A" w:rsidP="007D1C6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4113F"/>
    <w:multiLevelType w:val="hybridMultilevel"/>
    <w:tmpl w:val="8012DBBE"/>
    <w:lvl w:ilvl="0" w:tplc="895AE860">
      <w:start w:val="1"/>
      <w:numFmt w:val="bullet"/>
      <w:lvlText w:val="-"/>
      <w:lvlJc w:val="left"/>
      <w:pPr>
        <w:ind w:left="720" w:hanging="360"/>
      </w:pPr>
      <w:rPr>
        <w:rFonts w:ascii="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410A6"/>
    <w:multiLevelType w:val="hybridMultilevel"/>
    <w:tmpl w:val="BD4A3D6A"/>
    <w:lvl w:ilvl="0" w:tplc="895AE860">
      <w:start w:val="1"/>
      <w:numFmt w:val="bullet"/>
      <w:lvlText w:val="-"/>
      <w:lvlJc w:val="left"/>
      <w:pPr>
        <w:ind w:left="720" w:hanging="360"/>
      </w:pPr>
      <w:rPr>
        <w:rFonts w:ascii="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B6CC8"/>
    <w:multiLevelType w:val="hybridMultilevel"/>
    <w:tmpl w:val="698A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224918">
    <w:abstractNumId w:val="2"/>
  </w:num>
  <w:num w:numId="2" w16cid:durableId="1927566916">
    <w:abstractNumId w:val="1"/>
  </w:num>
  <w:num w:numId="3" w16cid:durableId="20494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c3NzI3MTIztjQ3MTVR0lEKTi0uzszPAykwNKoFAHMgXVAtAAAA"/>
  </w:docVars>
  <w:rsids>
    <w:rsidRoot w:val="009265E8"/>
    <w:rsid w:val="00003F66"/>
    <w:rsid w:val="0000629B"/>
    <w:rsid w:val="000078D5"/>
    <w:rsid w:val="00015152"/>
    <w:rsid w:val="00021316"/>
    <w:rsid w:val="000406FC"/>
    <w:rsid w:val="000A4DDD"/>
    <w:rsid w:val="000B0674"/>
    <w:rsid w:val="000B2607"/>
    <w:rsid w:val="00101886"/>
    <w:rsid w:val="0010623D"/>
    <w:rsid w:val="00117966"/>
    <w:rsid w:val="00117B82"/>
    <w:rsid w:val="00125625"/>
    <w:rsid w:val="00135306"/>
    <w:rsid w:val="001430E3"/>
    <w:rsid w:val="001623F1"/>
    <w:rsid w:val="001819DB"/>
    <w:rsid w:val="0019039E"/>
    <w:rsid w:val="00247414"/>
    <w:rsid w:val="00277D0A"/>
    <w:rsid w:val="00296688"/>
    <w:rsid w:val="002B222A"/>
    <w:rsid w:val="002B393D"/>
    <w:rsid w:val="002C58D8"/>
    <w:rsid w:val="002E302F"/>
    <w:rsid w:val="002E6614"/>
    <w:rsid w:val="002F6D4A"/>
    <w:rsid w:val="00333A57"/>
    <w:rsid w:val="003375E4"/>
    <w:rsid w:val="00344FB0"/>
    <w:rsid w:val="003473D2"/>
    <w:rsid w:val="003513EE"/>
    <w:rsid w:val="00376A7E"/>
    <w:rsid w:val="003F06C9"/>
    <w:rsid w:val="003F7956"/>
    <w:rsid w:val="00413D3B"/>
    <w:rsid w:val="00433DEC"/>
    <w:rsid w:val="0045122F"/>
    <w:rsid w:val="004A3381"/>
    <w:rsid w:val="004A71B3"/>
    <w:rsid w:val="004B28A7"/>
    <w:rsid w:val="004C12E1"/>
    <w:rsid w:val="004C57C2"/>
    <w:rsid w:val="004E4724"/>
    <w:rsid w:val="004E4742"/>
    <w:rsid w:val="004E4BD2"/>
    <w:rsid w:val="00536ED0"/>
    <w:rsid w:val="00553D23"/>
    <w:rsid w:val="00557403"/>
    <w:rsid w:val="0056331E"/>
    <w:rsid w:val="00574704"/>
    <w:rsid w:val="00577CC9"/>
    <w:rsid w:val="00581E8C"/>
    <w:rsid w:val="005D00CB"/>
    <w:rsid w:val="005D1B06"/>
    <w:rsid w:val="005D7B25"/>
    <w:rsid w:val="005E01E5"/>
    <w:rsid w:val="00600A4C"/>
    <w:rsid w:val="006378B6"/>
    <w:rsid w:val="00705A0F"/>
    <w:rsid w:val="00710C01"/>
    <w:rsid w:val="00727E8E"/>
    <w:rsid w:val="00734E2A"/>
    <w:rsid w:val="0074505A"/>
    <w:rsid w:val="00753FB2"/>
    <w:rsid w:val="00786369"/>
    <w:rsid w:val="007A41F9"/>
    <w:rsid w:val="007B69FC"/>
    <w:rsid w:val="007D1C6A"/>
    <w:rsid w:val="007D38DA"/>
    <w:rsid w:val="007D4AF3"/>
    <w:rsid w:val="00834DD8"/>
    <w:rsid w:val="008645F1"/>
    <w:rsid w:val="00866A8D"/>
    <w:rsid w:val="008C5B06"/>
    <w:rsid w:val="008E173C"/>
    <w:rsid w:val="008F29B9"/>
    <w:rsid w:val="008F2CC0"/>
    <w:rsid w:val="008F3088"/>
    <w:rsid w:val="008F44DC"/>
    <w:rsid w:val="00904871"/>
    <w:rsid w:val="009105DF"/>
    <w:rsid w:val="009265E8"/>
    <w:rsid w:val="009303B6"/>
    <w:rsid w:val="009667C5"/>
    <w:rsid w:val="009C103D"/>
    <w:rsid w:val="009D2277"/>
    <w:rsid w:val="009F6A15"/>
    <w:rsid w:val="00A0064A"/>
    <w:rsid w:val="00A01D4E"/>
    <w:rsid w:val="00A106FF"/>
    <w:rsid w:val="00A409EB"/>
    <w:rsid w:val="00A40EF2"/>
    <w:rsid w:val="00A57106"/>
    <w:rsid w:val="00A60948"/>
    <w:rsid w:val="00A86CDD"/>
    <w:rsid w:val="00AB4244"/>
    <w:rsid w:val="00AC0B59"/>
    <w:rsid w:val="00AC3BD0"/>
    <w:rsid w:val="00B01AD4"/>
    <w:rsid w:val="00B260C8"/>
    <w:rsid w:val="00B31DE9"/>
    <w:rsid w:val="00B4115A"/>
    <w:rsid w:val="00B46E65"/>
    <w:rsid w:val="00B625BF"/>
    <w:rsid w:val="00B82EAF"/>
    <w:rsid w:val="00B8332B"/>
    <w:rsid w:val="00B87B5D"/>
    <w:rsid w:val="00BA1EB1"/>
    <w:rsid w:val="00BA282A"/>
    <w:rsid w:val="00BA667F"/>
    <w:rsid w:val="00BD0AB6"/>
    <w:rsid w:val="00BF7A76"/>
    <w:rsid w:val="00C01F51"/>
    <w:rsid w:val="00C02CAC"/>
    <w:rsid w:val="00C43978"/>
    <w:rsid w:val="00C51098"/>
    <w:rsid w:val="00C512D8"/>
    <w:rsid w:val="00C8399D"/>
    <w:rsid w:val="00C9778A"/>
    <w:rsid w:val="00CE2433"/>
    <w:rsid w:val="00CE26A4"/>
    <w:rsid w:val="00D47077"/>
    <w:rsid w:val="00D83DA0"/>
    <w:rsid w:val="00D91277"/>
    <w:rsid w:val="00DB0929"/>
    <w:rsid w:val="00DC570A"/>
    <w:rsid w:val="00DD1B9A"/>
    <w:rsid w:val="00E63001"/>
    <w:rsid w:val="00E8778D"/>
    <w:rsid w:val="00EA7223"/>
    <w:rsid w:val="00EC2FA3"/>
    <w:rsid w:val="00ED58B1"/>
    <w:rsid w:val="00ED6D65"/>
    <w:rsid w:val="00EE1B44"/>
    <w:rsid w:val="00F00D0D"/>
    <w:rsid w:val="00F20F7E"/>
    <w:rsid w:val="00F53D2A"/>
    <w:rsid w:val="00F7161D"/>
    <w:rsid w:val="00F72F92"/>
    <w:rsid w:val="00F77D58"/>
    <w:rsid w:val="00F952BB"/>
    <w:rsid w:val="00FB272E"/>
    <w:rsid w:val="00FE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275C16"/>
  <w15:chartTrackingRefBased/>
  <w15:docId w15:val="{C2921834-6496-4094-B4B4-C1CE3C00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A57"/>
    <w:pPr>
      <w:spacing w:after="200" w:line="276" w:lineRule="auto"/>
    </w:pPr>
    <w:rPr>
      <w:sz w:val="22"/>
      <w:szCs w:val="22"/>
    </w:rPr>
  </w:style>
  <w:style w:type="paragraph" w:styleId="Heading1">
    <w:name w:val="heading 1"/>
    <w:basedOn w:val="Normal"/>
    <w:next w:val="Normal"/>
    <w:link w:val="Heading1Char"/>
    <w:qFormat/>
    <w:rsid w:val="009265E8"/>
    <w:pPr>
      <w:keepNext/>
      <w:spacing w:after="0" w:line="240" w:lineRule="auto"/>
      <w:outlineLvl w:val="0"/>
    </w:pPr>
    <w:rPr>
      <w:rFonts w:ascii="Arial" w:eastAsia="Times New Roman" w:hAnsi="Arial"/>
      <w:b/>
      <w:bCs/>
      <w:sz w:val="2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0F7E"/>
    <w:rPr>
      <w:sz w:val="22"/>
      <w:szCs w:val="22"/>
    </w:rPr>
  </w:style>
  <w:style w:type="character" w:customStyle="1" w:styleId="Heading1Char">
    <w:name w:val="Heading 1 Char"/>
    <w:link w:val="Heading1"/>
    <w:rsid w:val="009265E8"/>
    <w:rPr>
      <w:rFonts w:ascii="Arial" w:eastAsia="Times New Roman" w:hAnsi="Arial" w:cs="Times New Roman"/>
      <w:b/>
      <w:bCs/>
      <w:sz w:val="20"/>
      <w:szCs w:val="24"/>
    </w:rPr>
  </w:style>
  <w:style w:type="character" w:styleId="Hyperlink">
    <w:name w:val="Hyperlink"/>
    <w:uiPriority w:val="99"/>
    <w:unhideWhenUsed/>
    <w:rsid w:val="009265E8"/>
    <w:rPr>
      <w:color w:val="0000FF"/>
      <w:u w:val="single"/>
    </w:rPr>
  </w:style>
  <w:style w:type="paragraph" w:styleId="Header">
    <w:name w:val="header"/>
    <w:basedOn w:val="Normal"/>
    <w:link w:val="HeaderChar"/>
    <w:uiPriority w:val="99"/>
    <w:unhideWhenUsed/>
    <w:rsid w:val="009265E8"/>
    <w:pPr>
      <w:tabs>
        <w:tab w:val="center" w:pos="4680"/>
        <w:tab w:val="right" w:pos="9360"/>
      </w:tabs>
    </w:pPr>
    <w:rPr>
      <w:sz w:val="20"/>
      <w:szCs w:val="20"/>
      <w:lang w:val="x-none" w:eastAsia="x-none"/>
    </w:rPr>
  </w:style>
  <w:style w:type="character" w:customStyle="1" w:styleId="HeaderChar">
    <w:name w:val="Header Char"/>
    <w:link w:val="Header"/>
    <w:uiPriority w:val="99"/>
    <w:rsid w:val="009265E8"/>
    <w:rPr>
      <w:rFonts w:ascii="Calibri" w:eastAsia="Calibri" w:hAnsi="Calibri" w:cs="Times New Roman"/>
    </w:rPr>
  </w:style>
  <w:style w:type="paragraph" w:styleId="ListParagraph">
    <w:name w:val="List Paragraph"/>
    <w:basedOn w:val="Normal"/>
    <w:uiPriority w:val="34"/>
    <w:qFormat/>
    <w:rsid w:val="009265E8"/>
    <w:pPr>
      <w:spacing w:after="0" w:line="240" w:lineRule="auto"/>
      <w:ind w:left="720"/>
    </w:pPr>
  </w:style>
  <w:style w:type="paragraph" w:styleId="Footer">
    <w:name w:val="footer"/>
    <w:basedOn w:val="Normal"/>
    <w:link w:val="FooterChar"/>
    <w:uiPriority w:val="99"/>
    <w:unhideWhenUsed/>
    <w:rsid w:val="00351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3EE"/>
  </w:style>
  <w:style w:type="paragraph" w:styleId="BalloonText">
    <w:name w:val="Balloon Text"/>
    <w:basedOn w:val="Normal"/>
    <w:link w:val="BalloonTextChar"/>
    <w:uiPriority w:val="99"/>
    <w:semiHidden/>
    <w:unhideWhenUsed/>
    <w:rsid w:val="00AC3BD0"/>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AC3BD0"/>
    <w:rPr>
      <w:rFonts w:ascii="Segoe UI" w:hAnsi="Segoe UI" w:cs="Segoe UI"/>
      <w:sz w:val="18"/>
      <w:szCs w:val="18"/>
    </w:rPr>
  </w:style>
  <w:style w:type="paragraph" w:styleId="Title">
    <w:name w:val="Title"/>
    <w:basedOn w:val="Normal"/>
    <w:link w:val="TitleChar"/>
    <w:qFormat/>
    <w:rsid w:val="00786369"/>
    <w:pPr>
      <w:spacing w:after="0" w:line="240" w:lineRule="auto"/>
      <w:jc w:val="center"/>
    </w:pPr>
    <w:rPr>
      <w:rFonts w:ascii="Arial" w:eastAsia="Times New Roman" w:hAnsi="Arial"/>
      <w:b/>
      <w:bCs/>
      <w:sz w:val="20"/>
      <w:szCs w:val="24"/>
      <w:lang w:val="x-none" w:eastAsia="x-none"/>
    </w:rPr>
  </w:style>
  <w:style w:type="character" w:customStyle="1" w:styleId="TitleChar">
    <w:name w:val="Title Char"/>
    <w:link w:val="Title"/>
    <w:rsid w:val="00786369"/>
    <w:rPr>
      <w:rFonts w:ascii="Arial" w:eastAsia="Times New Roman" w:hAnsi="Arial" w:cs="Arial"/>
      <w:b/>
      <w:bCs/>
      <w:szCs w:val="24"/>
    </w:rPr>
  </w:style>
  <w:style w:type="character" w:styleId="UnresolvedMention">
    <w:name w:val="Unresolved Mention"/>
    <w:basedOn w:val="DefaultParagraphFont"/>
    <w:uiPriority w:val="99"/>
    <w:semiHidden/>
    <w:unhideWhenUsed/>
    <w:rsid w:val="00577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913137">
      <w:bodyDiv w:val="1"/>
      <w:marLeft w:val="0"/>
      <w:marRight w:val="0"/>
      <w:marTop w:val="0"/>
      <w:marBottom w:val="0"/>
      <w:divBdr>
        <w:top w:val="none" w:sz="0" w:space="0" w:color="auto"/>
        <w:left w:val="none" w:sz="0" w:space="0" w:color="auto"/>
        <w:bottom w:val="none" w:sz="0" w:space="0" w:color="auto"/>
        <w:right w:val="none" w:sz="0" w:space="0" w:color="auto"/>
      </w:divBdr>
    </w:div>
    <w:div w:id="1486700156">
      <w:bodyDiv w:val="1"/>
      <w:marLeft w:val="0"/>
      <w:marRight w:val="0"/>
      <w:marTop w:val="0"/>
      <w:marBottom w:val="0"/>
      <w:divBdr>
        <w:top w:val="none" w:sz="0" w:space="0" w:color="auto"/>
        <w:left w:val="none" w:sz="0" w:space="0" w:color="auto"/>
        <w:bottom w:val="none" w:sz="0" w:space="0" w:color="auto"/>
        <w:right w:val="none" w:sz="0" w:space="0" w:color="auto"/>
      </w:divBdr>
    </w:div>
    <w:div w:id="174148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www.marquiswhoswho.com"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735</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WHO'S WHO</Company>
  <LinksUpToDate>false</LinksUpToDate>
  <CharactersWithSpaces>5222</CharactersWithSpaces>
  <SharedDoc>false</SharedDoc>
  <HLinks>
    <vt:vector size="12" baseType="variant">
      <vt:variant>
        <vt:i4>524324</vt:i4>
      </vt:variant>
      <vt:variant>
        <vt:i4>3</vt:i4>
      </vt:variant>
      <vt:variant>
        <vt:i4>0</vt:i4>
      </vt:variant>
      <vt:variant>
        <vt:i4>5</vt:i4>
      </vt:variant>
      <vt:variant>
        <vt:lpwstr>mailto:EC@marquisww.com</vt:lpwstr>
      </vt:variant>
      <vt:variant>
        <vt:lpwstr/>
      </vt:variant>
      <vt:variant>
        <vt:i4>3080231</vt:i4>
      </vt:variant>
      <vt:variant>
        <vt:i4>0</vt:i4>
      </vt:variant>
      <vt:variant>
        <vt:i4>0</vt:i4>
      </vt:variant>
      <vt:variant>
        <vt:i4>5</vt:i4>
      </vt:variant>
      <vt:variant>
        <vt:lpwstr>http://www.marquiswhoswho.com/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Production</dc:creator>
  <cp:keywords/>
  <cp:lastModifiedBy>Ellen Campbell</cp:lastModifiedBy>
  <cp:revision>5</cp:revision>
  <cp:lastPrinted>2016-05-17T19:31:00Z</cp:lastPrinted>
  <dcterms:created xsi:type="dcterms:W3CDTF">2025-09-14T20:33:00Z</dcterms:created>
  <dcterms:modified xsi:type="dcterms:W3CDTF">2025-10-14T16:44:00Z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fd23075910a3e87315d139c57d5253f58e916cee04154f57072a6e7672a5d15f</vt:lpwstr>
  </property>
</Properties>
</file>