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Devpost submission — ready to paste</w:t>
      </w:r>
      <w:r/>
    </w:p>
    <w:p>
      <w:r/>
      <w:r>
        <w:t xml:space="preserve">Track: </w:t>
      </w:r>
      <w:r>
        <w:rPr>
          <w:b/>
        </w:rPr>
        <w:t>Showcase</w:t>
      </w:r>
      <w:r>
        <w:t xml:space="preserve"> · lead category: </w:t>
      </w:r>
      <w:r>
        <w:rPr>
          <w:b/>
        </w:rPr>
        <w:t>Potential Impact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Submission name</w:t>
      </w:r>
      <w:r/>
    </w:p>
    <w:p>
      <w:r/>
      <w:r>
        <w:rPr>
          <w:rFonts w:ascii="Courier" w:hAnsi="Courier"/>
        </w:rPr>
        <w:t>Shockwave — turn GitLab Orbit's graph into a merge decision</w:t>
        <w:br/>
      </w:r>
      <w:r/>
    </w:p>
    <w:p>
      <w:pPr>
        <w:pStyle w:val="Heading2"/>
      </w:pPr>
      <w:r>
        <w:t>Elevator pitch (tagline)</w:t>
      </w:r>
      <w:r/>
    </w:p>
    <w:p>
      <w:r/>
      <w:r>
        <w:rPr>
          <w:rFonts w:ascii="Courier" w:hAnsi="Courier"/>
        </w:rPr>
        <w:t>Code review's hardest question — "if I change this, what breaks?" — finally answered. Shockwave reads GitLab Orbit's knowledge graph and returns a risk verdict, the exact path to every public entry point, and the precise tests to run — automatically, on every merge request.</w:t>
        <w:br/>
      </w:r>
      <w:r/>
    </w:p>
    <w:p>
      <w:pPr>
        <w:pStyle w:val="Heading2"/>
      </w:pPr>
      <w:r>
        <w:t>Try it out (links)</w:t>
      </w:r>
      <w:r/>
    </w:p>
    <w:p>
      <w:r/>
      <w:r>
        <w:rPr>
          <w:rFonts w:ascii="Courier" w:hAnsi="Courier"/>
        </w:rPr>
        <w:t>Live site &amp; Blast Monitor: https://shockwave-ochw.vercel.app/</w:t>
        <w:br/>
        <w:t>Code (MIT, public):        https://gitlab.com/uthmannabeel-group/Shockwave-project</w:t>
        <w:br/>
        <w:t>AI Catalog agent:          https://gitlab.com/explore/ai-catalog/agents/1011457/</w:t>
        <w:br/>
        <w:t>Live MR-bot review:        https://gitlab.com/uthmannabeel-group/Shockwave-project/-/merge_requests/1</w:t>
        <w:br/>
      </w:r>
      <w:r/>
    </w:p>
    <w:p>
      <w:pPr>
        <w:pStyle w:val="Heading2"/>
      </w:pPr>
      <w:r>
        <w:t>Demo video</w:t>
      </w:r>
      <w:r/>
    </w:p>
    <w:p>
      <w:r/>
      <w:r>
        <w:rPr>
          <w:rFonts w:ascii="Courier" w:hAnsi="Courier"/>
        </w:rPr>
        <w:t>&lt;paste your YouTube/Vimeo link&gt;</w:t>
        <w:br/>
      </w:r>
      <w:r/>
    </w:p>
    <w:p>
      <w:pPr>
        <w:pStyle w:val="Heading2"/>
      </w:pPr>
      <w:r>
        <w:t>Built With</w:t>
      </w:r>
      <w:r/>
    </w:p>
    <w:p>
      <w:r/>
      <w:r>
        <w:rPr>
          <w:rFonts w:ascii="Courier" w:hAnsi="Courier"/>
        </w:rPr>
        <w:t>python, gitlab-orbit, gitlab-duo, gitlab-ai-catalog, gitlab-ci, flask, duckdb, d3.js, javascript, vercel, rest-api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Project story (paste into "Tell us about your project")</w:t>
      </w:r>
      <w:r/>
    </w:p>
    <w:p>
      <w:pPr>
        <w:pStyle w:val="Heading3"/>
      </w:pPr>
      <w:r>
        <w:t>The one question code review can't answer</w:t>
      </w:r>
      <w:r/>
    </w:p>
    <w:p>
      <w:r/>
      <w:r>
        <w:t xml:space="preserve">Ship a one-line change. Three files away, production breaks. Nobody caught it — because the reviewer was reading a </w:t>
      </w:r>
      <w:r>
        <w:rPr>
          <w:b/>
        </w:rPr>
        <w:t>diff</w:t>
      </w:r>
      <w:r>
        <w:t xml:space="preserve">, and the answer lived in the </w:t>
      </w:r>
      <w:r>
        <w:rPr>
          <w:b/>
        </w:rPr>
        <w:t>call graph</w:t>
      </w:r>
      <w:r>
        <w:t xml:space="preserve">. </w:t>
      </w:r>
      <w:r>
        <w:rPr>
          <w:rFonts w:ascii="Courier" w:hAnsi="Courier"/>
        </w:rPr>
        <w:t>grep</w:t>
      </w:r>
      <w:r>
        <w:t xml:space="preserve"> finds the word; it can't follow a cross-file, inherited, resolved reference. So teams approve on hope.</w:t>
      </w:r>
      <w:r/>
    </w:p>
    <w:p>
      <w:r/>
      <w:r>
        <w:t xml:space="preserve">GitLab Orbit just turned the codebase into a queryable knowledge graph. </w:t>
      </w:r>
      <w:r>
        <w:rPr>
          <w:b/>
        </w:rPr>
        <w:t>Shockwave is the layer that turns that graph into a decision.</w:t>
      </w:r>
      <w:r/>
    </w:p>
    <w:p>
      <w:pPr>
        <w:pStyle w:val="Heading3"/>
      </w:pPr>
      <w:r>
        <w:t xml:space="preserve">What it does — review </w:t>
      </w:r>
      <w:r>
        <w:rPr>
          <w:i/>
        </w:rPr>
        <w:t>with the answer</w:t>
      </w:r>
      <w:r>
        <w:t>, not a guess</w:t>
      </w:r>
      <w:r/>
    </w:p>
    <w:p>
      <w:r/>
      <w:r>
        <w:t>Point it at a function, a file, or a whole merge-request diff. In seconds, Shockwave returns:</w:t>
      </w:r>
      <w:r/>
      <w:r/>
    </w:p>
    <w:p>
      <w:pPr>
        <w:pStyle w:val="ListBullet"/>
        <w:spacing w:line="240" w:lineRule="auto"/>
        <w:ind w:left="720"/>
      </w:pPr>
      <w:r/>
      <w:r>
        <w:t xml:space="preserve">🚦 </w:t>
      </w:r>
      <w:r>
        <w:rPr>
          <w:b/>
        </w:rPr>
        <w:t>A risk verdict</w:t>
      </w:r>
      <w:r>
        <w:t xml:space="preserve"> — </w:t>
      </w:r>
      <w:r>
        <w:rPr>
          <w:rFonts w:ascii="Courier" w:hAnsi="Courier"/>
        </w:rPr>
        <w:t>LOW / REVIEW / HIGH</w:t>
      </w:r>
      <w:r>
        <w:t>, that the merge-request bot can gate on.</w:t>
      </w:r>
      <w:r/>
    </w:p>
    <w:p>
      <w:pPr>
        <w:pStyle w:val="ListBullet"/>
        <w:spacing w:line="240" w:lineRule="auto"/>
        <w:ind w:left="720"/>
      </w:pPr>
      <w:r/>
      <w:r>
        <w:t xml:space="preserve">⚡ </w:t>
      </w:r>
      <w:r>
        <w:rPr>
          <w:b/>
        </w:rPr>
        <w:t>The blast radius</w:t>
      </w:r>
      <w:r>
        <w:t xml:space="preserve"> — every definition that transitively depends on the change, across files, ranked by fan-in × proximity.</w:t>
      </w:r>
      <w:r/>
    </w:p>
    <w:p>
      <w:pPr>
        <w:pStyle w:val="ListBullet"/>
        <w:spacing w:line="240" w:lineRule="auto"/>
        <w:ind w:left="720"/>
      </w:pPr>
      <w:r/>
      <w:r>
        <w:t xml:space="preserve">🚪 </w:t>
      </w:r>
      <w:r>
        <w:rPr>
          <w:b/>
        </w:rPr>
        <w:t>Exposure</w:t>
      </w:r>
      <w:r>
        <w:t xml:space="preserve"> — is the change reachable from a public route, API, or CLI? With the </w:t>
      </w:r>
      <w:r>
        <w:rPr>
          <w:b/>
        </w:rPr>
        <w:t>exact call path</w:t>
      </w:r>
      <w:r>
        <w:t>. A break the world can see, versus one it can't.</w:t>
      </w:r>
      <w:r/>
    </w:p>
    <w:p>
      <w:pPr>
        <w:pStyle w:val="ListBullet"/>
        <w:spacing w:line="240" w:lineRule="auto"/>
        <w:ind w:left="720"/>
      </w:pPr>
      <w:r/>
      <w:r>
        <w:t xml:space="preserve">✅ </w:t>
      </w:r>
      <w:r>
        <w:rPr>
          <w:b/>
        </w:rPr>
        <w:t>The tests that matter</w:t>
      </w:r>
      <w:r>
        <w:t xml:space="preserve"> — not your whole suite, the </w:t>
      </w:r>
      <w:r>
        <w:rPr>
          <w:i/>
        </w:rPr>
        <w:t>specific</w:t>
      </w:r>
      <w:r>
        <w:t xml:space="preserve"> tests that exercise this change, as a copy-paste </w:t>
      </w:r>
      <w:r>
        <w:rPr>
          <w:rFonts w:ascii="Courier" w:hAnsi="Courier"/>
        </w:rPr>
        <w:t>pytest</w:t>
      </w:r>
      <w:r>
        <w:t xml:space="preserve"> command.</w:t>
      </w:r>
      <w:r/>
    </w:p>
    <w:p>
      <w:pPr>
        <w:pStyle w:val="ListBullet"/>
        <w:spacing w:line="240" w:lineRule="auto"/>
        <w:ind w:left="720"/>
      </w:pPr>
      <w:r/>
      <w:r>
        <w:t xml:space="preserve">🧪 </w:t>
      </w:r>
      <w:r>
        <w:rPr>
          <w:b/>
        </w:rPr>
        <w:t>The tests you're missing</w:t>
      </w:r>
      <w:r>
        <w:t xml:space="preserve"> — high-impact code no test touches, each with a generated stub.</w:t>
      </w:r>
      <w:r/>
    </w:p>
    <w:p>
      <w:pPr>
        <w:pStyle w:val="ListBullet"/>
        <w:spacing w:line="240" w:lineRule="auto"/>
        <w:ind w:left="720"/>
      </w:pPr>
      <w:r/>
      <w:r>
        <w:t xml:space="preserve">🔗 </w:t>
      </w:r>
      <w:r>
        <w:rPr>
          <w:b/>
        </w:rPr>
        <w:t>What it depends on</w:t>
      </w:r>
      <w:r>
        <w:t xml:space="preserve"> — the reverse view, so review is complete in both directions.</w:t>
      </w:r>
      <w:r/>
      <w:r/>
      <w:r/>
    </w:p>
    <w:p>
      <w:r/>
      <w:r>
        <w:rPr>
          <w:b/>
        </w:rPr>
        <w:t xml:space="preserve">One Flask decorator. 114 definitions across 10 files. Reachable from </w:t>
      </w:r>
      <w:r>
        <w:rPr>
          <w:rFonts w:ascii="Courier" w:hAnsi="Courier"/>
          <w:b/>
        </w:rPr>
        <w:t>@route</w:t>
      </w:r>
      <w:r>
        <w:rPr>
          <w:b/>
        </w:rPr>
        <w:t xml:space="preserve">. 58 tests that actually matter — none of which </w:t>
      </w:r>
      <w:r>
        <w:rPr>
          <w:rFonts w:ascii="Courier" w:hAnsi="Courier"/>
          <w:b/>
        </w:rPr>
        <w:t>grep</w:t>
      </w:r>
      <w:r>
        <w:rPr>
          <w:b/>
        </w:rPr>
        <w:t xml:space="preserve"> could have found.</w:t>
      </w:r>
      <w:r/>
      <w:r/>
    </w:p>
    <w:p>
      <w:pPr>
        <w:pStyle w:val="Heading3"/>
      </w:pPr>
      <w:r>
        <w:t>Not a dashboard you have to remember to open</w:t>
      </w:r>
      <w:r/>
    </w:p>
    <w:p>
      <w:r/>
      <w:r>
        <w:t xml:space="preserve">Five surfaces, one graph: a </w:t>
      </w:r>
      <w:r>
        <w:rPr>
          <w:b/>
        </w:rPr>
        <w:t>CLI</w:t>
      </w:r>
      <w:r>
        <w:t xml:space="preserve">, an autonomous </w:t>
      </w:r>
      <w:r>
        <w:rPr>
          <w:b/>
        </w:rPr>
        <w:t>merge-request bot</w:t>
      </w:r>
      <w:r>
        <w:t xml:space="preserve"> that posts the review automatically, a </w:t>
      </w:r>
      <w:r>
        <w:rPr>
          <w:b/>
        </w:rPr>
        <w:t>GitLab Duo agent</w:t>
      </w:r>
      <w:r>
        <w:t xml:space="preserve"> published in the AI Catalog, an interactive </w:t>
      </w:r>
      <w:r>
        <w:rPr>
          <w:b/>
        </w:rPr>
        <w:t>Blast Monitor</w:t>
      </w:r>
      <w:r>
        <w:t xml:space="preserve"> (a live impact map), and a reusable </w:t>
      </w:r>
      <w:r>
        <w:rPr>
          <w:b/>
        </w:rPr>
        <w:t>Orbit Reachability skill</w:t>
      </w:r>
      <w:r>
        <w:t xml:space="preserve"> so any agent can query Orbit correctly. It meets developers exactly where review already happens.</w:t>
      </w:r>
      <w:r/>
    </w:p>
    <w:p>
      <w:pPr>
        <w:pStyle w:val="Heading3"/>
      </w:pPr>
      <w:r>
        <w:t>The feature big companies build whole products around</w:t>
      </w:r>
      <w:r/>
    </w:p>
    <w:p>
      <w:r/>
      <w:r>
        <w:rPr>
          <w:i/>
        </w:rPr>
        <w:t>"Which tests should I run for this change?"</w:t>
      </w:r>
      <w:r>
        <w:t xml:space="preserve"> — Google's Test Impact Analysis and startups like Launchable are entire businesses answering it. Shockwave gets it </w:t>
      </w:r>
      <w:r>
        <w:rPr>
          <w:b/>
        </w:rPr>
        <w:t>for free</w:t>
      </w:r>
      <w:r>
        <w:t xml:space="preserve"> from the graph and puts it on every merge request. That alone changes CI economics.</w:t>
      </w:r>
      <w:r/>
    </w:p>
    <w:p>
      <w:pPr>
        <w:pStyle w:val="Heading3"/>
      </w:pPr>
      <w:r>
        <w:t>How we built it</w:t>
      </w:r>
      <w:r/>
    </w:p>
    <w:p>
      <w:r/>
      <w:r>
        <w:t xml:space="preserve">A small, tested Python engine with </w:t>
      </w:r>
      <w:r>
        <w:rPr>
          <w:b/>
        </w:rPr>
        <w:t>two Orbit backends</w:t>
      </w:r>
      <w:r>
        <w:t xml:space="preserve">: </w:t>
      </w:r>
      <w:r>
        <w:rPr>
          <w:b/>
        </w:rPr>
        <w:t>Orbit Local</w:t>
      </w:r>
      <w:r>
        <w:t xml:space="preserve"> (a DuckDB graph via </w:t>
      </w:r>
      <w:r>
        <w:rPr>
          <w:rFonts w:ascii="Courier" w:hAnsi="Courier"/>
        </w:rPr>
        <w:t>orbit sql</w:t>
      </w:r>
      <w:r>
        <w:t xml:space="preserve">) and </w:t>
      </w:r>
      <w:r>
        <w:rPr>
          <w:b/>
        </w:rPr>
        <w:t>Orbit Remote</w:t>
      </w:r>
      <w:r>
        <w:t xml:space="preserve"> (the hosted graph over its JSON traversal DSL). Remote forbids full-graph scans, so the transitive radius is an </w:t>
      </w:r>
      <w:r>
        <w:rPr>
          <w:b/>
        </w:rPr>
        <w:t>iterative anchored BFS</w:t>
      </w:r>
      <w:r>
        <w:t xml:space="preserve"> — one query per hop, cycle-safe, path-reconstructing. On top: a GitLab CI bot that posts and updates the MR review, a Duo agent driving Orbit's </w:t>
      </w:r>
      <w:r>
        <w:rPr>
          <w:rFonts w:ascii="Courier" w:hAnsi="Courier"/>
        </w:rPr>
        <w:t>query_graph</w:t>
      </w:r>
      <w:r>
        <w:t xml:space="preserve"> tool, a D3 web app, and a static export on Vercel (with real baked analyses so the demo runs with zero backend).</w:t>
      </w:r>
      <w:r/>
    </w:p>
    <w:p>
      <w:pPr>
        <w:pStyle w:val="Heading3"/>
      </w:pPr>
      <w:r>
        <w:t>What makes it real — and honest</w:t>
      </w:r>
      <w:r/>
    </w:p>
    <w:p>
      <w:r/>
      <w:r>
        <w:t xml:space="preserve">Two </w:t>
      </w:r>
      <w:r>
        <w:rPr>
          <w:b/>
        </w:rPr>
        <w:t>genuine</w:t>
      </w:r>
      <w:r>
        <w:t xml:space="preserve"> Orbit integrations, not a mock. The MR review on our own repo is </w:t>
      </w:r>
      <w:r>
        <w:rPr>
          <w:b/>
        </w:rPr>
        <w:t>computed live from the graph</w:t>
      </w:r>
      <w:r>
        <w:t xml:space="preserve">. 23 passing tests. And — rare for a hackathon — Shockwave is </w:t>
      </w:r>
      <w:r>
        <w:rPr>
          <w:b/>
        </w:rPr>
        <w:t>explicit about what it can't see</w:t>
      </w:r>
      <w:r>
        <w:t xml:space="preserve"> and flags its own caveats (partial results, ambiguous names, the indexed commit), because a reviewer that overstates is worse than no reviewer at all.</w:t>
      </w:r>
      <w:r/>
    </w:p>
    <w:p>
      <w:pPr>
        <w:pStyle w:val="Heading3"/>
      </w:pPr>
      <w:r>
        <w:t>Challenges we turned into wins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Orbit Local ≠ Remote.</w:t>
      </w:r>
      <w:r>
        <w:t xml:space="preserve"> Local flattens code edges into </w:t>
      </w:r>
      <w:r>
        <w:rPr>
          <w:rFonts w:ascii="Courier" w:hAnsi="Courier"/>
        </w:rPr>
        <w:t>gl_edge</w:t>
      </w:r>
      <w:r>
        <w:t xml:space="preserve"> with no </w:t>
      </w:r>
      <w:r>
        <w:rPr>
          <w:rFonts w:ascii="Courier" w:hAnsi="Courier"/>
        </w:rPr>
        <w:t>ImportedSymbol→Definition</w:t>
      </w:r>
      <w:r>
        <w:t xml:space="preserve"> link, so cross-file calls are bridged by name and disambiguated by </w:t>
      </w:r>
      <w:r>
        <w:rPr>
          <w:rFonts w:ascii="Courier" w:hAnsi="Courier"/>
        </w:rPr>
        <w:t>import_path</w:t>
      </w:r>
      <w:r>
        <w:t>; Remote resolves them but rejects unbounded queries — which is exactly why we built the anchored hop-by-hop walk.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Accuracy honesty.</w:t>
      </w:r>
      <w:r>
        <w:t xml:space="preserve"> "Untested" overstated a heuristic that only checks </w:t>
      </w:r>
      <w:r>
        <w:rPr>
          <w:i/>
        </w:rPr>
        <w:t>direct</w:t>
      </w:r>
      <w:r>
        <w:t xml:space="preserve"> test callers — we reworded it and replaced naïve substring matching with word-boundary matching to kill false positives (</w:t>
      </w:r>
      <w:r>
        <w:rPr>
          <w:rFonts w:ascii="Courier" w:hAnsi="Courier"/>
        </w:rPr>
        <w:t>latest.py</w:t>
      </w:r>
      <w:r>
        <w:t xml:space="preserve"> is no longer "a test").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Security reachability</w:t>
      </w:r>
      <w:r>
        <w:t xml:space="preserve"> isn't Orbit-native yet: the </w:t>
      </w:r>
      <w:r>
        <w:rPr>
          <w:rFonts w:ascii="Courier" w:hAnsi="Courier"/>
        </w:rPr>
        <w:t>Finding</w:t>
      </w:r>
      <w:r>
        <w:t xml:space="preserve"> node carries no code location, so it needs a join with GitLab's Vulnerability API — that's our headline roadmap item, with the engine already built.</w:t>
      </w:r>
      <w:r/>
      <w:r/>
    </w:p>
    <w:p>
      <w:pPr>
        <w:pStyle w:val="Heading3"/>
      </w:pPr>
      <w:r>
        <w:t>What's next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Security reachability triage</w:t>
      </w:r>
      <w:r>
        <w:t xml:space="preserve"> — point the same engine at vulnerabilities: rank them by whether they're </w:t>
      </w:r>
      <w:r>
        <w:rPr>
          <w:i/>
        </w:rPr>
        <w:t>actually reachable</w:t>
      </w:r>
      <w:r>
        <w:t xml:space="preserve"> from an entry point. Alert-fatigue, solved by the graph.</w:t>
      </w:r>
      <w:r/>
    </w:p>
    <w:p>
      <w:pPr>
        <w:pStyle w:val="ListBullet"/>
        <w:spacing w:line="240" w:lineRule="auto"/>
        <w:ind w:left="720"/>
      </w:pPr>
      <w:r/>
      <w:r>
        <w:t>Line-level diff seeding, more edge types and languages, and an IDE gutter that shows a symbol's blast radius as you type.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b/>
        </w:rPr>
        <w:t>The 30-second pitch:</w:t>
      </w:r>
      <w:r>
        <w:t xml:space="preserve"> </w:t>
      </w:r>
      <w:r>
        <w:rPr>
          <w:i/>
        </w:rPr>
        <w:t>grep tells you where a name appears. Shockwave tells you what a change breaks, whether the world can see it, and exactly which tests to run — and posts it on every merge request, straight from GitLab Orbit.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