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left"/>
      </w:pPr>
      <w:r>
        <w:rPr>
          <w:rFonts w:ascii="Calibri" w:hAnsi="Calibri" w:eastAsia="Calibri"/>
          <w:b w:val="0"/>
          <w:i w:val="0"/>
          <w:color w:val="4A352C"/>
          <w:sz w:val="22"/>
        </w:rPr>
      </w:r>
    </w:p>
    <w:p>
      <w:pPr>
        <w:spacing w:before="0" w:after="0" w:line="276" w:lineRule="auto"/>
        <w:jc w:val="left"/>
      </w:pPr>
      <w:r>
        <w:rPr>
          <w:rFonts w:ascii="Calibri" w:hAnsi="Calibri" w:eastAsia="Calibri"/>
          <w:b w:val="0"/>
          <w:i w:val="0"/>
          <w:color w:val="4A352C"/>
          <w:sz w:val="22"/>
        </w:rPr>
      </w:r>
    </w:p>
    <w:p>
      <w:pPr>
        <w:spacing w:before="0" w:after="0" w:line="276" w:lineRule="auto"/>
        <w:jc w:val="left"/>
      </w:pPr>
      <w:r>
        <w:rPr>
          <w:rFonts w:ascii="Calibri" w:hAnsi="Calibri" w:eastAsia="Calibri"/>
          <w:b w:val="0"/>
          <w:i w:val="0"/>
          <w:color w:val="4A352C"/>
          <w:sz w:val="22"/>
        </w:rPr>
      </w:r>
    </w:p>
    <w:p>
      <w:pPr>
        <w:spacing w:before="0" w:after="80" w:line="276" w:lineRule="auto"/>
        <w:jc w:val="center"/>
      </w:pPr>
      <w:r>
        <w:rPr>
          <w:rFonts w:ascii="Calibri" w:hAnsi="Calibri" w:eastAsia="Calibri"/>
          <w:b/>
          <w:i w:val="0"/>
          <w:color w:val="C96A5A"/>
          <w:sz w:val="28"/>
        </w:rPr>
        <w:t>WOWWED</w:t>
      </w:r>
    </w:p>
    <w:p>
      <w:pPr>
        <w:spacing w:before="0" w:after="120" w:line="276" w:lineRule="auto"/>
        <w:jc w:val="center"/>
      </w:pPr>
      <w:r>
        <w:rPr>
          <w:rFonts w:ascii="Calibri" w:hAnsi="Calibri" w:eastAsia="Calibri"/>
          <w:b/>
          <w:i w:val="0"/>
          <w:color w:val="8B3A2E"/>
          <w:sz w:val="72"/>
        </w:rPr>
        <w:t>User Manual</w:t>
      </w:r>
    </w:p>
    <w:p>
      <w:pPr>
        <w:spacing w:before="0" w:after="360" w:line="276" w:lineRule="auto"/>
        <w:jc w:val="center"/>
      </w:pPr>
      <w:r>
        <w:rPr>
          <w:rFonts w:ascii="Calibri" w:hAnsi="Calibri" w:eastAsia="Calibri"/>
          <w:b w:val="0"/>
          <w:i/>
          <w:color w:val="6B554A"/>
          <w:sz w:val="28"/>
        </w:rPr>
        <w:t>A complete guide for couples and wedding vendors</w:t>
      </w:r>
    </w:p>
    <w:tbl>
      <w:tblPr>
        <w:tblW w:type="dxa" w:w="5670"/>
        <w:jc w:val="center"/>
        <w:tblLayout w:type="fixed"/>
        <w:tblLook w:firstColumn="1" w:firstRow="1" w:lastColumn="0" w:lastRow="0" w:noHBand="0" w:noVBand="1" w:val="04A0"/>
      </w:tblPr>
      <w:tblGrid>
        <w:gridCol w:w="9412"/>
      </w:tblGrid>
      <w:tr>
        <w:tc>
          <w:tcPr>
            <w:tcW w:type="dxa" w:w="9412"/>
            <w:shd w:fill="C96A5A" w:val="clear"/>
            <w:tcBorders>
              <w:top w:val="single" w:sz="0" w:space="0" w:color="C96A5A"/>
              <w:left w:val="single" w:sz="0" w:space="0" w:color="C96A5A"/>
              <w:bottom w:val="single" w:sz="0" w:space="0" w:color="C96A5A"/>
              <w:right w:val="single" w:sz="0" w:space="0" w:color="C96A5A"/>
            </w:tcBorders>
          </w:tcPr>
          <w:p>
            <w:pPr>
              <w:spacing w:after="0"/>
            </w:pPr>
            <w:r>
              <w:rPr>
                <w:rFonts w:ascii="Calibri" w:hAnsi="Calibri" w:eastAsia="Calibri"/>
                <w:b w:val="0"/>
                <w:i w:val="0"/>
                <w:sz w:val="8"/>
              </w:rPr>
              <w:t xml:space="preserve"> </w:t>
            </w:r>
          </w:p>
        </w:tc>
      </w:tr>
    </w:tbl>
    <w:p>
      <w:pPr>
        <w:spacing w:before="0" w:after="280" w:line="276" w:lineRule="auto"/>
        <w:jc w:val="left"/>
      </w:pPr>
      <w:r>
        <w:rPr>
          <w:rFonts w:ascii="Calibri" w:hAnsi="Calibri" w:eastAsia="Calibri"/>
          <w:b w:val="0"/>
          <w:i w:val="0"/>
          <w:color w:val="4A352C"/>
          <w:sz w:val="22"/>
        </w:rPr>
      </w:r>
    </w:p>
    <w:p>
      <w:pPr>
        <w:spacing w:before="0" w:after="400" w:line="276" w:lineRule="auto"/>
        <w:jc w:val="center"/>
      </w:pPr>
      <w:r>
        <w:rPr>
          <w:rFonts w:ascii="Calibri" w:hAnsi="Calibri" w:eastAsia="Calibri"/>
          <w:b w:val="0"/>
          <w:i/>
          <w:color w:val="C96A5A"/>
          <w:sz w:val="32"/>
        </w:rPr>
        <w:t>Plan Your Dream Wedding, Smarter.</w:t>
      </w:r>
    </w:p>
    <w:tbl>
      <w:tblPr>
        <w:tblW w:type="dxa" w:w="6237"/>
        <w:jc w:val="center"/>
        <w:tblLayout w:type="fixed"/>
        <w:tblLook w:firstColumn="1" w:firstRow="1" w:lastColumn="0" w:lastRow="0" w:noHBand="0" w:noVBand="1" w:val="04A0"/>
      </w:tblPr>
      <w:tblGrid>
        <w:gridCol w:w="4706"/>
        <w:gridCol w:w="4706"/>
      </w:tblGrid>
      <w:tr>
        <w:tc>
          <w:tcPr>
            <w:tcW w:type="dxa" w:w="4706"/>
            <w:shd w:fill="FAF6F2" w:val="clear"/>
            <w:tcBorders>
              <w:top w:val="single" w:sz="4" w:space="0" w:color="E8D4C8"/>
              <w:left w:val="single" w:sz="4" w:space="0" w:color="E8D4C8"/>
              <w:bottom w:val="single" w:sz="4" w:space="0" w:color="E8D4C8"/>
              <w:right w:val="single" w:sz="4" w:space="0" w:color="E8D4C8"/>
            </w:tcBorders>
            <w:tcMar>
              <w:top w:w="50" w:type="dxa"/>
              <w:left w:w="90" w:type="dxa"/>
              <w:bottom w:w="50" w:type="dxa"/>
              <w:right w:w="90" w:type="dxa"/>
            </w:tcMar>
          </w:tcPr>
          <w:p>
            <w:r>
              <w:rPr>
                <w:rFonts w:ascii="Calibri" w:hAnsi="Calibri" w:eastAsia="Calibri"/>
                <w:b/>
                <w:i w:val="0"/>
                <w:color w:val="8B3A2E"/>
                <w:sz w:val="22"/>
              </w:rPr>
              <w:t>Product</w:t>
            </w:r>
          </w:p>
        </w:tc>
        <w:tc>
          <w:tcPr>
            <w:tcW w:type="dxa" w:w="4706"/>
            <w:shd w:fill="FFFFFF" w:val="clear"/>
            <w:tcBorders>
              <w:top w:val="single" w:sz="4" w:space="0" w:color="E8D4C8"/>
              <w:left w:val="single" w:sz="4" w:space="0" w:color="E8D4C8"/>
              <w:bottom w:val="single" w:sz="4" w:space="0" w:color="E8D4C8"/>
              <w:right w:val="single" w:sz="4" w:space="0" w:color="E8D4C8"/>
            </w:tcBorders>
            <w:tcMar>
              <w:top w:w="50" w:type="dxa"/>
              <w:left w:w="90" w:type="dxa"/>
              <w:bottom w:w="50" w:type="dxa"/>
              <w:right w:w="90" w:type="dxa"/>
            </w:tcMar>
          </w:tcPr>
          <w:p>
            <w:r>
              <w:rPr>
                <w:rFonts w:ascii="Calibri" w:hAnsi="Calibri" w:eastAsia="Calibri"/>
                <w:b w:val="0"/>
                <w:i w:val="0"/>
                <w:color w:val="4A352C"/>
                <w:sz w:val="22"/>
              </w:rPr>
              <w:t>WowWed — wedding planning platform</w:t>
            </w:r>
          </w:p>
        </w:tc>
      </w:tr>
      <w:tr>
        <w:tc>
          <w:tcPr>
            <w:tcW w:type="dxa" w:w="4706"/>
            <w:shd w:fill="FAF6F2" w:val="clear"/>
            <w:tcBorders>
              <w:top w:val="single" w:sz="4" w:space="0" w:color="E8D4C8"/>
              <w:left w:val="single" w:sz="4" w:space="0" w:color="E8D4C8"/>
              <w:bottom w:val="single" w:sz="4" w:space="0" w:color="E8D4C8"/>
              <w:right w:val="single" w:sz="4" w:space="0" w:color="E8D4C8"/>
            </w:tcBorders>
            <w:tcMar>
              <w:top w:w="50" w:type="dxa"/>
              <w:left w:w="90" w:type="dxa"/>
              <w:bottom w:w="50" w:type="dxa"/>
              <w:right w:w="90" w:type="dxa"/>
            </w:tcMar>
          </w:tcPr>
          <w:p>
            <w:r>
              <w:rPr>
                <w:rFonts w:ascii="Calibri" w:hAnsi="Calibri" w:eastAsia="Calibri"/>
                <w:b/>
                <w:i w:val="0"/>
                <w:color w:val="8B3A2E"/>
                <w:sz w:val="22"/>
              </w:rPr>
              <w:t>Audience</w:t>
            </w:r>
          </w:p>
        </w:tc>
        <w:tc>
          <w:tcPr>
            <w:tcW w:type="dxa" w:w="4706"/>
            <w:shd w:fill="FFFFFF" w:val="clear"/>
            <w:tcBorders>
              <w:top w:val="single" w:sz="4" w:space="0" w:color="E8D4C8"/>
              <w:left w:val="single" w:sz="4" w:space="0" w:color="E8D4C8"/>
              <w:bottom w:val="single" w:sz="4" w:space="0" w:color="E8D4C8"/>
              <w:right w:val="single" w:sz="4" w:space="0" w:color="E8D4C8"/>
            </w:tcBorders>
            <w:tcMar>
              <w:top w:w="50" w:type="dxa"/>
              <w:left w:w="90" w:type="dxa"/>
              <w:bottom w:w="50" w:type="dxa"/>
              <w:right w:w="90" w:type="dxa"/>
            </w:tcMar>
          </w:tcPr>
          <w:p>
            <w:r>
              <w:rPr>
                <w:rFonts w:ascii="Calibri" w:hAnsi="Calibri" w:eastAsia="Calibri"/>
                <w:b w:val="0"/>
                <w:i w:val="0"/>
                <w:color w:val="4A352C"/>
                <w:sz w:val="22"/>
              </w:rPr>
              <w:t>Couples and vendors in Sri Lanka</w:t>
            </w:r>
          </w:p>
        </w:tc>
      </w:tr>
      <w:tr>
        <w:tc>
          <w:tcPr>
            <w:tcW w:type="dxa" w:w="4706"/>
            <w:shd w:fill="FAF6F2" w:val="clear"/>
            <w:tcBorders>
              <w:top w:val="single" w:sz="4" w:space="0" w:color="E8D4C8"/>
              <w:left w:val="single" w:sz="4" w:space="0" w:color="E8D4C8"/>
              <w:bottom w:val="single" w:sz="4" w:space="0" w:color="E8D4C8"/>
              <w:right w:val="single" w:sz="4" w:space="0" w:color="E8D4C8"/>
            </w:tcBorders>
            <w:tcMar>
              <w:top w:w="50" w:type="dxa"/>
              <w:left w:w="90" w:type="dxa"/>
              <w:bottom w:w="50" w:type="dxa"/>
              <w:right w:w="90" w:type="dxa"/>
            </w:tcMar>
          </w:tcPr>
          <w:p>
            <w:r>
              <w:rPr>
                <w:rFonts w:ascii="Calibri" w:hAnsi="Calibri" w:eastAsia="Calibri"/>
                <w:b/>
                <w:i w:val="0"/>
                <w:color w:val="8B3A2E"/>
                <w:sz w:val="22"/>
              </w:rPr>
              <w:t>Version</w:t>
            </w:r>
          </w:p>
        </w:tc>
        <w:tc>
          <w:tcPr>
            <w:tcW w:type="dxa" w:w="4706"/>
            <w:shd w:fill="FFFFFF" w:val="clear"/>
            <w:tcBorders>
              <w:top w:val="single" w:sz="4" w:space="0" w:color="E8D4C8"/>
              <w:left w:val="single" w:sz="4" w:space="0" w:color="E8D4C8"/>
              <w:bottom w:val="single" w:sz="4" w:space="0" w:color="E8D4C8"/>
              <w:right w:val="single" w:sz="4" w:space="0" w:color="E8D4C8"/>
            </w:tcBorders>
            <w:tcMar>
              <w:top w:w="50" w:type="dxa"/>
              <w:left w:w="90" w:type="dxa"/>
              <w:bottom w:w="50" w:type="dxa"/>
              <w:right w:w="90" w:type="dxa"/>
            </w:tcMar>
          </w:tcPr>
          <w:p>
            <w:r>
              <w:rPr>
                <w:rFonts w:ascii="Calibri" w:hAnsi="Calibri" w:eastAsia="Calibri"/>
                <w:b w:val="0"/>
                <w:i w:val="0"/>
                <w:color w:val="4A352C"/>
                <w:sz w:val="22"/>
              </w:rPr>
              <w:t>1.0</w:t>
            </w:r>
          </w:p>
        </w:tc>
      </w:tr>
      <w:tr>
        <w:tc>
          <w:tcPr>
            <w:tcW w:type="dxa" w:w="4706"/>
            <w:shd w:fill="FAF6F2" w:val="clear"/>
            <w:tcBorders>
              <w:top w:val="single" w:sz="4" w:space="0" w:color="E8D4C8"/>
              <w:left w:val="single" w:sz="4" w:space="0" w:color="E8D4C8"/>
              <w:bottom w:val="single" w:sz="4" w:space="0" w:color="E8D4C8"/>
              <w:right w:val="single" w:sz="4" w:space="0" w:color="E8D4C8"/>
            </w:tcBorders>
            <w:tcMar>
              <w:top w:w="50" w:type="dxa"/>
              <w:left w:w="90" w:type="dxa"/>
              <w:bottom w:w="50" w:type="dxa"/>
              <w:right w:w="90" w:type="dxa"/>
            </w:tcMar>
          </w:tcPr>
          <w:p>
            <w:r>
              <w:rPr>
                <w:rFonts w:ascii="Calibri" w:hAnsi="Calibri" w:eastAsia="Calibri"/>
                <w:b/>
                <w:i w:val="0"/>
                <w:color w:val="8B3A2E"/>
                <w:sz w:val="22"/>
              </w:rPr>
              <w:t>Date</w:t>
            </w:r>
          </w:p>
        </w:tc>
        <w:tc>
          <w:tcPr>
            <w:tcW w:type="dxa" w:w="4706"/>
            <w:shd w:fill="FFFFFF" w:val="clear"/>
            <w:tcBorders>
              <w:top w:val="single" w:sz="4" w:space="0" w:color="E8D4C8"/>
              <w:left w:val="single" w:sz="4" w:space="0" w:color="E8D4C8"/>
              <w:bottom w:val="single" w:sz="4" w:space="0" w:color="E8D4C8"/>
              <w:right w:val="single" w:sz="4" w:space="0" w:color="E8D4C8"/>
            </w:tcBorders>
            <w:tcMar>
              <w:top w:w="50" w:type="dxa"/>
              <w:left w:w="90" w:type="dxa"/>
              <w:bottom w:w="50" w:type="dxa"/>
              <w:right w:w="90" w:type="dxa"/>
            </w:tcMar>
          </w:tcPr>
          <w:p>
            <w:r>
              <w:rPr>
                <w:rFonts w:ascii="Calibri" w:hAnsi="Calibri" w:eastAsia="Calibri"/>
                <w:b w:val="0"/>
                <w:i w:val="0"/>
                <w:color w:val="4A352C"/>
                <w:sz w:val="22"/>
              </w:rPr>
              <w:t>30 August 2026</w:t>
            </w:r>
          </w:p>
        </w:tc>
      </w:tr>
      <w:tr>
        <w:tc>
          <w:tcPr>
            <w:tcW w:type="dxa" w:w="4706"/>
            <w:shd w:fill="FAF6F2" w:val="clear"/>
            <w:tcBorders>
              <w:top w:val="single" w:sz="4" w:space="0" w:color="E8D4C8"/>
              <w:left w:val="single" w:sz="4" w:space="0" w:color="E8D4C8"/>
              <w:bottom w:val="single" w:sz="4" w:space="0" w:color="E8D4C8"/>
              <w:right w:val="single" w:sz="4" w:space="0" w:color="E8D4C8"/>
            </w:tcBorders>
            <w:tcMar>
              <w:top w:w="50" w:type="dxa"/>
              <w:left w:w="90" w:type="dxa"/>
              <w:bottom w:w="50" w:type="dxa"/>
              <w:right w:w="90" w:type="dxa"/>
            </w:tcMar>
          </w:tcPr>
          <w:p>
            <w:r>
              <w:rPr>
                <w:rFonts w:ascii="Calibri" w:hAnsi="Calibri" w:eastAsia="Calibri"/>
                <w:b/>
                <w:i w:val="0"/>
                <w:color w:val="8B3A2E"/>
                <w:sz w:val="22"/>
              </w:rPr>
              <w:t>Language</w:t>
            </w:r>
          </w:p>
        </w:tc>
        <w:tc>
          <w:tcPr>
            <w:tcW w:type="dxa" w:w="4706"/>
            <w:shd w:fill="FFFFFF" w:val="clear"/>
            <w:tcBorders>
              <w:top w:val="single" w:sz="4" w:space="0" w:color="E8D4C8"/>
              <w:left w:val="single" w:sz="4" w:space="0" w:color="E8D4C8"/>
              <w:bottom w:val="single" w:sz="4" w:space="0" w:color="E8D4C8"/>
              <w:right w:val="single" w:sz="4" w:space="0" w:color="E8D4C8"/>
            </w:tcBorders>
            <w:tcMar>
              <w:top w:w="50" w:type="dxa"/>
              <w:left w:w="90" w:type="dxa"/>
              <w:bottom w:w="50" w:type="dxa"/>
              <w:right w:w="90" w:type="dxa"/>
            </w:tcMar>
          </w:tcPr>
          <w:p>
            <w:r>
              <w:rPr>
                <w:rFonts w:ascii="Calibri" w:hAnsi="Calibri" w:eastAsia="Calibri"/>
                <w:b w:val="0"/>
                <w:i w:val="0"/>
                <w:color w:val="4A352C"/>
                <w:sz w:val="22"/>
              </w:rPr>
              <w:t>English</w:t>
            </w:r>
          </w:p>
        </w:tc>
      </w:tr>
    </w:tbl>
    <w:p>
      <w:pPr>
        <w:spacing w:before="0" w:after="560" w:line="276" w:lineRule="auto"/>
        <w:jc w:val="left"/>
      </w:pPr>
      <w:r>
        <w:rPr>
          <w:rFonts w:ascii="Calibri" w:hAnsi="Calibri" w:eastAsia="Calibri"/>
          <w:b w:val="0"/>
          <w:i w:val="0"/>
          <w:color w:val="4A352C"/>
          <w:sz w:val="22"/>
        </w:rPr>
      </w:r>
    </w:p>
    <w:p>
      <w:pPr>
        <w:spacing w:before="0" w:after="120" w:line="276" w:lineRule="auto"/>
        <w:jc w:val="center"/>
      </w:pPr>
      <w:r>
        <w:rPr>
          <w:rFonts w:ascii="Calibri" w:hAnsi="Calibri" w:eastAsia="Calibri"/>
          <w:b w:val="0"/>
          <w:i w:val="0"/>
          <w:color w:val="6B554A"/>
          <w:sz w:val="21"/>
        </w:rPr>
        <w:t>This manual describes how to create an account, plan a wedding, manage guests and budget,</w:t>
        <w:br/>
        <w:t>book vendors, design invitations, and use WowWed’s smart planning tools.</w:t>
      </w:r>
    </w:p>
    <w:p>
      <w:pPr>
        <w:spacing w:before="0" w:after="0" w:line="276" w:lineRule="auto"/>
        <w:jc w:val="center"/>
      </w:pPr>
      <w:r>
        <w:rPr>
          <w:rFonts w:ascii="Calibri" w:hAnsi="Calibri" w:eastAsia="Calibri"/>
          <w:b w:val="0"/>
          <w:i w:val="0"/>
          <w:color w:val="6B554A"/>
          <w:sz w:val="18"/>
        </w:rPr>
        <w:t>© WowWed. For use by registered couples and vendors.</w:t>
      </w:r>
    </w:p>
    <w:p>
      <w:r>
        <w:br w:type="page"/>
      </w:r>
    </w:p>
    <w:p>
      <w:pPr>
        <w:keepNext/>
        <w:spacing w:before="360" w:after="200"/>
        <w:pBdr>
          <w:bottom w:val="single" w:sz="18" w:space="4" w:color="C96A5A"/>
        </w:pBdr>
      </w:pPr>
      <w:r>
        <w:rPr>
          <w:rFonts w:ascii="Calibri" w:hAnsi="Calibri" w:eastAsia="Calibri"/>
          <w:b/>
          <w:i w:val="0"/>
          <w:color w:val="8B3A2E"/>
          <w:sz w:val="44"/>
        </w:rPr>
        <w:t>Contents</w:t>
      </w:r>
    </w:p>
    <w:p>
      <w:pPr>
        <w:spacing w:before="0" w:after="160" w:line="276" w:lineRule="auto"/>
        <w:jc w:val="both"/>
      </w:pPr>
      <w:r>
        <w:rPr>
          <w:rFonts w:ascii="Calibri" w:hAnsi="Calibri" w:eastAsia="Calibri"/>
          <w:b w:val="0"/>
          <w:i w:val="0"/>
          <w:color w:val="4A352C"/>
          <w:sz w:val="22"/>
        </w:rPr>
        <w:t>Use this list to jump to the chapter you need. Button names and menu labels in this manual match the wording on screen.</w:t>
      </w:r>
    </w:p>
    <w:p>
      <w:pPr>
        <w:spacing w:before="60" w:after="60"/>
      </w:pPr>
      <w:r>
        <w:rPr>
          <w:rFonts w:ascii="Calibri" w:hAnsi="Calibri" w:eastAsia="Calibri"/>
          <w:b w:val="0"/>
          <w:i w:val="0"/>
          <w:color w:val="4A352C"/>
          <w:sz w:val="24"/>
        </w:rPr>
        <w:t>1    Welcome to WowWed</w:t>
      </w:r>
    </w:p>
    <w:p>
      <w:pPr>
        <w:spacing w:before="60" w:after="60"/>
      </w:pPr>
      <w:r>
        <w:rPr>
          <w:rFonts w:ascii="Calibri" w:hAnsi="Calibri" w:eastAsia="Calibri"/>
          <w:b w:val="0"/>
          <w:i w:val="0"/>
          <w:color w:val="4A352C"/>
          <w:sz w:val="24"/>
        </w:rPr>
        <w:t>2    Getting started</w:t>
      </w:r>
    </w:p>
    <w:p>
      <w:pPr>
        <w:spacing w:before="60" w:after="60"/>
      </w:pPr>
      <w:r>
        <w:rPr>
          <w:rFonts w:ascii="Calibri" w:hAnsi="Calibri" w:eastAsia="Calibri"/>
          <w:b w:val="0"/>
          <w:i w:val="0"/>
          <w:color w:val="4A352C"/>
          <w:sz w:val="24"/>
        </w:rPr>
        <w:t>3    Your couple dashboard</w:t>
      </w:r>
    </w:p>
    <w:p>
      <w:pPr>
        <w:spacing w:before="60" w:after="60"/>
      </w:pPr>
      <w:r>
        <w:rPr>
          <w:rFonts w:ascii="Calibri" w:hAnsi="Calibri" w:eastAsia="Calibri"/>
          <w:b w:val="0"/>
          <w:i w:val="0"/>
          <w:color w:val="4A352C"/>
          <w:sz w:val="24"/>
        </w:rPr>
        <w:t>4    Wedding checklist</w:t>
      </w:r>
    </w:p>
    <w:p>
      <w:pPr>
        <w:spacing w:before="60" w:after="60"/>
      </w:pPr>
      <w:r>
        <w:rPr>
          <w:rFonts w:ascii="Calibri" w:hAnsi="Calibri" w:eastAsia="Calibri"/>
          <w:b w:val="0"/>
          <w:i w:val="0"/>
          <w:color w:val="4A352C"/>
          <w:sz w:val="24"/>
        </w:rPr>
        <w:t>5    Guest list</w:t>
      </w:r>
    </w:p>
    <w:p>
      <w:pPr>
        <w:spacing w:before="60" w:after="60"/>
      </w:pPr>
      <w:r>
        <w:rPr>
          <w:rFonts w:ascii="Calibri" w:hAnsi="Calibri" w:eastAsia="Calibri"/>
          <w:b w:val="0"/>
          <w:i w:val="0"/>
          <w:color w:val="4A352C"/>
          <w:sz w:val="24"/>
        </w:rPr>
        <w:t>6    Seating chart</w:t>
      </w:r>
    </w:p>
    <w:p>
      <w:pPr>
        <w:spacing w:before="60" w:after="60"/>
      </w:pPr>
      <w:r>
        <w:rPr>
          <w:rFonts w:ascii="Calibri" w:hAnsi="Calibri" w:eastAsia="Calibri"/>
          <w:b w:val="0"/>
          <w:i w:val="0"/>
          <w:color w:val="4A352C"/>
          <w:sz w:val="24"/>
        </w:rPr>
        <w:t>7    Budget and expenses</w:t>
      </w:r>
    </w:p>
    <w:p>
      <w:pPr>
        <w:spacing w:before="60" w:after="60"/>
      </w:pPr>
      <w:r>
        <w:rPr>
          <w:rFonts w:ascii="Calibri" w:hAnsi="Calibri" w:eastAsia="Calibri"/>
          <w:b w:val="0"/>
          <w:i w:val="0"/>
          <w:color w:val="4A352C"/>
          <w:sz w:val="24"/>
        </w:rPr>
        <w:t>8    Vendors and booking requests</w:t>
      </w:r>
    </w:p>
    <w:p>
      <w:pPr>
        <w:spacing w:before="60" w:after="60"/>
      </w:pPr>
      <w:r>
        <w:rPr>
          <w:rFonts w:ascii="Calibri" w:hAnsi="Calibri" w:eastAsia="Calibri"/>
          <w:b w:val="0"/>
          <w:i w:val="0"/>
          <w:color w:val="4A352C"/>
          <w:sz w:val="24"/>
        </w:rPr>
        <w:t>9    Invitations</w:t>
      </w:r>
    </w:p>
    <w:p>
      <w:pPr>
        <w:spacing w:before="60" w:after="60"/>
      </w:pPr>
      <w:r>
        <w:rPr>
          <w:rFonts w:ascii="Calibri" w:hAnsi="Calibri" w:eastAsia="Calibri"/>
          <w:b w:val="0"/>
          <w:i w:val="0"/>
          <w:color w:val="4A352C"/>
          <w:sz w:val="24"/>
        </w:rPr>
        <w:t>10    Analytics, reports and crew</w:t>
      </w:r>
    </w:p>
    <w:p>
      <w:pPr>
        <w:spacing w:before="60" w:after="60"/>
      </w:pPr>
      <w:r>
        <w:rPr>
          <w:rFonts w:ascii="Calibri" w:hAnsi="Calibri" w:eastAsia="Calibri"/>
          <w:b w:val="0"/>
          <w:i w:val="0"/>
          <w:color w:val="4A352C"/>
          <w:sz w:val="24"/>
        </w:rPr>
        <w:t>11    WowBot assistant</w:t>
      </w:r>
    </w:p>
    <w:p>
      <w:pPr>
        <w:spacing w:before="60" w:after="60"/>
      </w:pPr>
      <w:r>
        <w:rPr>
          <w:rFonts w:ascii="Calibri" w:hAnsi="Calibri" w:eastAsia="Calibri"/>
          <w:b w:val="0"/>
          <w:i w:val="0"/>
          <w:color w:val="4A352C"/>
          <w:sz w:val="24"/>
        </w:rPr>
        <w:t>12    Account settings</w:t>
      </w:r>
    </w:p>
    <w:p>
      <w:pPr>
        <w:spacing w:before="60" w:after="60"/>
      </w:pPr>
      <w:r>
        <w:rPr>
          <w:rFonts w:ascii="Calibri" w:hAnsi="Calibri" w:eastAsia="Calibri"/>
          <w:b w:val="0"/>
          <w:i w:val="0"/>
          <w:color w:val="4A352C"/>
          <w:sz w:val="24"/>
        </w:rPr>
        <w:t>13    Vendor portal</w:t>
      </w:r>
    </w:p>
    <w:p>
      <w:pPr>
        <w:spacing w:before="60" w:after="60"/>
      </w:pPr>
      <w:r>
        <w:rPr>
          <w:rFonts w:ascii="Calibri" w:hAnsi="Calibri" w:eastAsia="Calibri"/>
          <w:b w:val="0"/>
          <w:i w:val="0"/>
          <w:color w:val="4A352C"/>
          <w:sz w:val="24"/>
        </w:rPr>
        <w:t>14    Smart planning tools</w:t>
      </w:r>
    </w:p>
    <w:p>
      <w:pPr>
        <w:spacing w:before="60" w:after="60"/>
      </w:pPr>
      <w:r>
        <w:rPr>
          <w:rFonts w:ascii="Calibri" w:hAnsi="Calibri" w:eastAsia="Calibri"/>
          <w:b w:val="0"/>
          <w:i w:val="0"/>
          <w:color w:val="4A352C"/>
          <w:sz w:val="24"/>
        </w:rPr>
        <w:t>15    Tips, troubleshooting and glossary</w:t>
      </w:r>
    </w:p>
    <w:p>
      <w:r>
        <w:br w:type="page"/>
      </w:r>
    </w:p>
    <w:p>
      <w:pPr>
        <w:keepNext/>
        <w:spacing w:before="360" w:after="200"/>
        <w:pBdr>
          <w:bottom w:val="single" w:sz="18" w:space="4" w:color="C96A5A"/>
        </w:pBdr>
      </w:pPr>
      <w:r>
        <w:rPr>
          <w:rFonts w:ascii="Calibri" w:hAnsi="Calibri" w:eastAsia="Calibri"/>
          <w:b/>
          <w:i w:val="0"/>
          <w:color w:val="8B3A2E"/>
          <w:sz w:val="44"/>
        </w:rPr>
        <w:t>1  Welcome to WowWed</w:t>
      </w:r>
    </w:p>
    <w:p>
      <w:pPr>
        <w:keepNext/>
        <w:spacing w:before="280" w:after="120"/>
      </w:pPr>
      <w:r>
        <w:rPr>
          <w:rFonts w:ascii="Calibri" w:hAnsi="Calibri" w:eastAsia="Calibri"/>
          <w:b/>
          <w:i w:val="0"/>
          <w:color w:val="C96A5A"/>
          <w:sz w:val="30"/>
        </w:rPr>
        <w:t>1.1  What WowWed is</w:t>
      </w:r>
    </w:p>
    <w:p>
      <w:pPr>
        <w:spacing w:before="0" w:after="160" w:line="276" w:lineRule="auto"/>
        <w:jc w:val="both"/>
      </w:pPr>
      <w:r>
        <w:rPr>
          <w:rFonts w:ascii="Calibri" w:hAnsi="Calibri" w:eastAsia="Calibri"/>
          <w:b w:val="0"/>
          <w:i w:val="0"/>
          <w:color w:val="4A352C"/>
          <w:sz w:val="22"/>
        </w:rPr>
        <w:t>WowWed is a free wedding planning platform built for Sri Lankan weddings. It brings your checklist, guest list, seating chart, budget, vendor bookings and invitations into one dashboard so you can plan a Poruwa, Church, Hindu Tamil, Muslim Nikah or reception wedding across all 25 districts.</w:t>
      </w:r>
    </w:p>
    <w:p>
      <w:pPr>
        <w:spacing w:before="0" w:after="160" w:line="276" w:lineRule="auto"/>
        <w:jc w:val="both"/>
      </w:pPr>
      <w:r>
        <w:rPr>
          <w:rFonts w:ascii="Calibri" w:hAnsi="Calibri" w:eastAsia="Calibri"/>
          <w:b w:val="0"/>
          <w:i w:val="0"/>
          <w:color w:val="4A352C"/>
          <w:sz w:val="22"/>
        </w:rPr>
        <w:t>The public site tagline is “Plan Your Dream Wedding, Smarter.” Couples do not need a credit card. Amounts throughout the app are in Sri Lankan Rupees (LKR / Rs.).</w:t>
      </w:r>
    </w:p>
    <w:p>
      <w:pPr>
        <w:keepNext/>
        <w:spacing w:before="280" w:after="120"/>
      </w:pPr>
      <w:r>
        <w:rPr>
          <w:rFonts w:ascii="Calibri" w:hAnsi="Calibri" w:eastAsia="Calibri"/>
          <w:b/>
          <w:i w:val="0"/>
          <w:color w:val="C96A5A"/>
          <w:sz w:val="30"/>
        </w:rPr>
        <w:t>1.2  Who this manual is for</w:t>
      </w:r>
    </w:p>
    <w:tbl>
      <w:tblPr>
        <w:tblW w:type="dxa" w:w="9355"/>
        <w:jc w:val="center"/>
        <w:tblLayout w:type="fixed"/>
        <w:tblLook w:firstColumn="1" w:firstRow="1" w:lastColumn="0" w:lastRow="0" w:noHBand="0" w:noVBand="1" w:val="04A0"/>
      </w:tblPr>
      <w:tblGrid>
        <w:gridCol w:w="4706"/>
        <w:gridCol w:w="4706"/>
      </w:tblGrid>
      <w:tr>
        <w:tc>
          <w:tcPr>
            <w:tcW w:type="dxa" w:w="2268"/>
            <w:shd w:fill="C96A5A" w:val="clear"/>
            <w:tcBorders>
              <w:top w:val="single" w:sz="4" w:space="0" w:color="B85A4A"/>
              <w:left w:val="single" w:sz="4" w:space="0" w:color="B85A4A"/>
              <w:bottom w:val="single" w:sz="4" w:space="0" w:color="B85A4A"/>
              <w:right w:val="single" w:sz="4" w:space="0" w:color="B85A4A"/>
            </w:tcBorders>
            <w:tcMar>
              <w:top w:w="50" w:type="dxa"/>
              <w:left w:w="70" w:type="dxa"/>
              <w:bottom w:w="50" w:type="dxa"/>
              <w:right w:w="70" w:type="dxa"/>
            </w:tcMar>
          </w:tcPr>
          <w:p>
            <w:pPr>
              <w:spacing w:after="0"/>
            </w:pPr>
            <w:r>
              <w:rPr>
                <w:rFonts w:ascii="Calibri" w:hAnsi="Calibri" w:eastAsia="Calibri"/>
                <w:b/>
                <w:i w:val="0"/>
                <w:color w:val="FFFFFF"/>
                <w:sz w:val="20"/>
              </w:rPr>
              <w:t>You are</w:t>
            </w:r>
          </w:p>
        </w:tc>
        <w:tc>
          <w:tcPr>
            <w:tcW w:type="dxa" w:w="7087"/>
            <w:shd w:fill="C96A5A" w:val="clear"/>
            <w:tcBorders>
              <w:top w:val="single" w:sz="4" w:space="0" w:color="B85A4A"/>
              <w:left w:val="single" w:sz="4" w:space="0" w:color="B85A4A"/>
              <w:bottom w:val="single" w:sz="4" w:space="0" w:color="B85A4A"/>
              <w:right w:val="single" w:sz="4" w:space="0" w:color="B85A4A"/>
            </w:tcBorders>
            <w:tcMar>
              <w:top w:w="50" w:type="dxa"/>
              <w:left w:w="70" w:type="dxa"/>
              <w:bottom w:w="50" w:type="dxa"/>
              <w:right w:w="70" w:type="dxa"/>
            </w:tcMar>
          </w:tcPr>
          <w:p>
            <w:pPr>
              <w:spacing w:after="0"/>
            </w:pPr>
            <w:r>
              <w:rPr>
                <w:rFonts w:ascii="Calibri" w:hAnsi="Calibri" w:eastAsia="Calibri"/>
                <w:b/>
                <w:i w:val="0"/>
                <w:color w:val="FFFFFF"/>
                <w:sz w:val="20"/>
              </w:rPr>
              <w:t>You will use WowWed to</w:t>
            </w:r>
          </w:p>
        </w:tc>
      </w:tr>
      <w:tr>
        <w:tc>
          <w:tcPr>
            <w:tcW w:type="dxa" w:w="2268"/>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A couple</w:t>
            </w:r>
          </w:p>
        </w:tc>
        <w:tc>
          <w:tcPr>
            <w:tcW w:type="dxa" w:w="7087"/>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Create a wedding profile, track tasks and guests, plan seating and budget, book vendors, and design invitations.</w:t>
            </w:r>
          </w:p>
        </w:tc>
      </w:tr>
      <w:tr>
        <w:tc>
          <w:tcPr>
            <w:tcW w:type="dxa" w:w="2268"/>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A vendor</w:t>
            </w:r>
          </w:p>
        </w:tc>
        <w:tc>
          <w:tcPr>
            <w:tcW w:type="dxa" w:w="7087"/>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Publish a live listing, receive booking requests, reply or negotiate, and manage your calendar.</w:t>
            </w:r>
          </w:p>
        </w:tc>
      </w:tr>
      <w:tr>
        <w:tc>
          <w:tcPr>
            <w:tcW w:type="dxa" w:w="2268"/>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A visitor</w:t>
            </w:r>
          </w:p>
        </w:tc>
        <w:tc>
          <w:tcPr>
            <w:tcW w:type="dxa" w:w="7087"/>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Read about WowWed on the home page, start planning, or chat with WowBot before you create an account.</w:t>
            </w:r>
          </w:p>
        </w:tc>
      </w:tr>
    </w:tbl>
    <w:p>
      <w:pPr>
        <w:spacing w:after="160"/>
      </w:pPr>
    </w:p>
    <w:p>
      <w:pPr>
        <w:spacing w:before="0" w:after="160" w:line="276" w:lineRule="auto"/>
        <w:jc w:val="both"/>
      </w:pPr>
      <w:r>
        <w:rPr>
          <w:rFonts w:ascii="Calibri" w:hAnsi="Calibri" w:eastAsia="Calibri"/>
          <w:b w:val="0"/>
          <w:i w:val="0"/>
          <w:color w:val="4A352C"/>
          <w:sz w:val="22"/>
        </w:rPr>
        <w:t>Wedding guests do not log in. You record them on the Guest List. There is no separate admin or wedding-planner login. Crew members (bridesmaids, best man, and so on) are names you assign to tasks — they do not have their own accounts.</w:t>
      </w:r>
    </w:p>
    <w:p>
      <w:pPr>
        <w:keepNext/>
        <w:spacing w:before="280" w:after="120"/>
      </w:pPr>
      <w:r>
        <w:rPr>
          <w:rFonts w:ascii="Calibri" w:hAnsi="Calibri" w:eastAsia="Calibri"/>
          <w:b/>
          <w:i w:val="0"/>
          <w:color w:val="C96A5A"/>
          <w:sz w:val="30"/>
        </w:rPr>
        <w:t>1.3  What you can do</w:t>
      </w:r>
    </w:p>
    <w:p>
      <w:pPr>
        <w:pStyle w:val="ListBullet"/>
        <w:spacing w:before="20" w:after="60" w:line="269" w:lineRule="auto"/>
        <w:ind w:left="680"/>
      </w:pPr>
      <w:r>
        <w:rPr>
          <w:rFonts w:ascii="Calibri" w:hAnsi="Calibri" w:eastAsia="Calibri"/>
          <w:b w:val="0"/>
          <w:i w:val="0"/>
          <w:color w:val="4A352C"/>
          <w:sz w:val="22"/>
        </w:rPr>
        <w:t>Sign up as a couple or as a vendor in three short steps.</w:t>
      </w:r>
    </w:p>
    <w:p>
      <w:pPr>
        <w:pStyle w:val="ListBullet"/>
        <w:spacing w:before="20" w:after="60" w:line="269" w:lineRule="auto"/>
        <w:ind w:left="680"/>
      </w:pPr>
      <w:r>
        <w:rPr>
          <w:rFonts w:ascii="Calibri" w:hAnsi="Calibri" w:eastAsia="Calibri"/>
          <w:b w:val="0"/>
          <w:i w:val="0"/>
          <w:color w:val="4A352C"/>
          <w:sz w:val="22"/>
        </w:rPr>
        <w:t>See a readiness score on your home page (checklist, RSVPs and budget).</w:t>
      </w:r>
    </w:p>
    <w:p>
      <w:pPr>
        <w:pStyle w:val="ListBullet"/>
        <w:spacing w:before="20" w:after="60" w:line="269" w:lineRule="auto"/>
        <w:ind w:left="680"/>
      </w:pPr>
      <w:r>
        <w:rPr>
          <w:rFonts w:ascii="Calibri" w:hAnsi="Calibri" w:eastAsia="Calibri"/>
          <w:b w:val="0"/>
          <w:i w:val="0"/>
          <w:color w:val="4A352C"/>
          <w:sz w:val="22"/>
        </w:rPr>
        <w:t>Work through a Sri Lankan wedding checklist with 70+ starter tasks.</w:t>
      </w:r>
    </w:p>
    <w:p>
      <w:pPr>
        <w:pStyle w:val="ListBullet"/>
        <w:spacing w:before="20" w:after="60" w:line="269" w:lineRule="auto"/>
        <w:ind w:left="680"/>
      </w:pPr>
      <w:r>
        <w:rPr>
          <w:rFonts w:ascii="Calibri" w:hAnsi="Calibri" w:eastAsia="Calibri"/>
          <w:b w:val="0"/>
          <w:i w:val="0"/>
          <w:color w:val="4A352C"/>
          <w:sz w:val="22"/>
        </w:rPr>
        <w:t>Import guests, track RSVPs, and export a CSV for Excel.</w:t>
      </w:r>
    </w:p>
    <w:p>
      <w:pPr>
        <w:pStyle w:val="ListBullet"/>
        <w:spacing w:before="20" w:after="60" w:line="269" w:lineRule="auto"/>
        <w:ind w:left="680"/>
      </w:pPr>
      <w:r>
        <w:rPr>
          <w:rFonts w:ascii="Calibri" w:hAnsi="Calibri" w:eastAsia="Calibri"/>
          <w:b w:val="0"/>
          <w:i w:val="0"/>
          <w:color w:val="4A352C"/>
          <w:sz w:val="22"/>
        </w:rPr>
        <w:t>Auto-seat guests who marked Coming, then fine-tune tables by hand.</w:t>
      </w:r>
    </w:p>
    <w:p>
      <w:pPr>
        <w:pStyle w:val="ListBullet"/>
        <w:spacing w:before="20" w:after="60" w:line="269" w:lineRule="auto"/>
        <w:ind w:left="680"/>
      </w:pPr>
      <w:r>
        <w:rPr>
          <w:rFonts w:ascii="Calibri" w:hAnsi="Calibri" w:eastAsia="Calibri"/>
          <w:b w:val="0"/>
          <w:i w:val="0"/>
          <w:color w:val="4A352C"/>
          <w:sz w:val="22"/>
        </w:rPr>
        <w:t>Estimate vendor cost, save budget scenarios, and log real expenses.</w:t>
      </w:r>
    </w:p>
    <w:p>
      <w:pPr>
        <w:pStyle w:val="ListBullet"/>
        <w:spacing w:before="20" w:after="60" w:line="269" w:lineRule="auto"/>
        <w:ind w:left="680"/>
      </w:pPr>
      <w:r>
        <w:rPr>
          <w:rFonts w:ascii="Calibri" w:hAnsi="Calibri" w:eastAsia="Calibri"/>
          <w:b w:val="0"/>
          <w:i w:val="0"/>
          <w:color w:val="4A352C"/>
          <w:sz w:val="22"/>
        </w:rPr>
        <w:t>Search local vendors, send booking requests, and confirm a hire.</w:t>
      </w:r>
    </w:p>
    <w:p>
      <w:pPr>
        <w:pStyle w:val="ListBullet"/>
        <w:spacing w:before="20" w:after="60" w:line="269" w:lineRule="auto"/>
        <w:ind w:left="680"/>
      </w:pPr>
      <w:r>
        <w:rPr>
          <w:rFonts w:ascii="Calibri" w:hAnsi="Calibri" w:eastAsia="Calibri"/>
          <w:b w:val="0"/>
          <w:i w:val="0"/>
          <w:color w:val="4A352C"/>
          <w:sz w:val="22"/>
        </w:rPr>
        <w:t>Design a printable invitation PDF from cultural templates.</w:t>
      </w:r>
    </w:p>
    <w:p>
      <w:pPr>
        <w:pStyle w:val="ListBullet"/>
        <w:spacing w:before="20" w:after="60" w:line="269" w:lineRule="auto"/>
        <w:ind w:left="680"/>
      </w:pPr>
      <w:r>
        <w:rPr>
          <w:rFonts w:ascii="Calibri" w:hAnsi="Calibri" w:eastAsia="Calibri"/>
          <w:b w:val="0"/>
          <w:i w:val="0"/>
          <w:color w:val="4A352C"/>
          <w:sz w:val="22"/>
        </w:rPr>
        <w:t>Download guest, budget, vendor, seating and full-wedding PDF reports.</w:t>
      </w:r>
    </w:p>
    <w:p>
      <w:pPr>
        <w:pStyle w:val="ListBullet"/>
        <w:spacing w:before="20" w:after="60" w:line="269" w:lineRule="auto"/>
        <w:ind w:left="680"/>
      </w:pPr>
      <w:r>
        <w:rPr>
          <w:rFonts w:ascii="Calibri" w:hAnsi="Calibri" w:eastAsia="Calibri"/>
          <w:b w:val="0"/>
          <w:i w:val="0"/>
          <w:color w:val="4A352C"/>
          <w:sz w:val="22"/>
        </w:rPr>
        <w:t>Ask WowBot planning questions — it replies from WowWed’s knowledge base, not a live chat agent.</w:t>
      </w:r>
    </w:p>
    <w:p>
      <w:pPr>
        <w:keepNext/>
        <w:spacing w:before="280" w:after="120"/>
      </w:pPr>
      <w:r>
        <w:rPr>
          <w:rFonts w:ascii="Calibri" w:hAnsi="Calibri" w:eastAsia="Calibri"/>
          <w:b/>
          <w:i w:val="0"/>
          <w:color w:val="C96A5A"/>
          <w:sz w:val="30"/>
        </w:rPr>
        <w:t>1.4  How to read this manual</w:t>
      </w:r>
    </w:p>
    <w:p>
      <w:pPr>
        <w:spacing w:before="0" w:after="160" w:line="276" w:lineRule="auto"/>
        <w:jc w:val="both"/>
      </w:pPr>
      <w:r>
        <w:rPr>
          <w:rFonts w:ascii="Calibri" w:hAnsi="Calibri" w:eastAsia="Calibri"/>
          <w:b w:val="0"/>
          <w:i w:val="0"/>
          <w:color w:val="4A352C"/>
          <w:sz w:val="22"/>
        </w:rPr>
        <w:t>Button and menu names appear in bold, exactly as they do in the app — for example Log in, Auto-seat all, or Send booking request. Tips sit in green boxes. Notes and cautions sit in cream or rose boxes.</w:t>
      </w:r>
    </w:p>
    <w:tbl>
      <w:tblPr>
        <w:tblW w:type="dxa" w:w="9355"/>
        <w:jc w:val="center"/>
        <w:tblLayout w:type="fixed"/>
        <w:tblLook w:firstColumn="1" w:firstRow="1" w:lastColumn="0" w:lastRow="0" w:noHBand="0" w:noVBand="1" w:val="04A0"/>
      </w:tblPr>
      <w:tblGrid>
        <w:gridCol w:w="9412"/>
      </w:tblGrid>
      <w:tr>
        <w:tc>
          <w:tcPr>
            <w:tcW w:type="dxa" w:w="9412"/>
            <w:shd w:fill="EEF6F0" w:val="clear"/>
            <w:tcBorders>
              <w:top w:val="single" w:sz="12" w:space="0" w:color="6B9E78"/>
              <w:left w:val="single" w:sz="12" w:space="0" w:color="6B9E78"/>
              <w:bottom w:val="single" w:sz="12" w:space="0" w:color="6B9E78"/>
              <w:right w:val="single" w:sz="12" w:space="0" w:color="6B9E78"/>
            </w:tcBorders>
            <w:tcMar>
              <w:top w:w="80" w:type="dxa"/>
              <w:left w:w="120" w:type="dxa"/>
              <w:bottom w:w="80" w:type="dxa"/>
              <w:right w:w="120" w:type="dxa"/>
            </w:tcMar>
          </w:tcPr>
          <w:p>
            <w:pPr>
              <w:spacing w:after="40"/>
            </w:pPr>
            <w:r>
              <w:rPr>
                <w:rFonts w:ascii="Calibri" w:hAnsi="Calibri" w:eastAsia="Calibri"/>
                <w:b/>
                <w:i w:val="0"/>
                <w:color w:val="4A7A56"/>
                <w:sz w:val="21"/>
              </w:rPr>
              <w:t>Tip</w:t>
            </w:r>
          </w:p>
          <w:p>
            <w:pPr>
              <w:spacing w:before="0" w:after="0"/>
            </w:pPr>
            <w:r>
              <w:rPr>
                <w:rFonts w:ascii="Calibri" w:hAnsi="Calibri" w:eastAsia="Calibri"/>
                <w:b w:val="0"/>
                <w:i w:val="0"/>
                <w:color w:val="4A352C"/>
                <w:sz w:val="21"/>
              </w:rPr>
              <w:t>Complete your wedding profile first. District, ceremony type, date and total budget drive Vendor Match, cost estimates, analytics and WowBot answers.</w:t>
            </w:r>
          </w:p>
        </w:tc>
      </w:tr>
    </w:tbl>
    <w:p>
      <w:pPr>
        <w:spacing w:after="160"/>
      </w:pPr>
    </w:p>
    <w:p>
      <w:pPr>
        <w:keepNext/>
        <w:spacing w:before="360" w:after="200"/>
        <w:pBdr>
          <w:bottom w:val="single" w:sz="18" w:space="4" w:color="C96A5A"/>
        </w:pBdr>
      </w:pPr>
      <w:r>
        <w:rPr>
          <w:rFonts w:ascii="Calibri" w:hAnsi="Calibri" w:eastAsia="Calibri"/>
          <w:b/>
          <w:i w:val="0"/>
          <w:color w:val="8B3A2E"/>
          <w:sz w:val="44"/>
        </w:rPr>
        <w:t>2  Getting started</w:t>
      </w:r>
    </w:p>
    <w:p>
      <w:pPr>
        <w:keepNext/>
        <w:spacing w:before="280" w:after="120"/>
      </w:pPr>
      <w:r>
        <w:rPr>
          <w:rFonts w:ascii="Calibri" w:hAnsi="Calibri" w:eastAsia="Calibri"/>
          <w:b/>
          <w:i w:val="0"/>
          <w:color w:val="C96A5A"/>
          <w:sz w:val="30"/>
        </w:rPr>
        <w:t>2.1  Open WowWed</w:t>
      </w:r>
    </w:p>
    <w:p>
      <w:pPr>
        <w:spacing w:before="0" w:after="160" w:line="276" w:lineRule="auto"/>
        <w:jc w:val="both"/>
      </w:pPr>
      <w:r>
        <w:rPr>
          <w:rFonts w:ascii="Calibri" w:hAnsi="Calibri" w:eastAsia="Calibri"/>
          <w:b w:val="0"/>
          <w:i w:val="0"/>
          <w:color w:val="4A352C"/>
          <w:sz w:val="22"/>
        </w:rPr>
        <w:t>Open the WowWed website in your browser. The home page shows About, Features and Vendors. From the navigation bar you can Start planning (couples), Join as a vendor, or Log in.</w:t>
      </w:r>
    </w:p>
    <w:p>
      <w:pPr>
        <w:keepNext/>
        <w:spacing w:before="280" w:after="120"/>
      </w:pPr>
      <w:r>
        <w:rPr>
          <w:rFonts w:ascii="Calibri" w:hAnsi="Calibri" w:eastAsia="Calibri"/>
          <w:b/>
          <w:i w:val="0"/>
          <w:color w:val="C96A5A"/>
          <w:sz w:val="30"/>
        </w:rPr>
        <w:t>2.2  Create a couple account</w:t>
      </w:r>
    </w:p>
    <w:p>
      <w:pPr>
        <w:spacing w:before="0" w:after="160" w:line="276" w:lineRule="auto"/>
        <w:jc w:val="both"/>
      </w:pPr>
      <w:r>
        <w:rPr>
          <w:rFonts w:ascii="Calibri" w:hAnsi="Calibri" w:eastAsia="Calibri"/>
          <w:b w:val="0"/>
          <w:i w:val="0"/>
          <w:color w:val="4A352C"/>
          <w:sz w:val="22"/>
        </w:rPr>
        <w:t>Couples complete three steps: a short setup, an account, then a wedding profile.</w:t>
      </w:r>
    </w:p>
    <w:p>
      <w:pPr>
        <w:keepNext/>
        <w:spacing w:before="200" w:after="80"/>
      </w:pPr>
      <w:r>
        <w:rPr>
          <w:rFonts w:ascii="Calibri" w:hAnsi="Calibri" w:eastAsia="Calibri"/>
          <w:b/>
          <w:i w:val="0"/>
          <w:color w:val="4A352C"/>
          <w:sz w:val="24"/>
        </w:rPr>
        <w:t>Step 1 — Almost there!</w:t>
      </w:r>
    </w:p>
    <w:p>
      <w:pPr>
        <w:spacing w:before="0" w:after="160" w:line="276" w:lineRule="auto"/>
        <w:jc w:val="both"/>
      </w:pPr>
      <w:r>
        <w:rPr>
          <w:rFonts w:ascii="Calibri" w:hAnsi="Calibri" w:eastAsia="Calibri"/>
          <w:b w:val="0"/>
          <w:i w:val="0"/>
          <w:color w:val="4A352C"/>
          <w:sz w:val="22"/>
        </w:rPr>
        <w:t>Click Start planning free or Start planning. You land on the couple setup page.</w:t>
      </w:r>
    </w:p>
    <w:p>
      <w:pPr>
        <w:pStyle w:val="ListBullet"/>
        <w:spacing w:before="20" w:after="60" w:line="269" w:lineRule="auto"/>
        <w:ind w:left="680"/>
      </w:pPr>
      <w:r>
        <w:rPr>
          <w:rFonts w:ascii="Calibri" w:hAnsi="Calibri" w:eastAsia="Calibri"/>
          <w:b/>
          <w:i w:val="0"/>
          <w:color w:val="4A352C"/>
          <w:sz w:val="22"/>
        </w:rPr>
        <w:t>Wedding location (Optional)</w:t>
      </w:r>
      <w:r>
        <w:rPr>
          <w:rFonts w:ascii="Calibri" w:hAnsi="Calibri" w:eastAsia="Calibri"/>
          <w:b w:val="0"/>
          <w:i w:val="0"/>
          <w:color w:val="4A352C"/>
          <w:sz w:val="22"/>
        </w:rPr>
        <w:t xml:space="preserve"> Wedding location (Optional) — choose a district.</w:t>
      </w:r>
    </w:p>
    <w:p>
      <w:pPr>
        <w:pStyle w:val="ListBullet"/>
        <w:spacing w:before="20" w:after="60" w:line="269" w:lineRule="auto"/>
        <w:ind w:left="680"/>
      </w:pPr>
      <w:r>
        <w:rPr>
          <w:rFonts w:ascii="Calibri" w:hAnsi="Calibri" w:eastAsia="Calibri"/>
          <w:b/>
          <w:i w:val="0"/>
          <w:color w:val="4A352C"/>
          <w:sz w:val="22"/>
        </w:rPr>
        <w:t>Wedding Date (Optional)</w:t>
      </w:r>
      <w:r>
        <w:rPr>
          <w:rFonts w:ascii="Calibri" w:hAnsi="Calibri" w:eastAsia="Calibri"/>
          <w:b w:val="0"/>
          <w:i w:val="0"/>
          <w:color w:val="4A352C"/>
          <w:sz w:val="22"/>
        </w:rPr>
        <w:t xml:space="preserve"> — optional.</w:t>
      </w:r>
    </w:p>
    <w:p>
      <w:pPr>
        <w:pStyle w:val="ListBullet"/>
        <w:spacing w:before="20" w:after="60" w:line="269" w:lineRule="auto"/>
        <w:ind w:left="680"/>
      </w:pPr>
      <w:r>
        <w:rPr>
          <w:rFonts w:ascii="Calibri" w:hAnsi="Calibri" w:eastAsia="Calibri"/>
          <w:b/>
          <w:i w:val="0"/>
          <w:color w:val="4A352C"/>
          <w:sz w:val="22"/>
        </w:rPr>
        <w:t>Venue Type *</w:t>
      </w:r>
      <w:r>
        <w:rPr>
          <w:rFonts w:ascii="Calibri" w:hAnsi="Calibri" w:eastAsia="Calibri"/>
          <w:b w:val="0"/>
          <w:i w:val="0"/>
          <w:color w:val="4A352C"/>
          <w:sz w:val="22"/>
        </w:rPr>
        <w:t xml:space="preserve"> — Indoor, Outdoor or Mixed. Required.</w:t>
      </w:r>
    </w:p>
    <w:p>
      <w:pPr>
        <w:pStyle w:val="ListBullet"/>
        <w:spacing w:before="20" w:after="60" w:line="269" w:lineRule="auto"/>
        <w:ind w:left="680"/>
      </w:pPr>
      <w:r>
        <w:rPr>
          <w:rFonts w:ascii="Calibri" w:hAnsi="Calibri" w:eastAsia="Calibri"/>
          <w:b/>
          <w:i w:val="0"/>
          <w:color w:val="4A352C"/>
          <w:sz w:val="22"/>
        </w:rPr>
        <w:t>Ceremony Type *</w:t>
      </w:r>
      <w:r>
        <w:rPr>
          <w:rFonts w:ascii="Calibri" w:hAnsi="Calibri" w:eastAsia="Calibri"/>
          <w:b w:val="0"/>
          <w:i w:val="0"/>
          <w:color w:val="4A352C"/>
          <w:sz w:val="22"/>
        </w:rPr>
        <w:t xml:space="preserve"> — Poruwa Ceremony, Church Wedding, Hindu Tamil Wedding, Muslim Nikah Ceremony, or Reception. Required.</w:t>
      </w:r>
    </w:p>
    <w:p>
      <w:pPr>
        <w:spacing w:before="0" w:after="160" w:line="276" w:lineRule="auto"/>
        <w:jc w:val="left"/>
      </w:pPr>
      <w:r>
        <w:rPr>
          <w:rFonts w:ascii="Calibri" w:hAnsi="Calibri" w:eastAsia="Calibri"/>
          <w:b w:val="0"/>
          <w:i w:val="0"/>
          <w:color w:val="4A352C"/>
          <w:sz w:val="22"/>
        </w:rPr>
        <w:t>Click Complete Setup. New visitors continue to Create your account. If you are already logged in, you go to the wedding profile.</w:t>
      </w:r>
    </w:p>
    <w:p>
      <w:pPr>
        <w:keepNext/>
        <w:spacing w:before="200" w:after="80"/>
      </w:pPr>
      <w:r>
        <w:rPr>
          <w:rFonts w:ascii="Calibri" w:hAnsi="Calibri" w:eastAsia="Calibri"/>
          <w:b/>
          <w:i w:val="0"/>
          <w:color w:val="4A352C"/>
          <w:sz w:val="24"/>
        </w:rPr>
        <w:t>Step 2 — Create your account</w:t>
      </w:r>
    </w:p>
    <w:p>
      <w:pPr>
        <w:spacing w:before="0" w:after="160" w:line="276" w:lineRule="auto"/>
        <w:jc w:val="both"/>
      </w:pPr>
      <w:r>
        <w:rPr>
          <w:rFonts w:ascii="Calibri" w:hAnsi="Calibri" w:eastAsia="Calibri"/>
          <w:b w:val="0"/>
          <w:i w:val="0"/>
          <w:color w:val="4A352C"/>
          <w:sz w:val="22"/>
        </w:rPr>
        <w:t>The subtitle is “Next you’ll create your wedding profile.” Fill in:</w:t>
      </w:r>
    </w:p>
    <w:tbl>
      <w:tblPr>
        <w:tblW w:type="dxa" w:w="9355"/>
        <w:jc w:val="center"/>
        <w:tblLayout w:type="fixed"/>
        <w:tblLook w:firstColumn="1" w:firstRow="1" w:lastColumn="0" w:lastRow="0" w:noHBand="0" w:noVBand="1" w:val="04A0"/>
      </w:tblPr>
      <w:tblGrid>
        <w:gridCol w:w="4706"/>
        <w:gridCol w:w="4706"/>
      </w:tblGrid>
      <w:tr>
        <w:tc>
          <w:tcPr>
            <w:tcW w:type="dxa" w:w="2835"/>
            <w:shd w:fill="C96A5A" w:val="clear"/>
            <w:tcBorders>
              <w:top w:val="single" w:sz="4" w:space="0" w:color="B85A4A"/>
              <w:left w:val="single" w:sz="4" w:space="0" w:color="B85A4A"/>
              <w:bottom w:val="single" w:sz="4" w:space="0" w:color="B85A4A"/>
              <w:right w:val="single" w:sz="4" w:space="0" w:color="B85A4A"/>
            </w:tcBorders>
            <w:tcMar>
              <w:top w:w="50" w:type="dxa"/>
              <w:left w:w="70" w:type="dxa"/>
              <w:bottom w:w="50" w:type="dxa"/>
              <w:right w:w="70" w:type="dxa"/>
            </w:tcMar>
          </w:tcPr>
          <w:p>
            <w:pPr>
              <w:spacing w:after="0"/>
            </w:pPr>
            <w:r>
              <w:rPr>
                <w:rFonts w:ascii="Calibri" w:hAnsi="Calibri" w:eastAsia="Calibri"/>
                <w:b/>
                <w:i w:val="0"/>
                <w:color w:val="FFFFFF"/>
                <w:sz w:val="20"/>
              </w:rPr>
              <w:t>Field</w:t>
            </w:r>
          </w:p>
        </w:tc>
        <w:tc>
          <w:tcPr>
            <w:tcW w:type="dxa" w:w="6520"/>
            <w:shd w:fill="C96A5A" w:val="clear"/>
            <w:tcBorders>
              <w:top w:val="single" w:sz="4" w:space="0" w:color="B85A4A"/>
              <w:left w:val="single" w:sz="4" w:space="0" w:color="B85A4A"/>
              <w:bottom w:val="single" w:sz="4" w:space="0" w:color="B85A4A"/>
              <w:right w:val="single" w:sz="4" w:space="0" w:color="B85A4A"/>
            </w:tcBorders>
            <w:tcMar>
              <w:top w:w="50" w:type="dxa"/>
              <w:left w:w="70" w:type="dxa"/>
              <w:bottom w:w="50" w:type="dxa"/>
              <w:right w:w="70" w:type="dxa"/>
            </w:tcMar>
          </w:tcPr>
          <w:p>
            <w:pPr>
              <w:spacing w:after="0"/>
            </w:pPr>
            <w:r>
              <w:rPr>
                <w:rFonts w:ascii="Calibri" w:hAnsi="Calibri" w:eastAsia="Calibri"/>
                <w:b/>
                <w:i w:val="0"/>
                <w:color w:val="FFFFFF"/>
                <w:sz w:val="20"/>
              </w:rPr>
              <w:t>What to enter</w:t>
            </w:r>
          </w:p>
        </w:tc>
      </w:tr>
      <w:tr>
        <w:tc>
          <w:tcPr>
            <w:tcW w:type="dxa" w:w="2835"/>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Full name</w:t>
            </w:r>
          </w:p>
        </w:tc>
        <w:tc>
          <w:tcPr>
            <w:tcW w:type="dxa" w:w="6520"/>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Your name (example placeholder: Priya Perera).</w:t>
            </w:r>
          </w:p>
        </w:tc>
      </w:tr>
      <w:tr>
        <w:tc>
          <w:tcPr>
            <w:tcW w:type="dxa" w:w="2835"/>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Email</w:t>
            </w:r>
          </w:p>
        </w:tc>
        <w:tc>
          <w:tcPr>
            <w:tcW w:type="dxa" w:w="6520"/>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The address you will use to log in.</w:t>
            </w:r>
          </w:p>
        </w:tc>
      </w:tr>
      <w:tr>
        <w:tc>
          <w:tcPr>
            <w:tcW w:type="dxa" w:w="2835"/>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Phone</w:t>
            </w:r>
          </w:p>
        </w:tc>
        <w:tc>
          <w:tcPr>
            <w:tcW w:type="dxa" w:w="6520"/>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A number vendors can reach.</w:t>
            </w:r>
          </w:p>
        </w:tc>
      </w:tr>
      <w:tr>
        <w:tc>
          <w:tcPr>
            <w:tcW w:type="dxa" w:w="2835"/>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Password</w:t>
            </w:r>
          </w:p>
        </w:tc>
        <w:tc>
          <w:tcPr>
            <w:tcW w:type="dxa" w:w="6520"/>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At least 6 characters.</w:t>
            </w:r>
          </w:p>
        </w:tc>
      </w:tr>
      <w:tr>
        <w:tc>
          <w:tcPr>
            <w:tcW w:type="dxa" w:w="2835"/>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Confirm password</w:t>
            </w:r>
          </w:p>
        </w:tc>
        <w:tc>
          <w:tcPr>
            <w:tcW w:type="dxa" w:w="6520"/>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Type the same password again.</w:t>
            </w:r>
          </w:p>
        </w:tc>
      </w:tr>
    </w:tbl>
    <w:p>
      <w:pPr>
        <w:spacing w:after="160"/>
      </w:pPr>
    </w:p>
    <w:p>
      <w:pPr>
        <w:spacing w:before="0" w:after="160" w:line="276" w:lineRule="auto"/>
        <w:jc w:val="left"/>
      </w:pPr>
      <w:r>
        <w:rPr>
          <w:rFonts w:ascii="Calibri" w:hAnsi="Calibri" w:eastAsia="Calibri"/>
          <w:b w:val="0"/>
          <w:i w:val="0"/>
          <w:color w:val="4A352C"/>
          <w:sz w:val="22"/>
        </w:rPr>
        <w:t>Click Create account. You move to the wedding profile with your new account signed in.</w:t>
      </w:r>
    </w:p>
    <w:p>
      <w:pPr>
        <w:keepNext/>
        <w:spacing w:before="200" w:after="80"/>
      </w:pPr>
      <w:r>
        <w:rPr>
          <w:rFonts w:ascii="Calibri" w:hAnsi="Calibri" w:eastAsia="Calibri"/>
          <w:b/>
          <w:i w:val="0"/>
          <w:color w:val="4A352C"/>
          <w:sz w:val="24"/>
        </w:rPr>
        <w:t>Step 3 — Create your wedding profile</w:t>
      </w:r>
    </w:p>
    <w:p>
      <w:pPr>
        <w:spacing w:before="0" w:after="160" w:line="276" w:lineRule="auto"/>
        <w:jc w:val="both"/>
      </w:pPr>
      <w:r>
        <w:rPr>
          <w:rFonts w:ascii="Calibri" w:hAnsi="Calibri" w:eastAsia="Calibri"/>
          <w:b w:val="0"/>
          <w:i w:val="0"/>
          <w:color w:val="4A352C"/>
          <w:sz w:val="22"/>
        </w:rPr>
        <w:t>This profile is the heart of WowWed. Fill in:</w:t>
      </w:r>
    </w:p>
    <w:tbl>
      <w:tblPr>
        <w:tblW w:type="dxa" w:w="9355"/>
        <w:jc w:val="center"/>
        <w:tblLayout w:type="fixed"/>
        <w:tblLook w:firstColumn="1" w:firstRow="1" w:lastColumn="0" w:lastRow="0" w:noHBand="0" w:noVBand="1" w:val="04A0"/>
      </w:tblPr>
      <w:tblGrid>
        <w:gridCol w:w="3137"/>
        <w:gridCol w:w="3137"/>
        <w:gridCol w:w="3137"/>
      </w:tblGrid>
      <w:tr>
        <w:tc>
          <w:tcPr>
            <w:tcW w:type="dxa" w:w="2551"/>
            <w:shd w:fill="C96A5A" w:val="clear"/>
            <w:tcBorders>
              <w:top w:val="single" w:sz="4" w:space="0" w:color="B85A4A"/>
              <w:left w:val="single" w:sz="4" w:space="0" w:color="B85A4A"/>
              <w:bottom w:val="single" w:sz="4" w:space="0" w:color="B85A4A"/>
              <w:right w:val="single" w:sz="4" w:space="0" w:color="B85A4A"/>
            </w:tcBorders>
            <w:tcMar>
              <w:top w:w="50" w:type="dxa"/>
              <w:left w:w="70" w:type="dxa"/>
              <w:bottom w:w="50" w:type="dxa"/>
              <w:right w:w="70" w:type="dxa"/>
            </w:tcMar>
          </w:tcPr>
          <w:p>
            <w:pPr>
              <w:spacing w:after="0"/>
            </w:pPr>
            <w:r>
              <w:rPr>
                <w:rFonts w:ascii="Calibri" w:hAnsi="Calibri" w:eastAsia="Calibri"/>
                <w:b/>
                <w:i w:val="0"/>
                <w:color w:val="FFFFFF"/>
                <w:sz w:val="20"/>
              </w:rPr>
              <w:t>Field</w:t>
            </w:r>
          </w:p>
        </w:tc>
        <w:tc>
          <w:tcPr>
            <w:tcW w:type="dxa" w:w="1417"/>
            <w:shd w:fill="C96A5A" w:val="clear"/>
            <w:tcBorders>
              <w:top w:val="single" w:sz="4" w:space="0" w:color="B85A4A"/>
              <w:left w:val="single" w:sz="4" w:space="0" w:color="B85A4A"/>
              <w:bottom w:val="single" w:sz="4" w:space="0" w:color="B85A4A"/>
              <w:right w:val="single" w:sz="4" w:space="0" w:color="B85A4A"/>
            </w:tcBorders>
            <w:tcMar>
              <w:top w:w="50" w:type="dxa"/>
              <w:left w:w="70" w:type="dxa"/>
              <w:bottom w:w="50" w:type="dxa"/>
              <w:right w:w="70" w:type="dxa"/>
            </w:tcMar>
          </w:tcPr>
          <w:p>
            <w:pPr>
              <w:spacing w:after="0"/>
            </w:pPr>
            <w:r>
              <w:rPr>
                <w:rFonts w:ascii="Calibri" w:hAnsi="Calibri" w:eastAsia="Calibri"/>
                <w:b/>
                <w:i w:val="0"/>
                <w:color w:val="FFFFFF"/>
                <w:sz w:val="20"/>
              </w:rPr>
              <w:t>Required?</w:t>
            </w:r>
          </w:p>
        </w:tc>
        <w:tc>
          <w:tcPr>
            <w:tcW w:type="dxa" w:w="5386"/>
            <w:shd w:fill="C96A5A" w:val="clear"/>
            <w:tcBorders>
              <w:top w:val="single" w:sz="4" w:space="0" w:color="B85A4A"/>
              <w:left w:val="single" w:sz="4" w:space="0" w:color="B85A4A"/>
              <w:bottom w:val="single" w:sz="4" w:space="0" w:color="B85A4A"/>
              <w:right w:val="single" w:sz="4" w:space="0" w:color="B85A4A"/>
            </w:tcBorders>
            <w:tcMar>
              <w:top w:w="50" w:type="dxa"/>
              <w:left w:w="70" w:type="dxa"/>
              <w:bottom w:w="50" w:type="dxa"/>
              <w:right w:w="70" w:type="dxa"/>
            </w:tcMar>
          </w:tcPr>
          <w:p>
            <w:pPr>
              <w:spacing w:after="0"/>
            </w:pPr>
            <w:r>
              <w:rPr>
                <w:rFonts w:ascii="Calibri" w:hAnsi="Calibri" w:eastAsia="Calibri"/>
                <w:b/>
                <w:i w:val="0"/>
                <w:color w:val="FFFFFF"/>
                <w:sz w:val="20"/>
              </w:rPr>
              <w:t>Notes</w:t>
            </w:r>
          </w:p>
        </w:tc>
      </w:tr>
      <w:tr>
        <w:tc>
          <w:tcPr>
            <w:tcW w:type="dxa" w:w="2551"/>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Partner 1 name</w:t>
            </w:r>
          </w:p>
        </w:tc>
        <w:tc>
          <w:tcPr>
            <w:tcW w:type="dxa" w:w="1417"/>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Yes</w:t>
            </w:r>
          </w:p>
        </w:tc>
        <w:tc>
          <w:tcPr>
            <w:tcW w:type="dxa" w:w="5386"/>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First partner as you want it shown.</w:t>
            </w:r>
          </w:p>
        </w:tc>
      </w:tr>
      <w:tr>
        <w:tc>
          <w:tcPr>
            <w:tcW w:type="dxa" w:w="2551"/>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Partner 2 name</w:t>
            </w:r>
          </w:p>
        </w:tc>
        <w:tc>
          <w:tcPr>
            <w:tcW w:type="dxa" w:w="1417"/>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Yes</w:t>
            </w:r>
          </w:p>
        </w:tc>
        <w:tc>
          <w:tcPr>
            <w:tcW w:type="dxa" w:w="5386"/>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Second partner as you want it shown.</w:t>
            </w:r>
          </w:p>
        </w:tc>
      </w:tr>
      <w:tr>
        <w:tc>
          <w:tcPr>
            <w:tcW w:type="dxa" w:w="2551"/>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Wedding location</w:t>
            </w:r>
          </w:p>
        </w:tc>
        <w:tc>
          <w:tcPr>
            <w:tcW w:type="dxa" w:w="1417"/>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Yes</w:t>
            </w:r>
          </w:p>
        </w:tc>
        <w:tc>
          <w:tcPr>
            <w:tcW w:type="dxa" w:w="5386"/>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District — used for vendor matching.</w:t>
            </w:r>
          </w:p>
        </w:tc>
      </w:tr>
      <w:tr>
        <w:tc>
          <w:tcPr>
            <w:tcW w:type="dxa" w:w="2551"/>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Wedding date</w:t>
            </w:r>
          </w:p>
        </w:tc>
        <w:tc>
          <w:tcPr>
            <w:tcW w:type="dxa" w:w="1417"/>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Yes</w:t>
            </w:r>
          </w:p>
        </w:tc>
        <w:tc>
          <w:tcPr>
            <w:tcW w:type="dxa" w:w="5386"/>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Drives the countdown and checklist timeline.</w:t>
            </w:r>
          </w:p>
        </w:tc>
      </w:tr>
      <w:tr>
        <w:tc>
          <w:tcPr>
            <w:tcW w:type="dxa" w:w="2551"/>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Ceremony type</w:t>
            </w:r>
          </w:p>
        </w:tc>
        <w:tc>
          <w:tcPr>
            <w:tcW w:type="dxa" w:w="1417"/>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Yes</w:t>
            </w:r>
          </w:p>
        </w:tc>
        <w:tc>
          <w:tcPr>
            <w:tcW w:type="dxa" w:w="5386"/>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Poruwa, Church, Hindu Tamil, Nikah, or Reception.</w:t>
            </w:r>
          </w:p>
        </w:tc>
      </w:tr>
      <w:tr>
        <w:tc>
          <w:tcPr>
            <w:tcW w:type="dxa" w:w="2551"/>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Expected guests</w:t>
            </w:r>
          </w:p>
        </w:tc>
        <w:tc>
          <w:tcPr>
            <w:tcW w:type="dxa" w:w="1417"/>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No</w:t>
            </w:r>
          </w:p>
        </w:tc>
        <w:tc>
          <w:tcPr>
            <w:tcW w:type="dxa" w:w="5386"/>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Fallback headcount if RSVPs are not in yet.</w:t>
            </w:r>
          </w:p>
        </w:tc>
      </w:tr>
      <w:tr>
        <w:tc>
          <w:tcPr>
            <w:tcW w:type="dxa" w:w="2551"/>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Wedding scale</w:t>
            </w:r>
          </w:p>
        </w:tc>
        <w:tc>
          <w:tcPr>
            <w:tcW w:type="dxa" w:w="1417"/>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No</w:t>
            </w:r>
          </w:p>
        </w:tc>
        <w:tc>
          <w:tcPr>
            <w:tcW w:type="dxa" w:w="5386"/>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Budget · simple / Standard · typical / Premium · grand.</w:t>
            </w:r>
          </w:p>
        </w:tc>
      </w:tr>
      <w:tr>
        <w:tc>
          <w:tcPr>
            <w:tcW w:type="dxa" w:w="2551"/>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Total budget (LKR)</w:t>
            </w:r>
          </w:p>
        </w:tc>
        <w:tc>
          <w:tcPr>
            <w:tcW w:type="dxa" w:w="1417"/>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Yes</w:t>
            </w:r>
          </w:p>
        </w:tc>
        <w:tc>
          <w:tcPr>
            <w:tcW w:type="dxa" w:w="5386"/>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Your overall ceiling for estimates and alerts.</w:t>
            </w:r>
          </w:p>
        </w:tc>
      </w:tr>
    </w:tbl>
    <w:p>
      <w:pPr>
        <w:spacing w:after="160"/>
      </w:pPr>
    </w:p>
    <w:p>
      <w:pPr>
        <w:spacing w:before="0" w:after="160" w:line="276" w:lineRule="auto"/>
        <w:jc w:val="left"/>
      </w:pPr>
      <w:r>
        <w:rPr>
          <w:rFonts w:ascii="Calibri" w:hAnsi="Calibri" w:eastAsia="Calibri"/>
          <w:b w:val="0"/>
          <w:i w:val="0"/>
          <w:color w:val="4A352C"/>
          <w:sz w:val="22"/>
        </w:rPr>
        <w:t>Click Save and go to dashboard. WowWed seeds your checklist with Sri Lankan wedding tasks. During signup you may also choose ← Skip to dashboard if you want to finish the profile later.</w:t>
      </w:r>
    </w:p>
    <w:p>
      <w:pPr>
        <w:keepNext/>
        <w:spacing w:before="280" w:after="120"/>
      </w:pPr>
      <w:r>
        <w:rPr>
          <w:rFonts w:ascii="Calibri" w:hAnsi="Calibri" w:eastAsia="Calibri"/>
          <w:b/>
          <w:i w:val="0"/>
          <w:color w:val="C96A5A"/>
          <w:sz w:val="30"/>
        </w:rPr>
        <w:t>2.3  Create a vendor account</w:t>
      </w:r>
    </w:p>
    <w:p>
      <w:pPr>
        <w:spacing w:before="0" w:after="160" w:line="276" w:lineRule="auto"/>
        <w:jc w:val="both"/>
      </w:pPr>
      <w:r>
        <w:rPr>
          <w:rFonts w:ascii="Calibri" w:hAnsi="Calibri" w:eastAsia="Calibri"/>
          <w:b w:val="0"/>
          <w:i w:val="0"/>
          <w:color w:val="4A352C"/>
          <w:sz w:val="22"/>
        </w:rPr>
        <w:t>Click Join as a vendor. Vendors also complete three steps.</w:t>
      </w:r>
    </w:p>
    <w:p>
      <w:pPr>
        <w:keepNext/>
        <w:spacing w:before="200" w:after="80"/>
      </w:pPr>
      <w:r>
        <w:rPr>
          <w:rFonts w:ascii="Calibri" w:hAnsi="Calibri" w:eastAsia="Calibri"/>
          <w:b/>
          <w:i w:val="0"/>
          <w:color w:val="4A352C"/>
          <w:sz w:val="24"/>
        </w:rPr>
        <w:t>Step 1 — Where are you as a vendor?</w:t>
      </w:r>
    </w:p>
    <w:p>
      <w:pPr>
        <w:spacing w:before="0" w:after="160" w:line="276" w:lineRule="auto"/>
        <w:jc w:val="both"/>
      </w:pPr>
      <w:r>
        <w:rPr>
          <w:rFonts w:ascii="Calibri" w:hAnsi="Calibri" w:eastAsia="Calibri"/>
          <w:b w:val="0"/>
          <w:i w:val="0"/>
          <w:color w:val="4A352C"/>
          <w:sz w:val="22"/>
        </w:rPr>
        <w:t>Choose the option that fits, then click Next:</w:t>
      </w:r>
    </w:p>
    <w:p>
      <w:pPr>
        <w:pStyle w:val="ListBullet"/>
        <w:spacing w:before="20" w:after="60" w:line="269" w:lineRule="auto"/>
        <w:ind w:left="680"/>
      </w:pPr>
      <w:r>
        <w:rPr>
          <w:rFonts w:ascii="Calibri" w:hAnsi="Calibri" w:eastAsia="Calibri"/>
          <w:b w:val="0"/>
          <w:i w:val="0"/>
          <w:color w:val="4A352C"/>
          <w:sz w:val="22"/>
        </w:rPr>
        <w:t>Just starting my wedding business</w:t>
      </w:r>
    </w:p>
    <w:p>
      <w:pPr>
        <w:pStyle w:val="ListBullet"/>
        <w:spacing w:before="20" w:after="60" w:line="269" w:lineRule="auto"/>
        <w:ind w:left="680"/>
      </w:pPr>
      <w:r>
        <w:rPr>
          <w:rFonts w:ascii="Calibri" w:hAnsi="Calibri" w:eastAsia="Calibri"/>
          <w:b w:val="0"/>
          <w:i w:val="0"/>
          <w:color w:val="4A352C"/>
          <w:sz w:val="22"/>
        </w:rPr>
        <w:t>I have a business but I'm new to WowWed</w:t>
      </w:r>
    </w:p>
    <w:p>
      <w:pPr>
        <w:pStyle w:val="ListBullet"/>
        <w:spacing w:before="20" w:after="60" w:line="269" w:lineRule="auto"/>
        <w:ind w:left="680"/>
      </w:pPr>
      <w:r>
        <w:rPr>
          <w:rFonts w:ascii="Calibri" w:hAnsi="Calibri" w:eastAsia="Calibri"/>
          <w:b w:val="0"/>
          <w:i w:val="0"/>
          <w:color w:val="4A352C"/>
          <w:sz w:val="22"/>
        </w:rPr>
        <w:t>Listed elsewhere and want to reach more couples</w:t>
      </w:r>
    </w:p>
    <w:p>
      <w:pPr>
        <w:pStyle w:val="ListBullet"/>
        <w:spacing w:before="20" w:after="60" w:line="269" w:lineRule="auto"/>
        <w:ind w:left="680"/>
      </w:pPr>
      <w:r>
        <w:rPr>
          <w:rFonts w:ascii="Calibri" w:hAnsi="Calibri" w:eastAsia="Calibri"/>
          <w:b w:val="0"/>
          <w:i w:val="0"/>
          <w:color w:val="4A352C"/>
          <w:sz w:val="22"/>
        </w:rPr>
        <w:t>Established and ready to receive bookings</w:t>
      </w:r>
    </w:p>
    <w:p>
      <w:pPr>
        <w:keepNext/>
        <w:spacing w:before="200" w:after="80"/>
      </w:pPr>
      <w:r>
        <w:rPr>
          <w:rFonts w:ascii="Calibri" w:hAnsi="Calibri" w:eastAsia="Calibri"/>
          <w:b/>
          <w:i w:val="0"/>
          <w:color w:val="4A352C"/>
          <w:sz w:val="24"/>
        </w:rPr>
        <w:t>Step 2 — Almost there!</w:t>
      </w:r>
    </w:p>
    <w:p>
      <w:pPr>
        <w:pStyle w:val="ListBullet"/>
        <w:spacing w:before="20" w:after="60" w:line="269" w:lineRule="auto"/>
        <w:ind w:left="680"/>
      </w:pPr>
      <w:r>
        <w:rPr>
          <w:rFonts w:ascii="Calibri" w:hAnsi="Calibri" w:eastAsia="Calibri"/>
          <w:b/>
          <w:i w:val="0"/>
          <w:color w:val="4A352C"/>
          <w:sz w:val="22"/>
        </w:rPr>
        <w:t>Service categories —</w:t>
      </w:r>
      <w:r>
        <w:rPr>
          <w:rFonts w:ascii="Calibri" w:hAnsi="Calibri" w:eastAsia="Calibri"/>
          <w:b w:val="0"/>
          <w:i w:val="0"/>
          <w:color w:val="4A352C"/>
          <w:sz w:val="22"/>
        </w:rPr>
        <w:t xml:space="preserve"> tap every category that applies: Venue &amp; Res. Halls, Bridal Service, Groom service, Photography &amp; Videography, Jewellary, Floral &amp; Deco, Caters, Cakes.</w:t>
      </w:r>
    </w:p>
    <w:p>
      <w:pPr>
        <w:pStyle w:val="ListBullet"/>
        <w:spacing w:before="20" w:after="60" w:line="269" w:lineRule="auto"/>
        <w:ind w:left="680"/>
      </w:pPr>
      <w:r>
        <w:rPr>
          <w:rFonts w:ascii="Calibri" w:hAnsi="Calibri" w:eastAsia="Calibri"/>
          <w:b/>
          <w:i w:val="0"/>
          <w:color w:val="4A352C"/>
          <w:sz w:val="22"/>
        </w:rPr>
        <w:t>Business districts —</w:t>
      </w:r>
      <w:r>
        <w:rPr>
          <w:rFonts w:ascii="Calibri" w:hAnsi="Calibri" w:eastAsia="Calibri"/>
          <w:b w:val="0"/>
          <w:i w:val="0"/>
          <w:color w:val="4A352C"/>
          <w:sz w:val="22"/>
        </w:rPr>
        <w:t xml:space="preserve"> use Search districts… and select every district you serve (all 25 Sri Lankan districts are listed).</w:t>
      </w:r>
    </w:p>
    <w:p>
      <w:pPr>
        <w:spacing w:before="0" w:after="160" w:line="276" w:lineRule="auto"/>
        <w:jc w:val="left"/>
      </w:pPr>
      <w:r>
        <w:rPr>
          <w:rFonts w:ascii="Calibri" w:hAnsi="Calibri" w:eastAsia="Calibri"/>
          <w:b w:val="0"/>
          <w:i w:val="0"/>
          <w:color w:val="4A352C"/>
          <w:sz w:val="22"/>
        </w:rPr>
        <w:t>Click Complete Setup, then create your account the same way as a couple. After Create account you go to My Listing to publish your public page.</w:t>
      </w:r>
    </w:p>
    <w:p>
      <w:pPr>
        <w:keepNext/>
        <w:spacing w:before="280" w:after="120"/>
      </w:pPr>
      <w:r>
        <w:rPr>
          <w:rFonts w:ascii="Calibri" w:hAnsi="Calibri" w:eastAsia="Calibri"/>
          <w:b/>
          <w:i w:val="0"/>
          <w:color w:val="C96A5A"/>
          <w:sz w:val="30"/>
        </w:rPr>
        <w:t>2.4  Log in</w:t>
      </w:r>
    </w:p>
    <w:p>
      <w:pPr>
        <w:spacing w:before="0" w:after="160" w:line="276" w:lineRule="auto"/>
        <w:jc w:val="both"/>
      </w:pPr>
      <w:r>
        <w:rPr>
          <w:rFonts w:ascii="Calibri" w:hAnsi="Calibri" w:eastAsia="Calibri"/>
          <w:b w:val="0"/>
          <w:i w:val="0"/>
          <w:color w:val="4A352C"/>
          <w:sz w:val="22"/>
        </w:rPr>
        <w:t>Open Log in. The page title is Welcome back, with the line “Log in to continue planning your wedding.”</w:t>
      </w:r>
    </w:p>
    <w:p>
      <w:pPr>
        <w:pStyle w:val="ListNumber"/>
        <w:spacing w:before="20" w:after="60" w:line="269" w:lineRule="auto"/>
        <w:ind w:left="680"/>
      </w:pPr>
      <w:r>
        <w:rPr>
          <w:rFonts w:ascii="Calibri" w:hAnsi="Calibri" w:eastAsia="Calibri"/>
          <w:b w:val="0"/>
          <w:i w:val="0"/>
          <w:color w:val="4A352C"/>
          <w:sz w:val="22"/>
        </w:rPr>
        <w:t>Enter your Email and Password.</w:t>
      </w:r>
    </w:p>
    <w:p>
      <w:pPr>
        <w:pStyle w:val="ListNumber"/>
        <w:spacing w:before="20" w:after="60" w:line="269" w:lineRule="auto"/>
        <w:ind w:left="680"/>
      </w:pPr>
      <w:r>
        <w:rPr>
          <w:rFonts w:ascii="Calibri" w:hAnsi="Calibri" w:eastAsia="Calibri"/>
          <w:b w:val="0"/>
          <w:i w:val="0"/>
          <w:color w:val="4A352C"/>
          <w:sz w:val="22"/>
        </w:rPr>
        <w:t>Click Log in.</w:t>
      </w:r>
    </w:p>
    <w:p>
      <w:pPr>
        <w:pStyle w:val="ListNumber"/>
        <w:spacing w:before="20" w:after="60" w:line="269" w:lineRule="auto"/>
        <w:ind w:left="680"/>
      </w:pPr>
      <w:r>
        <w:rPr>
          <w:rFonts w:ascii="Calibri" w:hAnsi="Calibri" w:eastAsia="Calibri"/>
          <w:b w:val="0"/>
          <w:i w:val="0"/>
          <w:color w:val="4A352C"/>
          <w:sz w:val="22"/>
        </w:rPr>
        <w:t>Couples land on the dashboard Home. Vendors land on the vendor Overview.</w:t>
      </w:r>
    </w:p>
    <w:p>
      <w:pPr>
        <w:spacing w:before="0" w:after="160" w:line="276" w:lineRule="auto"/>
        <w:jc w:val="left"/>
      </w:pPr>
      <w:r>
        <w:rPr>
          <w:rFonts w:ascii="Calibri" w:hAnsi="Calibri" w:eastAsia="Calibri"/>
          <w:b w:val="0"/>
          <w:i w:val="0"/>
          <w:color w:val="4A352C"/>
          <w:sz w:val="22"/>
        </w:rPr>
        <w:t>Links at the bottom: Forgot password? and Get started.</w:t>
      </w:r>
    </w:p>
    <w:p>
      <w:pPr>
        <w:keepNext/>
        <w:spacing w:before="280" w:after="120"/>
      </w:pPr>
      <w:r>
        <w:rPr>
          <w:rFonts w:ascii="Calibri" w:hAnsi="Calibri" w:eastAsia="Calibri"/>
          <w:b/>
          <w:i w:val="0"/>
          <w:color w:val="C96A5A"/>
          <w:sz w:val="30"/>
        </w:rPr>
        <w:t>2.5  Reset your password</w:t>
      </w:r>
    </w:p>
    <w:p>
      <w:pPr>
        <w:pStyle w:val="ListNumber"/>
        <w:spacing w:before="20" w:after="60" w:line="269" w:lineRule="auto"/>
        <w:ind w:left="680"/>
      </w:pPr>
      <w:r>
        <w:rPr>
          <w:rFonts w:ascii="Calibri" w:hAnsi="Calibri" w:eastAsia="Calibri"/>
          <w:b w:val="0"/>
          <w:i w:val="0"/>
          <w:color w:val="4A352C"/>
          <w:sz w:val="22"/>
        </w:rPr>
        <w:t>Click Forgot password? on the login page.</w:t>
      </w:r>
    </w:p>
    <w:p>
      <w:pPr>
        <w:pStyle w:val="ListNumber"/>
        <w:spacing w:before="20" w:after="60" w:line="269" w:lineRule="auto"/>
        <w:ind w:left="680"/>
      </w:pPr>
      <w:r>
        <w:rPr>
          <w:rFonts w:ascii="Calibri" w:hAnsi="Calibri" w:eastAsia="Calibri"/>
          <w:b w:val="0"/>
          <w:i w:val="0"/>
          <w:color w:val="4A352C"/>
          <w:sz w:val="22"/>
        </w:rPr>
        <w:t>On Reset password, enter your Email and a New password (at least 6 characters).</w:t>
      </w:r>
    </w:p>
    <w:p>
      <w:pPr>
        <w:pStyle w:val="ListNumber"/>
        <w:spacing w:before="20" w:after="60" w:line="269" w:lineRule="auto"/>
        <w:ind w:left="680"/>
      </w:pPr>
      <w:r>
        <w:rPr>
          <w:rFonts w:ascii="Calibri" w:hAnsi="Calibri" w:eastAsia="Calibri"/>
          <w:b w:val="0"/>
          <w:i w:val="0"/>
          <w:color w:val="4A352C"/>
          <w:sz w:val="22"/>
        </w:rPr>
        <w:t>Click Update password. After a short success message you return to login.</w:t>
      </w:r>
    </w:p>
    <w:tbl>
      <w:tblPr>
        <w:tblW w:type="dxa" w:w="9355"/>
        <w:jc w:val="center"/>
        <w:tblLayout w:type="fixed"/>
        <w:tblLook w:firstColumn="1" w:firstRow="1" w:lastColumn="0" w:lastRow="0" w:noHBand="0" w:noVBand="1" w:val="04A0"/>
      </w:tblPr>
      <w:tblGrid>
        <w:gridCol w:w="9412"/>
      </w:tblGrid>
      <w:tr>
        <w:tc>
          <w:tcPr>
            <w:tcW w:type="dxa" w:w="9412"/>
            <w:shd w:fill="FFF8EE" w:val="clear"/>
            <w:tcBorders>
              <w:top w:val="single" w:sz="12" w:space="0" w:color="D4A84B"/>
              <w:left w:val="single" w:sz="12" w:space="0" w:color="D4A84B"/>
              <w:bottom w:val="single" w:sz="12" w:space="0" w:color="D4A84B"/>
              <w:right w:val="single" w:sz="12" w:space="0" w:color="D4A84B"/>
            </w:tcBorders>
            <w:tcMar>
              <w:top w:w="80" w:type="dxa"/>
              <w:left w:w="120" w:type="dxa"/>
              <w:bottom w:w="80" w:type="dxa"/>
              <w:right w:w="120" w:type="dxa"/>
            </w:tcMar>
          </w:tcPr>
          <w:p>
            <w:pPr>
              <w:spacing w:after="40"/>
            </w:pPr>
            <w:r>
              <w:rPr>
                <w:rFonts w:ascii="Calibri" w:hAnsi="Calibri" w:eastAsia="Calibri"/>
                <w:b/>
                <w:i w:val="0"/>
                <w:color w:val="8B3A2E"/>
                <w:sz w:val="21"/>
              </w:rPr>
              <w:t>Note</w:t>
            </w:r>
          </w:p>
          <w:p>
            <w:pPr>
              <w:spacing w:before="0" w:after="0"/>
            </w:pPr>
            <w:r>
              <w:rPr>
                <w:rFonts w:ascii="Calibri" w:hAnsi="Calibri" w:eastAsia="Calibri"/>
                <w:b w:val="0"/>
                <w:i w:val="0"/>
                <w:color w:val="4A352C"/>
                <w:sz w:val="21"/>
              </w:rPr>
              <w:t>A couple account cannot open the vendor pages, and a vendor account cannot open the couple dashboard. Use the matching Get started path if you need both kinds of access.</w:t>
            </w:r>
          </w:p>
        </w:tc>
      </w:tr>
    </w:tbl>
    <w:p>
      <w:pPr>
        <w:spacing w:after="160"/>
      </w:pPr>
    </w:p>
    <w:p>
      <w:pPr>
        <w:keepNext/>
        <w:spacing w:before="360" w:after="200"/>
        <w:pBdr>
          <w:bottom w:val="single" w:sz="18" w:space="4" w:color="C96A5A"/>
        </w:pBdr>
      </w:pPr>
      <w:r>
        <w:rPr>
          <w:rFonts w:ascii="Calibri" w:hAnsi="Calibri" w:eastAsia="Calibri"/>
          <w:b/>
          <w:i w:val="0"/>
          <w:color w:val="8B3A2E"/>
          <w:sz w:val="44"/>
        </w:rPr>
        <w:t>3  Your couple dashboard</w:t>
      </w:r>
    </w:p>
    <w:p>
      <w:pPr>
        <w:keepNext/>
        <w:spacing w:before="280" w:after="120"/>
      </w:pPr>
      <w:r>
        <w:rPr>
          <w:rFonts w:ascii="Calibri" w:hAnsi="Calibri" w:eastAsia="Calibri"/>
          <w:b/>
          <w:i w:val="0"/>
          <w:color w:val="C96A5A"/>
          <w:sz w:val="30"/>
        </w:rPr>
        <w:t>3.1  The sidebar</w:t>
      </w:r>
    </w:p>
    <w:p>
      <w:pPr>
        <w:spacing w:before="0" w:after="160" w:line="276" w:lineRule="auto"/>
        <w:jc w:val="both"/>
      </w:pPr>
      <w:r>
        <w:rPr>
          <w:rFonts w:ascii="Calibri" w:hAnsi="Calibri" w:eastAsia="Calibri"/>
          <w:b w:val="0"/>
          <w:i w:val="0"/>
          <w:color w:val="4A352C"/>
          <w:sz w:val="22"/>
        </w:rPr>
        <w:t>After you log in as a couple, a sidebar stays on the left. Your names at the top open Edit wedding profile.</w:t>
      </w:r>
    </w:p>
    <w:tbl>
      <w:tblPr>
        <w:tblW w:type="dxa" w:w="9355"/>
        <w:jc w:val="center"/>
        <w:tblLayout w:type="fixed"/>
        <w:tblLook w:firstColumn="1" w:firstRow="1" w:lastColumn="0" w:lastRow="0" w:noHBand="0" w:noVBand="1" w:val="04A0"/>
      </w:tblPr>
      <w:tblGrid>
        <w:gridCol w:w="4706"/>
        <w:gridCol w:w="4706"/>
      </w:tblGrid>
      <w:tr>
        <w:tc>
          <w:tcPr>
            <w:tcW w:type="dxa" w:w="2835"/>
            <w:shd w:fill="C96A5A" w:val="clear"/>
            <w:tcBorders>
              <w:top w:val="single" w:sz="4" w:space="0" w:color="B85A4A"/>
              <w:left w:val="single" w:sz="4" w:space="0" w:color="B85A4A"/>
              <w:bottom w:val="single" w:sz="4" w:space="0" w:color="B85A4A"/>
              <w:right w:val="single" w:sz="4" w:space="0" w:color="B85A4A"/>
            </w:tcBorders>
            <w:tcMar>
              <w:top w:w="50" w:type="dxa"/>
              <w:left w:w="70" w:type="dxa"/>
              <w:bottom w:w="50" w:type="dxa"/>
              <w:right w:w="70" w:type="dxa"/>
            </w:tcMar>
          </w:tcPr>
          <w:p>
            <w:pPr>
              <w:spacing w:after="0"/>
            </w:pPr>
            <w:r>
              <w:rPr>
                <w:rFonts w:ascii="Calibri" w:hAnsi="Calibri" w:eastAsia="Calibri"/>
                <w:b/>
                <w:i w:val="0"/>
                <w:color w:val="FFFFFF"/>
                <w:sz w:val="20"/>
              </w:rPr>
              <w:t>Sidebar label</w:t>
            </w:r>
          </w:p>
        </w:tc>
        <w:tc>
          <w:tcPr>
            <w:tcW w:type="dxa" w:w="6520"/>
            <w:shd w:fill="C96A5A" w:val="clear"/>
            <w:tcBorders>
              <w:top w:val="single" w:sz="4" w:space="0" w:color="B85A4A"/>
              <w:left w:val="single" w:sz="4" w:space="0" w:color="B85A4A"/>
              <w:bottom w:val="single" w:sz="4" w:space="0" w:color="B85A4A"/>
              <w:right w:val="single" w:sz="4" w:space="0" w:color="B85A4A"/>
            </w:tcBorders>
            <w:tcMar>
              <w:top w:w="50" w:type="dxa"/>
              <w:left w:w="70" w:type="dxa"/>
              <w:bottom w:w="50" w:type="dxa"/>
              <w:right w:w="70" w:type="dxa"/>
            </w:tcMar>
          </w:tcPr>
          <w:p>
            <w:pPr>
              <w:spacing w:after="0"/>
            </w:pPr>
            <w:r>
              <w:rPr>
                <w:rFonts w:ascii="Calibri" w:hAnsi="Calibri" w:eastAsia="Calibri"/>
                <w:b/>
                <w:i w:val="0"/>
                <w:color w:val="FFFFFF"/>
                <w:sz w:val="20"/>
              </w:rPr>
              <w:t>Opens</w:t>
            </w:r>
          </w:p>
        </w:tc>
      </w:tr>
      <w:tr>
        <w:tc>
          <w:tcPr>
            <w:tcW w:type="dxa" w:w="2835"/>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Home</w:t>
            </w:r>
          </w:p>
        </w:tc>
        <w:tc>
          <w:tcPr>
            <w:tcW w:type="dxa" w:w="6520"/>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Wedding overview and readiness score</w:t>
            </w:r>
          </w:p>
        </w:tc>
      </w:tr>
      <w:tr>
        <w:tc>
          <w:tcPr>
            <w:tcW w:type="dxa" w:w="2835"/>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Wedding Checklist</w:t>
            </w:r>
          </w:p>
        </w:tc>
        <w:tc>
          <w:tcPr>
            <w:tcW w:type="dxa" w:w="6520"/>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Tasks and timeline</w:t>
            </w:r>
          </w:p>
        </w:tc>
      </w:tr>
      <w:tr>
        <w:tc>
          <w:tcPr>
            <w:tcW w:type="dxa" w:w="2835"/>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Guest List</w:t>
            </w:r>
          </w:p>
        </w:tc>
        <w:tc>
          <w:tcPr>
            <w:tcW w:type="dxa" w:w="6520"/>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Guests and RSVPs</w:t>
            </w:r>
          </w:p>
        </w:tc>
      </w:tr>
      <w:tr>
        <w:tc>
          <w:tcPr>
            <w:tcW w:type="dxa" w:w="2835"/>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Seating Chart</w:t>
            </w:r>
          </w:p>
        </w:tc>
        <w:tc>
          <w:tcPr>
            <w:tcW w:type="dxa" w:w="6520"/>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Tables and auto-seat</w:t>
            </w:r>
          </w:p>
        </w:tc>
      </w:tr>
      <w:tr>
        <w:tc>
          <w:tcPr>
            <w:tcW w:type="dxa" w:w="2835"/>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Invitations</w:t>
            </w:r>
          </w:p>
        </w:tc>
        <w:tc>
          <w:tcPr>
            <w:tcW w:type="dxa" w:w="6520"/>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Invitation studio</w:t>
            </w:r>
          </w:p>
        </w:tc>
      </w:tr>
      <w:tr>
        <w:tc>
          <w:tcPr>
            <w:tcW w:type="dxa" w:w="2835"/>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Budget</w:t>
            </w:r>
          </w:p>
        </w:tc>
        <w:tc>
          <w:tcPr>
            <w:tcW w:type="dxa" w:w="6520"/>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Cost estimate and tracking</w:t>
            </w:r>
          </w:p>
        </w:tc>
      </w:tr>
      <w:tr>
        <w:tc>
          <w:tcPr>
            <w:tcW w:type="dxa" w:w="2835"/>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Vendors</w:t>
            </w:r>
          </w:p>
        </w:tc>
        <w:tc>
          <w:tcPr>
            <w:tcW w:type="dxa" w:w="6520"/>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Browse and match vendors</w:t>
            </w:r>
          </w:p>
        </w:tc>
      </w:tr>
      <w:tr>
        <w:tc>
          <w:tcPr>
            <w:tcW w:type="dxa" w:w="2835"/>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Requests</w:t>
            </w:r>
          </w:p>
        </w:tc>
        <w:tc>
          <w:tcPr>
            <w:tcW w:type="dxa" w:w="6520"/>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Your booking requests</w:t>
            </w:r>
          </w:p>
        </w:tc>
      </w:tr>
      <w:tr>
        <w:tc>
          <w:tcPr>
            <w:tcW w:type="dxa" w:w="2835"/>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Analytics</w:t>
            </w:r>
          </w:p>
        </w:tc>
        <w:tc>
          <w:tcPr>
            <w:tcW w:type="dxa" w:w="6520"/>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Charts and wedding-at-a-glance</w:t>
            </w:r>
          </w:p>
        </w:tc>
      </w:tr>
      <w:tr>
        <w:tc>
          <w:tcPr>
            <w:tcW w:type="dxa" w:w="2835"/>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Reports</w:t>
            </w:r>
          </w:p>
        </w:tc>
        <w:tc>
          <w:tcPr>
            <w:tcW w:type="dxa" w:w="6520"/>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Downloadable PDF reports</w:t>
            </w:r>
          </w:p>
        </w:tc>
      </w:tr>
      <w:tr>
        <w:tc>
          <w:tcPr>
            <w:tcW w:type="dxa" w:w="2835"/>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Assistant</w:t>
            </w:r>
          </w:p>
        </w:tc>
        <w:tc>
          <w:tcPr>
            <w:tcW w:type="dxa" w:w="6520"/>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Full-page WowBot</w:t>
            </w:r>
          </w:p>
        </w:tc>
      </w:tr>
      <w:tr>
        <w:tc>
          <w:tcPr>
            <w:tcW w:type="dxa" w:w="2835"/>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Wedding Crew</w:t>
            </w:r>
          </w:p>
        </w:tc>
        <w:tc>
          <w:tcPr>
            <w:tcW w:type="dxa" w:w="6520"/>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Bridal party and helpers</w:t>
            </w:r>
          </w:p>
        </w:tc>
      </w:tr>
      <w:tr>
        <w:tc>
          <w:tcPr>
            <w:tcW w:type="dxa" w:w="2835"/>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Settings</w:t>
            </w:r>
          </w:p>
        </w:tc>
        <w:tc>
          <w:tcPr>
            <w:tcW w:type="dxa" w:w="6520"/>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Account and logout (bottom of sidebar)</w:t>
            </w:r>
          </w:p>
        </w:tc>
      </w:tr>
    </w:tbl>
    <w:p>
      <w:pPr>
        <w:spacing w:after="160"/>
      </w:pPr>
    </w:p>
    <w:p>
      <w:pPr>
        <w:spacing w:before="0" w:after="160" w:line="276" w:lineRule="auto"/>
        <w:jc w:val="left"/>
      </w:pPr>
      <w:r>
        <w:rPr>
          <w:rFonts w:ascii="Calibri" w:hAnsi="Calibri" w:eastAsia="Calibri"/>
          <w:b w:val="0"/>
          <w:i w:val="0"/>
          <w:color w:val="4A352C"/>
          <w:sz w:val="22"/>
        </w:rPr>
        <w:t>The public navbar and footer are hidden on the dashboard. A notification bell sits in the top bar.</w:t>
      </w:r>
    </w:p>
    <w:p>
      <w:pPr>
        <w:keepNext/>
        <w:spacing w:before="280" w:after="120"/>
      </w:pPr>
      <w:r>
        <w:rPr>
          <w:rFonts w:ascii="Calibri" w:hAnsi="Calibri" w:eastAsia="Calibri"/>
          <w:b/>
          <w:i w:val="0"/>
          <w:color w:val="C96A5A"/>
          <w:sz w:val="30"/>
        </w:rPr>
        <w:t>3.2  Home</w:t>
      </w:r>
    </w:p>
    <w:p>
      <w:pPr>
        <w:spacing w:before="0" w:after="160" w:line="276" w:lineRule="auto"/>
        <w:jc w:val="both"/>
      </w:pPr>
      <w:r>
        <w:rPr>
          <w:rFonts w:ascii="Calibri" w:hAnsi="Calibri" w:eastAsia="Calibri"/>
          <w:b w:val="0"/>
          <w:i w:val="0"/>
          <w:color w:val="4A352C"/>
          <w:sz w:val="22"/>
        </w:rPr>
        <w:t>Home greets you with Good morning, Good afternoon or Good evening and the line “your wedding home.” You see your names, a wedding-date chip, district, ceremony type, and a countdown such as “X days until the big day.”</w:t>
      </w:r>
    </w:p>
    <w:p>
      <w:pPr>
        <w:keepNext/>
        <w:spacing w:before="200" w:after="80"/>
      </w:pPr>
      <w:r>
        <w:rPr>
          <w:rFonts w:ascii="Calibri" w:hAnsi="Calibri" w:eastAsia="Calibri"/>
          <w:b/>
          <w:i w:val="0"/>
          <w:color w:val="4A352C"/>
          <w:sz w:val="24"/>
        </w:rPr>
        <w:t>Wedding readiness score</w:t>
      </w:r>
    </w:p>
    <w:p>
      <w:pPr>
        <w:spacing w:before="0" w:after="160" w:line="276" w:lineRule="auto"/>
        <w:jc w:val="both"/>
      </w:pPr>
      <w:r>
        <w:rPr>
          <w:rFonts w:ascii="Calibri" w:hAnsi="Calibri" w:eastAsia="Calibri"/>
          <w:b w:val="0"/>
          <w:i w:val="0"/>
          <w:color w:val="4A352C"/>
          <w:sz w:val="22"/>
        </w:rPr>
        <w:t>The score combines three parts of your plan:</w:t>
      </w:r>
    </w:p>
    <w:p>
      <w:pPr>
        <w:pStyle w:val="ListBullet"/>
        <w:spacing w:before="20" w:after="60" w:line="269" w:lineRule="auto"/>
        <w:ind w:left="680"/>
      </w:pPr>
      <w:r>
        <w:rPr>
          <w:rFonts w:ascii="Calibri" w:hAnsi="Calibri" w:eastAsia="Calibri"/>
          <w:b w:val="0"/>
          <w:i w:val="0"/>
          <w:color w:val="4A352C"/>
          <w:sz w:val="22"/>
        </w:rPr>
        <w:t>Checklist completion — 40%</w:t>
      </w:r>
    </w:p>
    <w:p>
      <w:pPr>
        <w:pStyle w:val="ListBullet"/>
        <w:spacing w:before="20" w:after="60" w:line="269" w:lineRule="auto"/>
        <w:ind w:left="680"/>
      </w:pPr>
      <w:r>
        <w:rPr>
          <w:rFonts w:ascii="Calibri" w:hAnsi="Calibri" w:eastAsia="Calibri"/>
          <w:b w:val="0"/>
          <w:i w:val="0"/>
          <w:color w:val="4A352C"/>
          <w:sz w:val="22"/>
        </w:rPr>
        <w:t>Guest RSVPs — 35%</w:t>
      </w:r>
    </w:p>
    <w:p>
      <w:pPr>
        <w:pStyle w:val="ListBullet"/>
        <w:spacing w:before="20" w:after="60" w:line="269" w:lineRule="auto"/>
        <w:ind w:left="680"/>
      </w:pPr>
      <w:r>
        <w:rPr>
          <w:rFonts w:ascii="Calibri" w:hAnsi="Calibri" w:eastAsia="Calibri"/>
          <w:b w:val="0"/>
          <w:i w:val="0"/>
          <w:color w:val="4A352C"/>
          <w:sz w:val="22"/>
        </w:rPr>
        <w:t>Budget use — 25%</w:t>
      </w:r>
    </w:p>
    <w:p>
      <w:pPr>
        <w:spacing w:before="0" w:after="160" w:line="276" w:lineRule="auto"/>
        <w:jc w:val="left"/>
      </w:pPr>
      <w:r>
        <w:rPr>
          <w:rFonts w:ascii="Calibri" w:hAnsi="Calibri" w:eastAsia="Calibri"/>
          <w:b w:val="0"/>
          <w:i w:val="0"/>
          <w:color w:val="4A352C"/>
          <w:sz w:val="22"/>
        </w:rPr>
        <w:t>A green On track badge appears at 70% or above. Yellow and red appear when the score is lower.</w:t>
      </w:r>
    </w:p>
    <w:p>
      <w:pPr>
        <w:spacing w:before="0" w:after="160" w:line="276" w:lineRule="auto"/>
        <w:jc w:val="left"/>
      </w:pPr>
      <w:r>
        <w:rPr>
          <w:rFonts w:ascii="Calibri" w:hAnsi="Calibri" w:eastAsia="Calibri"/>
          <w:b w:val="0"/>
          <w:i w:val="0"/>
          <w:color w:val="4A352C"/>
          <w:sz w:val="22"/>
        </w:rPr>
        <w:t>Glance cards show tasks completed, guests confirmed, and budget used. Your planning tools grid links to every module with live counts. Coming up next lists the next six incomplete checklist tasks.</w:t>
      </w:r>
    </w:p>
    <w:p>
      <w:pPr>
        <w:keepNext/>
        <w:spacing w:before="280" w:after="120"/>
      </w:pPr>
      <w:r>
        <w:rPr>
          <w:rFonts w:ascii="Calibri" w:hAnsi="Calibri" w:eastAsia="Calibri"/>
          <w:b/>
          <w:i w:val="0"/>
          <w:color w:val="C96A5A"/>
          <w:sz w:val="30"/>
        </w:rPr>
        <w:t>3.3  Notifications</w:t>
      </w:r>
    </w:p>
    <w:p>
      <w:pPr>
        <w:spacing w:before="0" w:after="160" w:line="276" w:lineRule="auto"/>
        <w:jc w:val="both"/>
      </w:pPr>
      <w:r>
        <w:rPr>
          <w:rFonts w:ascii="Calibri" w:hAnsi="Calibri" w:eastAsia="Calibri"/>
          <w:b w:val="0"/>
          <w:i w:val="0"/>
          <w:color w:val="4A352C"/>
          <w:sz w:val="22"/>
        </w:rPr>
        <w:t>Open the bell in the top bar. Local reminders you can dismiss include:</w:t>
      </w:r>
    </w:p>
    <w:p>
      <w:pPr>
        <w:pStyle w:val="ListBullet"/>
        <w:spacing w:before="20" w:after="60" w:line="269" w:lineRule="auto"/>
        <w:ind w:left="680"/>
      </w:pPr>
      <w:r>
        <w:rPr>
          <w:rFonts w:ascii="Calibri" w:hAnsi="Calibri" w:eastAsia="Calibri"/>
          <w:b w:val="0"/>
          <w:i w:val="0"/>
          <w:color w:val="4A352C"/>
          <w:sz w:val="22"/>
        </w:rPr>
        <w:t>Wedding countdown when the date is 30 days away or closer.</w:t>
      </w:r>
    </w:p>
    <w:p>
      <w:pPr>
        <w:pStyle w:val="ListBullet"/>
        <w:spacing w:before="20" w:after="60" w:line="269" w:lineRule="auto"/>
        <w:ind w:left="680"/>
      </w:pPr>
      <w:r>
        <w:rPr>
          <w:rFonts w:ascii="Calibri" w:hAnsi="Calibri" w:eastAsia="Calibri"/>
          <w:b w:val="0"/>
          <w:i w:val="0"/>
          <w:color w:val="4A352C"/>
          <w:sz w:val="22"/>
        </w:rPr>
        <w:t>Guest RSVPs still waiting.</w:t>
      </w:r>
    </w:p>
    <w:p>
      <w:pPr>
        <w:pStyle w:val="ListBullet"/>
        <w:spacing w:before="20" w:after="60" w:line="269" w:lineRule="auto"/>
        <w:ind w:left="680"/>
      </w:pPr>
      <w:r>
        <w:rPr>
          <w:rFonts w:ascii="Calibri" w:hAnsi="Calibri" w:eastAsia="Calibri"/>
          <w:b w:val="0"/>
          <w:i w:val="0"/>
          <w:color w:val="4A352C"/>
          <w:sz w:val="22"/>
        </w:rPr>
        <w:t>More than five checklist tasks still to do.</w:t>
      </w:r>
    </w:p>
    <w:p>
      <w:pPr>
        <w:pStyle w:val="ListBullet"/>
        <w:spacing w:before="20" w:after="60" w:line="269" w:lineRule="auto"/>
        <w:ind w:left="680"/>
      </w:pPr>
      <w:r>
        <w:rPr>
          <w:rFonts w:ascii="Calibri" w:hAnsi="Calibri" w:eastAsia="Calibri"/>
          <w:b w:val="0"/>
          <w:i w:val="0"/>
          <w:color w:val="4A352C"/>
          <w:sz w:val="22"/>
        </w:rPr>
        <w:t>Budget alert or Budget nearly used when spend passes 90% of your total.</w:t>
      </w:r>
    </w:p>
    <w:p>
      <w:pPr>
        <w:pStyle w:val="ListBullet"/>
        <w:spacing w:before="20" w:after="60" w:line="269" w:lineRule="auto"/>
        <w:ind w:left="680"/>
      </w:pPr>
      <w:r>
        <w:rPr>
          <w:rFonts w:ascii="Calibri" w:hAnsi="Calibri" w:eastAsia="Calibri"/>
          <w:b w:val="0"/>
          <w:i w:val="0"/>
          <w:color w:val="4A352C"/>
          <w:sz w:val="22"/>
        </w:rPr>
        <w:t>Vendor requests waiting for a reply, or Ready to confirm when a vendor has accepted.</w:t>
      </w:r>
    </w:p>
    <w:p>
      <w:pPr>
        <w:spacing w:before="0" w:after="160" w:line="276" w:lineRule="auto"/>
        <w:jc w:val="left"/>
      </w:pPr>
      <w:r>
        <w:rPr>
          <w:rFonts w:ascii="Calibri" w:hAnsi="Calibri" w:eastAsia="Calibri"/>
          <w:b w:val="0"/>
          <w:i w:val="0"/>
          <w:color w:val="4A352C"/>
          <w:sz w:val="22"/>
        </w:rPr>
        <w:t>Inbox messages from the server also appear here (for example a vendor reply). The list refreshes in the background while you work.</w:t>
      </w:r>
    </w:p>
    <w:p>
      <w:pPr>
        <w:keepNext/>
        <w:spacing w:before="360" w:after="200"/>
        <w:pBdr>
          <w:bottom w:val="single" w:sz="18" w:space="4" w:color="C96A5A"/>
        </w:pBdr>
      </w:pPr>
      <w:r>
        <w:rPr>
          <w:rFonts w:ascii="Calibri" w:hAnsi="Calibri" w:eastAsia="Calibri"/>
          <w:b/>
          <w:i w:val="0"/>
          <w:color w:val="8B3A2E"/>
          <w:sz w:val="44"/>
        </w:rPr>
        <w:t>4  Wedding checklist</w:t>
      </w:r>
    </w:p>
    <w:p>
      <w:pPr>
        <w:spacing w:before="0" w:after="160" w:line="276" w:lineRule="auto"/>
        <w:jc w:val="both"/>
      </w:pPr>
      <w:r>
        <w:rPr>
          <w:rFonts w:ascii="Calibri" w:hAnsi="Calibri" w:eastAsia="Calibri"/>
          <w:b w:val="0"/>
          <w:i w:val="0"/>
          <w:color w:val="4A352C"/>
          <w:sz w:val="22"/>
        </w:rPr>
        <w:t>Open Wedding Checklist from the sidebar. WowWed seeds 70 or more Sri Lankan tasks when you first save your wedding profile (Poruwa items, Ashlaka / Jayamangala Gatha, and similar). Task phases follow your wedding date.</w:t>
      </w:r>
    </w:p>
    <w:p>
      <w:pPr>
        <w:keepNext/>
        <w:spacing w:before="280" w:after="120"/>
      </w:pPr>
      <w:r>
        <w:rPr>
          <w:rFonts w:ascii="Calibri" w:hAnsi="Calibri" w:eastAsia="Calibri"/>
          <w:b/>
          <w:i w:val="0"/>
          <w:color w:val="C96A5A"/>
          <w:sz w:val="30"/>
        </w:rPr>
        <w:t>4.1  Read the summary</w:t>
      </w:r>
    </w:p>
    <w:p>
      <w:pPr>
        <w:spacing w:before="0" w:after="160" w:line="276" w:lineRule="auto"/>
        <w:jc w:val="left"/>
      </w:pPr>
      <w:r>
        <w:rPr>
          <w:rFonts w:ascii="Calibri" w:hAnsi="Calibri" w:eastAsia="Calibri"/>
          <w:b w:val="0"/>
          <w:i w:val="0"/>
          <w:color w:val="4A352C"/>
          <w:sz w:val="22"/>
        </w:rPr>
        <w:t>The bar at the top shows how many tasks are done, how many are to do, percent complete, your wedding date, and how many tasks are unassigned.</w:t>
      </w:r>
    </w:p>
    <w:p>
      <w:pPr>
        <w:keepNext/>
        <w:spacing w:before="280" w:after="120"/>
      </w:pPr>
      <w:r>
        <w:rPr>
          <w:rFonts w:ascii="Calibri" w:hAnsi="Calibri" w:eastAsia="Calibri"/>
          <w:b/>
          <w:i w:val="0"/>
          <w:color w:val="C96A5A"/>
          <w:sz w:val="30"/>
        </w:rPr>
        <w:t>4.2  Find a task</w:t>
      </w:r>
    </w:p>
    <w:p>
      <w:pPr>
        <w:pStyle w:val="ListBullet"/>
        <w:spacing w:before="20" w:after="60" w:line="269" w:lineRule="auto"/>
        <w:ind w:left="680"/>
      </w:pPr>
      <w:r>
        <w:rPr>
          <w:rFonts w:ascii="Calibri" w:hAnsi="Calibri" w:eastAsia="Calibri"/>
          <w:b w:val="0"/>
          <w:i w:val="0"/>
          <w:color w:val="4A352C"/>
          <w:sz w:val="22"/>
        </w:rPr>
        <w:t>Type in Search tasks by name…</w:t>
      </w:r>
    </w:p>
    <w:p>
      <w:pPr>
        <w:pStyle w:val="ListBullet"/>
        <w:spacing w:before="20" w:after="60" w:line="269" w:lineRule="auto"/>
        <w:ind w:left="680"/>
      </w:pPr>
      <w:r>
        <w:rPr>
          <w:rFonts w:ascii="Calibri" w:hAnsi="Calibri" w:eastAsia="Calibri"/>
          <w:b w:val="0"/>
          <w:i w:val="0"/>
          <w:color w:val="4A352C"/>
          <w:sz w:val="22"/>
        </w:rPr>
        <w:t>Your timeline: All stages, Just started, 6 months to go, 3 months to go, 1 month to go, 1 week to go, Wedding day.</w:t>
      </w:r>
    </w:p>
    <w:p>
      <w:pPr>
        <w:pStyle w:val="ListBullet"/>
        <w:spacing w:before="20" w:after="60" w:line="269" w:lineRule="auto"/>
        <w:ind w:left="680"/>
      </w:pPr>
      <w:r>
        <w:rPr>
          <w:rFonts w:ascii="Calibri" w:hAnsi="Calibri" w:eastAsia="Calibri"/>
          <w:b w:val="0"/>
          <w:i w:val="0"/>
          <w:color w:val="4A352C"/>
          <w:sz w:val="22"/>
        </w:rPr>
        <w:t>Status: All, To do, Done.</w:t>
      </w:r>
    </w:p>
    <w:p>
      <w:pPr>
        <w:pStyle w:val="ListBullet"/>
        <w:spacing w:before="20" w:after="60" w:line="269" w:lineRule="auto"/>
        <w:ind w:left="680"/>
      </w:pPr>
      <w:r>
        <w:rPr>
          <w:rFonts w:ascii="Calibri" w:hAnsi="Calibri" w:eastAsia="Calibri"/>
          <w:b w:val="0"/>
          <w:i w:val="0"/>
          <w:color w:val="4A352C"/>
          <w:sz w:val="22"/>
        </w:rPr>
        <w:t>Category: Guests, Suite and Dress, Vendors, Ceremony, Catering, Decorations, Entertainment, Logistics, Budget, Venue, Other.</w:t>
      </w:r>
    </w:p>
    <w:p>
      <w:pPr>
        <w:pStyle w:val="ListBullet"/>
        <w:spacing w:before="20" w:after="60" w:line="269" w:lineRule="auto"/>
        <w:ind w:left="680"/>
      </w:pPr>
      <w:r>
        <w:rPr>
          <w:rFonts w:ascii="Calibri" w:hAnsi="Calibri" w:eastAsia="Calibri"/>
          <w:b w:val="0"/>
          <w:i w:val="0"/>
          <w:color w:val="4A352C"/>
          <w:sz w:val="22"/>
        </w:rPr>
        <w:t>Assigned to: filter unassigned tasks, or filter by crew role.</w:t>
      </w:r>
    </w:p>
    <w:p>
      <w:pPr>
        <w:keepNext/>
        <w:spacing w:before="280" w:after="120"/>
      </w:pPr>
      <w:r>
        <w:rPr>
          <w:rFonts w:ascii="Calibri" w:hAnsi="Calibri" w:eastAsia="Calibri"/>
          <w:b/>
          <w:i w:val="0"/>
          <w:color w:val="C96A5A"/>
          <w:sz w:val="30"/>
        </w:rPr>
        <w:t>4.3  Complete or edit a task</w:t>
      </w:r>
    </w:p>
    <w:p>
      <w:pPr>
        <w:pStyle w:val="ListNumber"/>
        <w:spacing w:before="20" w:after="60" w:line="269" w:lineRule="auto"/>
        <w:ind w:left="680"/>
      </w:pPr>
      <w:r>
        <w:rPr>
          <w:rFonts w:ascii="Calibri" w:hAnsi="Calibri" w:eastAsia="Calibri"/>
          <w:b w:val="0"/>
          <w:i w:val="0"/>
          <w:color w:val="4A352C"/>
          <w:sz w:val="22"/>
        </w:rPr>
        <w:t>Tick the checkbox on a row to mark the task complete.</w:t>
      </w:r>
    </w:p>
    <w:p>
      <w:pPr>
        <w:pStyle w:val="ListNumber"/>
        <w:spacing w:before="20" w:after="60" w:line="269" w:lineRule="auto"/>
        <w:ind w:left="680"/>
      </w:pPr>
      <w:r>
        <w:rPr>
          <w:rFonts w:ascii="Calibri" w:hAnsi="Calibri" w:eastAsia="Calibri"/>
          <w:b w:val="0"/>
          <w:i w:val="0"/>
          <w:color w:val="4A352C"/>
          <w:sz w:val="22"/>
        </w:rPr>
        <w:t>Click the row or the edit (pencil) icon to open the panel.</w:t>
      </w:r>
    </w:p>
    <w:p>
      <w:pPr>
        <w:pStyle w:val="ListNumber"/>
        <w:spacing w:before="20" w:after="60" w:line="269" w:lineRule="auto"/>
        <w:ind w:left="680"/>
      </w:pPr>
      <w:r>
        <w:rPr>
          <w:rFonts w:ascii="Calibri" w:hAnsi="Calibri" w:eastAsia="Calibri"/>
          <w:b w:val="0"/>
          <w:i w:val="0"/>
          <w:color w:val="4A352C"/>
          <w:sz w:val="22"/>
        </w:rPr>
        <w:t>Change Task name, Status (To do / Completed), Due date, Category, Assign to (Unassigned or a crew role), and Notes.</w:t>
      </w:r>
    </w:p>
    <w:p>
      <w:pPr>
        <w:pStyle w:val="ListNumber"/>
        <w:spacing w:before="20" w:after="60" w:line="269" w:lineRule="auto"/>
        <w:ind w:left="680"/>
      </w:pPr>
      <w:r>
        <w:rPr>
          <w:rFonts w:ascii="Calibri" w:hAnsi="Calibri" w:eastAsia="Calibri"/>
          <w:b w:val="0"/>
          <w:i w:val="0"/>
          <w:color w:val="4A352C"/>
          <w:sz w:val="22"/>
        </w:rPr>
        <w:t>Click Save changes, or Cancel.</w:t>
      </w:r>
    </w:p>
    <w:p>
      <w:pPr>
        <w:keepNext/>
        <w:spacing w:before="280" w:after="120"/>
      </w:pPr>
      <w:r>
        <w:rPr>
          <w:rFonts w:ascii="Calibri" w:hAnsi="Calibri" w:eastAsia="Calibri"/>
          <w:b/>
          <w:i w:val="0"/>
          <w:color w:val="C96A5A"/>
          <w:sz w:val="30"/>
        </w:rPr>
        <w:t>4.4  Add a task</w:t>
      </w:r>
    </w:p>
    <w:p>
      <w:pPr>
        <w:pStyle w:val="ListNumber"/>
        <w:spacing w:before="20" w:after="60" w:line="269" w:lineRule="auto"/>
        <w:ind w:left="680"/>
      </w:pPr>
      <w:r>
        <w:rPr>
          <w:rFonts w:ascii="Calibri" w:hAnsi="Calibri" w:eastAsia="Calibri"/>
          <w:b w:val="0"/>
          <w:i w:val="0"/>
          <w:color w:val="4A352C"/>
          <w:sz w:val="22"/>
        </w:rPr>
        <w:t>Click + Add task.</w:t>
      </w:r>
    </w:p>
    <w:p>
      <w:pPr>
        <w:pStyle w:val="ListNumber"/>
        <w:spacing w:before="20" w:after="60" w:line="269" w:lineRule="auto"/>
        <w:ind w:left="680"/>
      </w:pPr>
      <w:r>
        <w:rPr>
          <w:rFonts w:ascii="Calibri" w:hAnsi="Calibri" w:eastAsia="Calibri"/>
          <w:b w:val="0"/>
          <w:i w:val="0"/>
          <w:color w:val="4A352C"/>
          <w:sz w:val="22"/>
        </w:rPr>
        <w:t>Enter a name and the same fields as above.</w:t>
      </w:r>
    </w:p>
    <w:p>
      <w:pPr>
        <w:pStyle w:val="ListNumber"/>
        <w:spacing w:before="20" w:after="60" w:line="269" w:lineRule="auto"/>
        <w:ind w:left="680"/>
      </w:pPr>
      <w:r>
        <w:rPr>
          <w:rFonts w:ascii="Calibri" w:hAnsi="Calibri" w:eastAsia="Calibri"/>
          <w:b w:val="0"/>
          <w:i w:val="0"/>
          <w:color w:val="4A352C"/>
          <w:sz w:val="22"/>
        </w:rPr>
        <w:t>Save. Assign people first on Wedding Crew if you want names in Assign to.</w:t>
      </w:r>
    </w:p>
    <w:tbl>
      <w:tblPr>
        <w:tblW w:type="dxa" w:w="9355"/>
        <w:jc w:val="center"/>
        <w:tblLayout w:type="fixed"/>
        <w:tblLook w:firstColumn="1" w:firstRow="1" w:lastColumn="0" w:lastRow="0" w:noHBand="0" w:noVBand="1" w:val="04A0"/>
      </w:tblPr>
      <w:tblGrid>
        <w:gridCol w:w="9412"/>
      </w:tblGrid>
      <w:tr>
        <w:tc>
          <w:tcPr>
            <w:tcW w:type="dxa" w:w="9412"/>
            <w:shd w:fill="EEF6F0" w:val="clear"/>
            <w:tcBorders>
              <w:top w:val="single" w:sz="12" w:space="0" w:color="6B9E78"/>
              <w:left w:val="single" w:sz="12" w:space="0" w:color="6B9E78"/>
              <w:bottom w:val="single" w:sz="12" w:space="0" w:color="6B9E78"/>
              <w:right w:val="single" w:sz="12" w:space="0" w:color="6B9E78"/>
            </w:tcBorders>
            <w:tcMar>
              <w:top w:w="80" w:type="dxa"/>
              <w:left w:w="120" w:type="dxa"/>
              <w:bottom w:w="80" w:type="dxa"/>
              <w:right w:w="120" w:type="dxa"/>
            </w:tcMar>
          </w:tcPr>
          <w:p>
            <w:pPr>
              <w:spacing w:after="40"/>
            </w:pPr>
            <w:r>
              <w:rPr>
                <w:rFonts w:ascii="Calibri" w:hAnsi="Calibri" w:eastAsia="Calibri"/>
                <w:b/>
                <w:i w:val="0"/>
                <w:color w:val="4A7A56"/>
                <w:sz w:val="21"/>
              </w:rPr>
              <w:t>Tip</w:t>
            </w:r>
          </w:p>
          <w:p>
            <w:pPr>
              <w:spacing w:before="0" w:after="0"/>
            </w:pPr>
            <w:r>
              <w:rPr>
                <w:rFonts w:ascii="Calibri" w:hAnsi="Calibri" w:eastAsia="Calibri"/>
                <w:b w:val="0"/>
                <w:i w:val="0"/>
                <w:color w:val="4A352C"/>
                <w:sz w:val="21"/>
              </w:rPr>
              <w:t>Use the timeline filters as the date approaches. “Coming up next” on Home always pulls from this list, so keeping due dates honest keeps Home useful.</w:t>
            </w:r>
          </w:p>
        </w:tc>
      </w:tr>
    </w:tbl>
    <w:p>
      <w:pPr>
        <w:spacing w:after="160"/>
      </w:pPr>
    </w:p>
    <w:p>
      <w:pPr>
        <w:keepNext/>
        <w:spacing w:before="360" w:after="200"/>
        <w:pBdr>
          <w:bottom w:val="single" w:sz="18" w:space="4" w:color="C96A5A"/>
        </w:pBdr>
      </w:pPr>
      <w:r>
        <w:rPr>
          <w:rFonts w:ascii="Calibri" w:hAnsi="Calibri" w:eastAsia="Calibri"/>
          <w:b/>
          <w:i w:val="0"/>
          <w:color w:val="8B3A2E"/>
          <w:sz w:val="44"/>
        </w:rPr>
        <w:t>5  Guest list</w:t>
      </w:r>
    </w:p>
    <w:p>
      <w:pPr>
        <w:spacing w:before="0" w:after="160" w:line="276" w:lineRule="auto"/>
        <w:jc w:val="both"/>
      </w:pPr>
      <w:r>
        <w:rPr>
          <w:rFonts w:ascii="Calibri" w:hAnsi="Calibri" w:eastAsia="Calibri"/>
          <w:b w:val="0"/>
          <w:i w:val="0"/>
          <w:color w:val="4A352C"/>
          <w:sz w:val="22"/>
        </w:rPr>
        <w:t>Open Guest List. This list feeds seating, budget guest counts, analytics and reports. RSVP labels in the app are Waiting, Coming and Not coming.</w:t>
      </w:r>
    </w:p>
    <w:p>
      <w:pPr>
        <w:keepNext/>
        <w:spacing w:before="280" w:after="120"/>
      </w:pPr>
      <w:r>
        <w:rPr>
          <w:rFonts w:ascii="Calibri" w:hAnsi="Calibri" w:eastAsia="Calibri"/>
          <w:b/>
          <w:i w:val="0"/>
          <w:color w:val="C96A5A"/>
          <w:sz w:val="30"/>
        </w:rPr>
        <w:t>5.1  Add one guest</w:t>
      </w:r>
    </w:p>
    <w:p>
      <w:pPr>
        <w:pStyle w:val="ListNumber"/>
        <w:spacing w:before="20" w:after="60" w:line="269" w:lineRule="auto"/>
        <w:ind w:left="680"/>
      </w:pPr>
      <w:r>
        <w:rPr>
          <w:rFonts w:ascii="Calibri" w:hAnsi="Calibri" w:eastAsia="Calibri"/>
          <w:b w:val="0"/>
          <w:i w:val="0"/>
          <w:color w:val="4A352C"/>
          <w:sz w:val="22"/>
        </w:rPr>
        <w:t>Click + Add guest.</w:t>
      </w:r>
    </w:p>
    <w:p>
      <w:pPr>
        <w:pStyle w:val="ListNumber"/>
        <w:spacing w:before="20" w:after="60" w:line="269" w:lineRule="auto"/>
        <w:ind w:left="680"/>
      </w:pPr>
      <w:r>
        <w:rPr>
          <w:rFonts w:ascii="Calibri" w:hAnsi="Calibri" w:eastAsia="Calibri"/>
          <w:b w:val="0"/>
          <w:i w:val="0"/>
          <w:color w:val="4A352C"/>
          <w:sz w:val="22"/>
        </w:rPr>
        <w:t>Enter Full name * (required). Optionally add Phone, Email, Group, RSVP status, Age (for example 8 or 72), and Notes.</w:t>
      </w:r>
    </w:p>
    <w:p>
      <w:pPr>
        <w:pStyle w:val="ListNumber"/>
        <w:spacing w:before="20" w:after="60" w:line="269" w:lineRule="auto"/>
        <w:ind w:left="680"/>
      </w:pPr>
      <w:r>
        <w:rPr>
          <w:rFonts w:ascii="Calibri" w:hAnsi="Calibri" w:eastAsia="Calibri"/>
          <w:b w:val="0"/>
          <w:i w:val="0"/>
          <w:color w:val="4A352C"/>
          <w:sz w:val="22"/>
        </w:rPr>
        <w:t>If two people should not share a table, type names in Do not sit with (names, comma separated).</w:t>
      </w:r>
    </w:p>
    <w:p>
      <w:pPr>
        <w:pStyle w:val="ListNumber"/>
        <w:spacing w:before="20" w:after="60" w:line="269" w:lineRule="auto"/>
        <w:ind w:left="680"/>
      </w:pPr>
      <w:r>
        <w:rPr>
          <w:rFonts w:ascii="Calibri" w:hAnsi="Calibri" w:eastAsia="Calibri"/>
          <w:b w:val="0"/>
          <w:i w:val="0"/>
          <w:color w:val="4A352C"/>
          <w:sz w:val="22"/>
        </w:rPr>
        <w:t>Click Add guest.</w:t>
      </w:r>
    </w:p>
    <w:p>
      <w:pPr>
        <w:keepNext/>
        <w:spacing w:before="280" w:after="120"/>
      </w:pPr>
      <w:r>
        <w:rPr>
          <w:rFonts w:ascii="Calibri" w:hAnsi="Calibri" w:eastAsia="Calibri"/>
          <w:b/>
          <w:i w:val="0"/>
          <w:color w:val="C96A5A"/>
          <w:sz w:val="30"/>
        </w:rPr>
        <w:t>5.2  Guest groups</w:t>
      </w:r>
    </w:p>
    <w:p>
      <w:pPr>
        <w:spacing w:before="0" w:after="160" w:line="276" w:lineRule="auto"/>
        <w:jc w:val="both"/>
      </w:pPr>
      <w:r>
        <w:rPr>
          <w:rFonts w:ascii="Calibri" w:hAnsi="Calibri" w:eastAsia="Calibri"/>
          <w:b w:val="0"/>
          <w:i w:val="0"/>
          <w:color w:val="4A352C"/>
          <w:sz w:val="22"/>
        </w:rPr>
        <w:t>Groups help filters, seating and reports:</w:t>
      </w:r>
    </w:p>
    <w:p>
      <w:pPr>
        <w:spacing w:before="0" w:after="160" w:line="276" w:lineRule="auto"/>
        <w:jc w:val="left"/>
      </w:pPr>
      <w:r>
        <w:rPr>
          <w:rFonts w:ascii="Calibri" w:hAnsi="Calibri" w:eastAsia="Calibri"/>
          <w:b w:val="0"/>
          <w:i/>
          <w:color w:val="6B554A"/>
          <w:sz w:val="22"/>
        </w:rPr>
        <w:t>No Group · Bride's Family · Groom's Family · Bride's Friends · Groom's Friends · Bride's Colleagues · Groom's Colleagues · Relatives · VIP · Neighbours · Other</w:t>
      </w:r>
    </w:p>
    <w:p>
      <w:pPr>
        <w:keepNext/>
        <w:spacing w:before="280" w:after="120"/>
      </w:pPr>
      <w:r>
        <w:rPr>
          <w:rFonts w:ascii="Calibri" w:hAnsi="Calibri" w:eastAsia="Calibri"/>
          <w:b/>
          <w:i w:val="0"/>
          <w:color w:val="C96A5A"/>
          <w:sz w:val="30"/>
        </w:rPr>
        <w:t>5.3  Add many guests at once</w:t>
      </w:r>
    </w:p>
    <w:p>
      <w:pPr>
        <w:pStyle w:val="ListNumber"/>
        <w:spacing w:before="20" w:after="60" w:line="269" w:lineRule="auto"/>
        <w:ind w:left="680"/>
      </w:pPr>
      <w:r>
        <w:rPr>
          <w:rFonts w:ascii="Calibri" w:hAnsi="Calibri" w:eastAsia="Calibri"/>
          <w:b w:val="0"/>
          <w:i w:val="0"/>
          <w:color w:val="4A352C"/>
          <w:sz w:val="22"/>
        </w:rPr>
        <w:t>Open More → Add many guests.</w:t>
      </w:r>
    </w:p>
    <w:p>
      <w:pPr>
        <w:pStyle w:val="ListNumber"/>
        <w:spacing w:before="20" w:after="60" w:line="269" w:lineRule="auto"/>
        <w:ind w:left="680"/>
      </w:pPr>
      <w:r>
        <w:rPr>
          <w:rFonts w:ascii="Calibri" w:hAnsi="Calibri" w:eastAsia="Calibri"/>
          <w:b w:val="0"/>
          <w:i w:val="0"/>
          <w:color w:val="4A352C"/>
          <w:sz w:val="22"/>
        </w:rPr>
        <w:t>Paste names, one per line. Choose a group and RSVP for the batch.</w:t>
      </w:r>
    </w:p>
    <w:p>
      <w:pPr>
        <w:pStyle w:val="ListNumber"/>
        <w:spacing w:before="20" w:after="60" w:line="269" w:lineRule="auto"/>
        <w:ind w:left="680"/>
      </w:pPr>
      <w:r>
        <w:rPr>
          <w:rFonts w:ascii="Calibri" w:hAnsi="Calibri" w:eastAsia="Calibri"/>
          <w:b w:val="0"/>
          <w:i w:val="0"/>
          <w:color w:val="4A352C"/>
          <w:sz w:val="22"/>
        </w:rPr>
        <w:t>Click Add all guests.</w:t>
      </w:r>
    </w:p>
    <w:p>
      <w:pPr>
        <w:keepNext/>
        <w:spacing w:before="280" w:after="120"/>
      </w:pPr>
      <w:r>
        <w:rPr>
          <w:rFonts w:ascii="Calibri" w:hAnsi="Calibri" w:eastAsia="Calibri"/>
          <w:b/>
          <w:i w:val="0"/>
          <w:color w:val="C96A5A"/>
          <w:sz w:val="30"/>
        </w:rPr>
        <w:t>5.4  Import and export CSV</w:t>
      </w:r>
    </w:p>
    <w:p>
      <w:pPr>
        <w:spacing w:before="0" w:after="160" w:line="276" w:lineRule="auto"/>
        <w:jc w:val="both"/>
      </w:pPr>
      <w:r>
        <w:rPr>
          <w:rFonts w:ascii="Calibri" w:hAnsi="Calibri" w:eastAsia="Calibri"/>
          <w:b w:val="0"/>
          <w:i w:val="0"/>
          <w:color w:val="4A352C"/>
          <w:sz w:val="22"/>
        </w:rPr>
        <w:t>Open the More menu for Export CSV, Import / update CSV, and Delete imported CSV.</w:t>
      </w:r>
    </w:p>
    <w:p>
      <w:pPr>
        <w:spacing w:before="0" w:after="160" w:line="276" w:lineRule="auto"/>
        <w:jc w:val="both"/>
      </w:pPr>
      <w:r>
        <w:rPr>
          <w:rFonts w:ascii="Calibri" w:hAnsi="Calibri" w:eastAsia="Calibri"/>
          <w:b w:val="0"/>
          <w:i w:val="0"/>
          <w:color w:val="4A352C"/>
          <w:sz w:val="22"/>
        </w:rPr>
        <w:t>Column order for a spreadsheet:</w:t>
      </w:r>
    </w:p>
    <w:p>
      <w:pPr>
        <w:spacing w:before="0" w:after="160" w:line="276" w:lineRule="auto"/>
        <w:jc w:val="left"/>
      </w:pPr>
      <w:r>
        <w:rPr>
          <w:rFonts w:ascii="Calibri" w:hAnsi="Calibri" w:eastAsia="Calibri"/>
          <w:b w:val="0"/>
          <w:i/>
          <w:color w:val="6B554A"/>
          <w:sz w:val="22"/>
        </w:rPr>
        <w:t>name, email, phone, group, rsvp, age, notes, avoid</w:t>
      </w:r>
    </w:p>
    <w:tbl>
      <w:tblPr>
        <w:tblW w:type="dxa" w:w="9355"/>
        <w:jc w:val="center"/>
        <w:tblLayout w:type="fixed"/>
        <w:tblLook w:firstColumn="1" w:firstRow="1" w:lastColumn="0" w:lastRow="0" w:noHBand="0" w:noVBand="1" w:val="04A0"/>
      </w:tblPr>
      <w:tblGrid>
        <w:gridCol w:w="9412"/>
      </w:tblGrid>
      <w:tr>
        <w:tc>
          <w:tcPr>
            <w:tcW w:type="dxa" w:w="9412"/>
            <w:shd w:fill="EEF6F0" w:val="clear"/>
            <w:tcBorders>
              <w:top w:val="single" w:sz="12" w:space="0" w:color="6B9E78"/>
              <w:left w:val="single" w:sz="12" w:space="0" w:color="6B9E78"/>
              <w:bottom w:val="single" w:sz="12" w:space="0" w:color="6B9E78"/>
              <w:right w:val="single" w:sz="12" w:space="0" w:color="6B9E78"/>
            </w:tcBorders>
            <w:tcMar>
              <w:top w:w="80" w:type="dxa"/>
              <w:left w:w="120" w:type="dxa"/>
              <w:bottom w:w="80" w:type="dxa"/>
              <w:right w:w="120" w:type="dxa"/>
            </w:tcMar>
          </w:tcPr>
          <w:p>
            <w:pPr>
              <w:spacing w:after="40"/>
            </w:pPr>
            <w:r>
              <w:rPr>
                <w:rFonts w:ascii="Calibri" w:hAnsi="Calibri" w:eastAsia="Calibri"/>
                <w:b/>
                <w:i w:val="0"/>
                <w:color w:val="4A7A56"/>
                <w:sz w:val="21"/>
              </w:rPr>
              <w:t>Tip</w:t>
            </w:r>
          </w:p>
          <w:p>
            <w:pPr>
              <w:spacing w:before="0" w:after="0"/>
            </w:pPr>
            <w:r>
              <w:rPr>
                <w:rFonts w:ascii="Calibri" w:hAnsi="Calibri" w:eastAsia="Calibri"/>
                <w:b w:val="0"/>
                <w:i w:val="0"/>
                <w:color w:val="4A352C"/>
                <w:sz w:val="21"/>
              </w:rPr>
              <w:t>Export CSV, update RSVPs in Excel, then Import / update CSV to refresh many replies at once. A collapsible tip on the page describes this workflow.</w:t>
            </w:r>
          </w:p>
        </w:tc>
      </w:tr>
    </w:tbl>
    <w:p>
      <w:pPr>
        <w:spacing w:after="160"/>
      </w:pPr>
    </w:p>
    <w:p>
      <w:pPr>
        <w:keepNext/>
        <w:spacing w:before="280" w:after="120"/>
      </w:pPr>
      <w:r>
        <w:rPr>
          <w:rFonts w:ascii="Calibri" w:hAnsi="Calibri" w:eastAsia="Calibri"/>
          <w:b/>
          <w:i w:val="0"/>
          <w:color w:val="C96A5A"/>
          <w:sz w:val="30"/>
        </w:rPr>
        <w:t>5.5  Filter and update RSVPs</w:t>
      </w:r>
    </w:p>
    <w:p>
      <w:pPr>
        <w:pStyle w:val="ListBullet"/>
        <w:spacing w:before="20" w:after="60" w:line="269" w:lineRule="auto"/>
        <w:ind w:left="680"/>
      </w:pPr>
      <w:r>
        <w:rPr>
          <w:rFonts w:ascii="Calibri" w:hAnsi="Calibri" w:eastAsia="Calibri"/>
          <w:b w:val="0"/>
          <w:i w:val="0"/>
          <w:color w:val="4A352C"/>
          <w:sz w:val="22"/>
        </w:rPr>
        <w:t>Use the chips All, Waiting, Coming, Not coming.</w:t>
      </w:r>
    </w:p>
    <w:p>
      <w:pPr>
        <w:pStyle w:val="ListBullet"/>
        <w:spacing w:before="20" w:after="60" w:line="269" w:lineRule="auto"/>
        <w:ind w:left="680"/>
      </w:pPr>
      <w:r>
        <w:rPr>
          <w:rFonts w:ascii="Calibri" w:hAnsi="Calibri" w:eastAsia="Calibri"/>
          <w:b w:val="0"/>
          <w:i w:val="0"/>
          <w:color w:val="4A352C"/>
          <w:sz w:val="22"/>
        </w:rPr>
        <w:t>Search by name, email, or phone. Narrow by Group or RSVP, then Clear.</w:t>
      </w:r>
    </w:p>
    <w:p>
      <w:pPr>
        <w:pStyle w:val="ListBullet"/>
        <w:spacing w:before="20" w:after="60" w:line="269" w:lineRule="auto"/>
        <w:ind w:left="680"/>
      </w:pPr>
      <w:r>
        <w:rPr>
          <w:rFonts w:ascii="Calibri" w:hAnsi="Calibri" w:eastAsia="Calibri"/>
          <w:b w:val="0"/>
          <w:i w:val="0"/>
          <w:color w:val="4A352C"/>
          <w:sz w:val="22"/>
        </w:rPr>
        <w:t>Select rows, then Mark coming, Mark not coming, Mark waiting, Move to group…, or Delete selected.</w:t>
      </w:r>
    </w:p>
    <w:p>
      <w:pPr>
        <w:spacing w:before="0" w:after="160" w:line="276" w:lineRule="auto"/>
        <w:jc w:val="left"/>
      </w:pPr>
      <w:r>
        <w:rPr>
          <w:rFonts w:ascii="Calibri" w:hAnsi="Calibri" w:eastAsia="Calibri"/>
          <w:b w:val="0"/>
          <w:i w:val="0"/>
          <w:color w:val="4A352C"/>
          <w:sz w:val="22"/>
        </w:rPr>
        <w:t>Open a guest to Save changes or Delete guest.</w:t>
      </w:r>
    </w:p>
    <w:p>
      <w:pPr>
        <w:keepNext/>
        <w:spacing w:before="360" w:after="200"/>
        <w:pBdr>
          <w:bottom w:val="single" w:sz="18" w:space="4" w:color="C96A5A"/>
        </w:pBdr>
      </w:pPr>
      <w:r>
        <w:rPr>
          <w:rFonts w:ascii="Calibri" w:hAnsi="Calibri" w:eastAsia="Calibri"/>
          <w:b/>
          <w:i w:val="0"/>
          <w:color w:val="8B3A2E"/>
          <w:sz w:val="44"/>
        </w:rPr>
        <w:t>6  Seating chart</w:t>
      </w:r>
    </w:p>
    <w:p>
      <w:pPr>
        <w:spacing w:before="0" w:after="160" w:line="276" w:lineRule="auto"/>
        <w:jc w:val="both"/>
      </w:pPr>
      <w:r>
        <w:rPr>
          <w:rFonts w:ascii="Calibri" w:hAnsi="Calibri" w:eastAsia="Calibri"/>
          <w:b w:val="0"/>
          <w:i w:val="0"/>
          <w:color w:val="4A352C"/>
          <w:sz w:val="22"/>
        </w:rPr>
        <w:t>Open Seating Chart. The summary shows how many tables you have, how many guests are seated, and either “N need a chair” or All guests seated.</w:t>
      </w:r>
    </w:p>
    <w:p>
      <w:pPr>
        <w:keepNext/>
        <w:spacing w:before="280" w:after="120"/>
      </w:pPr>
      <w:r>
        <w:rPr>
          <w:rFonts w:ascii="Calibri" w:hAnsi="Calibri" w:eastAsia="Calibri"/>
          <w:b/>
          <w:i w:val="0"/>
          <w:color w:val="C96A5A"/>
          <w:sz w:val="30"/>
        </w:rPr>
        <w:t>6.1  Add and style tables</w:t>
      </w:r>
    </w:p>
    <w:p>
      <w:pPr>
        <w:pStyle w:val="ListNumber"/>
        <w:spacing w:before="20" w:after="60" w:line="269" w:lineRule="auto"/>
        <w:ind w:left="680"/>
      </w:pPr>
      <w:r>
        <w:rPr>
          <w:rFonts w:ascii="Calibri" w:hAnsi="Calibri" w:eastAsia="Calibri"/>
          <w:b w:val="0"/>
          <w:i w:val="0"/>
          <w:color w:val="4A352C"/>
          <w:sz w:val="22"/>
        </w:rPr>
        <w:t>Click + Add table. Set name, seats, shape, suite, priority and a preferred guest group.</w:t>
      </w:r>
    </w:p>
    <w:p>
      <w:pPr>
        <w:pStyle w:val="ListNumber"/>
        <w:spacing w:before="20" w:after="60" w:line="269" w:lineRule="auto"/>
        <w:ind w:left="680"/>
      </w:pPr>
      <w:r>
        <w:rPr>
          <w:rFonts w:ascii="Calibri" w:hAnsi="Calibri" w:eastAsia="Calibri"/>
          <w:b w:val="0"/>
          <w:i w:val="0"/>
          <w:color w:val="4A352C"/>
          <w:sz w:val="22"/>
        </w:rPr>
        <w:t>Or open Table settings (shape &amp; chairs for all tables) and apply Round, Rectangle, Square, Head Table or Standing, then adjust Chairs per table with − / +.</w:t>
      </w:r>
    </w:p>
    <w:p>
      <w:pPr>
        <w:spacing w:before="0" w:after="160" w:line="276" w:lineRule="auto"/>
        <w:jc w:val="left"/>
      </w:pPr>
      <w:r>
        <w:rPr>
          <w:rFonts w:ascii="Calibri" w:hAnsi="Calibri" w:eastAsia="Calibri"/>
          <w:b w:val="0"/>
          <w:i w:val="0"/>
          <w:color w:val="4A352C"/>
          <w:sz w:val="22"/>
        </w:rPr>
        <w:t>Suite zones (visual grouping): General, VIP, Bride Family, Groom Family, Friends.</w:t>
      </w:r>
    </w:p>
    <w:p>
      <w:pPr>
        <w:spacing w:before="0" w:after="160" w:line="276" w:lineRule="auto"/>
        <w:jc w:val="left"/>
      </w:pPr>
      <w:r>
        <w:rPr>
          <w:rFonts w:ascii="Calibri" w:hAnsi="Calibri" w:eastAsia="Calibri"/>
          <w:b w:val="0"/>
          <w:i w:val="0"/>
          <w:color w:val="4A352C"/>
          <w:sz w:val="22"/>
        </w:rPr>
        <w:t>Tap a table to open its roster. Use Seat with group, Clear this table, edit, or delete.</w:t>
      </w:r>
    </w:p>
    <w:p>
      <w:pPr>
        <w:keepNext/>
        <w:spacing w:before="280" w:after="120"/>
      </w:pPr>
      <w:r>
        <w:rPr>
          <w:rFonts w:ascii="Calibri" w:hAnsi="Calibri" w:eastAsia="Calibri"/>
          <w:b/>
          <w:i w:val="0"/>
          <w:color w:val="C96A5A"/>
          <w:sz w:val="30"/>
        </w:rPr>
        <w:t>6.2  Seat people by hand</w:t>
      </w:r>
    </w:p>
    <w:p>
      <w:pPr>
        <w:pStyle w:val="ListNumber"/>
        <w:spacing w:before="20" w:after="60" w:line="269" w:lineRule="auto"/>
        <w:ind w:left="680"/>
      </w:pPr>
      <w:r>
        <w:rPr>
          <w:rFonts w:ascii="Calibri" w:hAnsi="Calibri" w:eastAsia="Calibri"/>
          <w:b w:val="0"/>
          <w:i w:val="0"/>
          <w:color w:val="4A352C"/>
          <w:sz w:val="22"/>
        </w:rPr>
        <w:t>Open the Guests tab in the sidebar. Search guests… or filter by Guest group.</w:t>
      </w:r>
    </w:p>
    <w:p>
      <w:pPr>
        <w:pStyle w:val="ListNumber"/>
        <w:spacing w:before="20" w:after="60" w:line="269" w:lineRule="auto"/>
        <w:ind w:left="680"/>
      </w:pPr>
      <w:r>
        <w:rPr>
          <w:rFonts w:ascii="Calibri" w:hAnsi="Calibri" w:eastAsia="Calibri"/>
          <w:b w:val="0"/>
          <w:i w:val="0"/>
          <w:color w:val="4A352C"/>
          <w:sz w:val="22"/>
        </w:rPr>
        <w:t>Switch between seated and waiting to seat.</w:t>
      </w:r>
    </w:p>
    <w:p>
      <w:pPr>
        <w:pStyle w:val="ListNumber"/>
        <w:spacing w:before="20" w:after="60" w:line="269" w:lineRule="auto"/>
        <w:ind w:left="680"/>
      </w:pPr>
      <w:r>
        <w:rPr>
          <w:rFonts w:ascii="Calibri" w:hAnsi="Calibri" w:eastAsia="Calibri"/>
          <w:b w:val="0"/>
          <w:i w:val="0"/>
          <w:color w:val="4A352C"/>
          <w:sz w:val="22"/>
        </w:rPr>
        <w:t>Click a guest, then click an empty chair.</w:t>
      </w:r>
    </w:p>
    <w:p>
      <w:pPr>
        <w:keepNext/>
        <w:spacing w:before="280" w:after="120"/>
      </w:pPr>
      <w:r>
        <w:rPr>
          <w:rFonts w:ascii="Calibri" w:hAnsi="Calibri" w:eastAsia="Calibri"/>
          <w:b/>
          <w:i w:val="0"/>
          <w:color w:val="C96A5A"/>
          <w:sz w:val="30"/>
        </w:rPr>
        <w:t>6.3  Auto-seat all (smart seating)</w:t>
      </w:r>
    </w:p>
    <w:p>
      <w:pPr>
        <w:pStyle w:val="ListNumber"/>
        <w:spacing w:before="20" w:after="60" w:line="269" w:lineRule="auto"/>
        <w:ind w:left="680"/>
      </w:pPr>
      <w:r>
        <w:rPr>
          <w:rFonts w:ascii="Calibri" w:hAnsi="Calibri" w:eastAsia="Calibri"/>
          <w:b w:val="0"/>
          <w:i w:val="0"/>
          <w:color w:val="4A352C"/>
          <w:sz w:val="22"/>
        </w:rPr>
        <w:t>On the Guest List, mark people who will attend as Coming. Auto-seat only uses Coming guests.</w:t>
      </w:r>
    </w:p>
    <w:p>
      <w:pPr>
        <w:pStyle w:val="ListNumber"/>
        <w:spacing w:before="20" w:after="60" w:line="269" w:lineRule="auto"/>
        <w:ind w:left="680"/>
      </w:pPr>
      <w:r>
        <w:rPr>
          <w:rFonts w:ascii="Calibri" w:hAnsi="Calibri" w:eastAsia="Calibri"/>
          <w:b w:val="0"/>
          <w:i w:val="0"/>
          <w:color w:val="4A352C"/>
          <w:sz w:val="22"/>
        </w:rPr>
        <w:t>Add tables, or let WowWed add tables if there are not enough chairs.</w:t>
      </w:r>
    </w:p>
    <w:p>
      <w:pPr>
        <w:pStyle w:val="ListNumber"/>
        <w:spacing w:before="20" w:after="60" w:line="269" w:lineRule="auto"/>
        <w:ind w:left="680"/>
      </w:pPr>
      <w:r>
        <w:rPr>
          <w:rFonts w:ascii="Calibri" w:hAnsi="Calibri" w:eastAsia="Calibri"/>
          <w:b w:val="0"/>
          <w:i w:val="0"/>
          <w:color w:val="4A352C"/>
          <w:sz w:val="22"/>
        </w:rPr>
        <w:t>Click Auto-seat all.</w:t>
      </w:r>
    </w:p>
    <w:p>
      <w:pPr>
        <w:pStyle w:val="ListNumber"/>
        <w:spacing w:before="20" w:after="60" w:line="269" w:lineRule="auto"/>
        <w:ind w:left="680"/>
      </w:pPr>
      <w:r>
        <w:rPr>
          <w:rFonts w:ascii="Calibri" w:hAnsi="Calibri" w:eastAsia="Calibri"/>
          <w:b w:val="0"/>
          <w:i w:val="0"/>
          <w:color w:val="4A352C"/>
          <w:sz w:val="22"/>
        </w:rPr>
        <w:t>Read any Review after Auto-seat messages. These are suggestions, not errors. Move people if you disagree.</w:t>
      </w:r>
    </w:p>
    <w:tbl>
      <w:tblPr>
        <w:tblW w:type="dxa" w:w="9355"/>
        <w:jc w:val="center"/>
        <w:tblLayout w:type="fixed"/>
        <w:tblLook w:firstColumn="1" w:firstRow="1" w:lastColumn="0" w:lastRow="0" w:noHBand="0" w:noVBand="1" w:val="04A0"/>
      </w:tblPr>
      <w:tblGrid>
        <w:gridCol w:w="9412"/>
      </w:tblGrid>
      <w:tr>
        <w:tc>
          <w:tcPr>
            <w:tcW w:type="dxa" w:w="9412"/>
            <w:shd w:fill="EEF6F0" w:val="clear"/>
            <w:tcBorders>
              <w:top w:val="single" w:sz="12" w:space="0" w:color="6B9E78"/>
              <w:left w:val="single" w:sz="12" w:space="0" w:color="6B9E78"/>
              <w:bottom w:val="single" w:sz="12" w:space="0" w:color="6B9E78"/>
              <w:right w:val="single" w:sz="12" w:space="0" w:color="6B9E78"/>
            </w:tcBorders>
            <w:tcMar>
              <w:top w:w="80" w:type="dxa"/>
              <w:left w:w="120" w:type="dxa"/>
              <w:bottom w:w="80" w:type="dxa"/>
              <w:right w:w="120" w:type="dxa"/>
            </w:tcMar>
          </w:tcPr>
          <w:p>
            <w:pPr>
              <w:spacing w:after="40"/>
            </w:pPr>
            <w:r>
              <w:rPr>
                <w:rFonts w:ascii="Calibri" w:hAnsi="Calibri" w:eastAsia="Calibri"/>
                <w:b/>
                <w:i w:val="0"/>
                <w:color w:val="4A7A56"/>
                <w:sz w:val="21"/>
              </w:rPr>
              <w:t>How smart seating works</w:t>
            </w:r>
          </w:p>
          <w:p>
            <w:pPr>
              <w:spacing w:before="0" w:after="0"/>
            </w:pPr>
            <w:r>
              <w:rPr>
                <w:rFonts w:ascii="Calibri" w:hAnsi="Calibri" w:eastAsia="Calibri"/>
                <w:b w:val="0"/>
                <w:i w:val="0"/>
                <w:color w:val="4A352C"/>
                <w:sz w:val="21"/>
              </w:rPr>
              <w:t>WowWed tries a clustering model with guest-group rules and your Do not sit with names. If that service is offline, a built-in rule-based layout is used instead. Either way you can still drag people by clicking a guest and an empty chair.</w:t>
            </w:r>
          </w:p>
        </w:tc>
      </w:tr>
    </w:tbl>
    <w:p>
      <w:pPr>
        <w:spacing w:after="160"/>
      </w:pPr>
    </w:p>
    <w:p>
      <w:pPr>
        <w:keepNext/>
        <w:spacing w:before="360" w:after="200"/>
        <w:pBdr>
          <w:bottom w:val="single" w:sz="18" w:space="4" w:color="C96A5A"/>
        </w:pBdr>
      </w:pPr>
      <w:r>
        <w:rPr>
          <w:rFonts w:ascii="Calibri" w:hAnsi="Calibri" w:eastAsia="Calibri"/>
          <w:b/>
          <w:i w:val="0"/>
          <w:color w:val="8B3A2E"/>
          <w:sz w:val="44"/>
        </w:rPr>
        <w:t>7  Budget and expenses</w:t>
      </w:r>
    </w:p>
    <w:p>
      <w:pPr>
        <w:spacing w:before="0" w:after="160" w:line="276" w:lineRule="auto"/>
        <w:jc w:val="both"/>
      </w:pPr>
      <w:r>
        <w:rPr>
          <w:rFonts w:ascii="Calibri" w:hAnsi="Calibri" w:eastAsia="Calibri"/>
          <w:b w:val="0"/>
          <w:i w:val="0"/>
          <w:color w:val="4A352C"/>
          <w:sz w:val="22"/>
        </w:rPr>
        <w:t>Open Budget. The page has a planning form (“Fill in one form, get a cost estimate, save plans, and pick your favourite.”), live tracking against Total budget (LKR) from your profile, and hired-vendor payments.</w:t>
      </w:r>
    </w:p>
    <w:p>
      <w:pPr>
        <w:keepNext/>
        <w:spacing w:before="280" w:after="120"/>
      </w:pPr>
      <w:r>
        <w:rPr>
          <w:rFonts w:ascii="Calibri" w:hAnsi="Calibri" w:eastAsia="Calibri"/>
          <w:b/>
          <w:i w:val="0"/>
          <w:color w:val="C96A5A"/>
          <w:sz w:val="30"/>
        </w:rPr>
        <w:t>7.1  Plan your wedding budget</w:t>
      </w:r>
    </w:p>
    <w:p>
      <w:pPr>
        <w:spacing w:before="0" w:after="160" w:line="276" w:lineRule="auto"/>
        <w:jc w:val="both"/>
      </w:pPr>
      <w:r>
        <w:rPr>
          <w:rFonts w:ascii="Calibri" w:hAnsi="Calibri" w:eastAsia="Calibri"/>
          <w:b w:val="0"/>
          <w:i w:val="0"/>
          <w:color w:val="4A352C"/>
          <w:sz w:val="22"/>
        </w:rPr>
        <w:t>Adjust the form. Guests coming (RSVP) updates from the Guest List automatically. Typical fields include:</w:t>
      </w:r>
    </w:p>
    <w:p>
      <w:pPr>
        <w:pStyle w:val="ListBullet"/>
        <w:spacing w:before="20" w:after="60" w:line="269" w:lineRule="auto"/>
        <w:ind w:left="680"/>
      </w:pPr>
      <w:r>
        <w:rPr>
          <w:rFonts w:ascii="Calibri" w:hAnsi="Calibri" w:eastAsia="Calibri"/>
          <w:b w:val="0"/>
          <w:i w:val="0"/>
          <w:color w:val="4A352C"/>
          <w:sz w:val="22"/>
        </w:rPr>
        <w:t>Wedding style (Budget / Standard / Premium scale), District, Ceremony, Venue, Season (Regular or Peak +8%).</w:t>
      </w:r>
    </w:p>
    <w:p>
      <w:pPr>
        <w:pStyle w:val="ListBullet"/>
        <w:spacing w:before="20" w:after="60" w:line="269" w:lineRule="auto"/>
        <w:ind w:left="680"/>
      </w:pPr>
      <w:r>
        <w:rPr>
          <w:rFonts w:ascii="Calibri" w:hAnsi="Calibri" w:eastAsia="Calibri"/>
          <w:b w:val="0"/>
          <w:i w:val="0"/>
          <w:color w:val="4A352C"/>
          <w:sz w:val="22"/>
        </w:rPr>
        <w:t>Meals &amp; catering, Plate price, Drinks, Reception time.</w:t>
      </w:r>
    </w:p>
    <w:p>
      <w:pPr>
        <w:pStyle w:val="ListBullet"/>
        <w:spacing w:before="20" w:after="60" w:line="269" w:lineRule="auto"/>
        <w:ind w:left="680"/>
      </w:pPr>
      <w:r>
        <w:rPr>
          <w:rFonts w:ascii="Calibri" w:hAnsi="Calibri" w:eastAsia="Calibri"/>
          <w:b w:val="0"/>
          <w:i w:val="0"/>
          <w:color w:val="4A352C"/>
          <w:sz w:val="22"/>
        </w:rPr>
        <w:t>Photography, Videography, Bridal outfit, Groom outfit, Hair &amp; makeup.</w:t>
      </w:r>
    </w:p>
    <w:p>
      <w:pPr>
        <w:pStyle w:val="ListBullet"/>
        <w:spacing w:before="20" w:after="60" w:line="269" w:lineRule="auto"/>
        <w:ind w:left="680"/>
      </w:pPr>
      <w:r>
        <w:rPr>
          <w:rFonts w:ascii="Calibri" w:hAnsi="Calibri" w:eastAsia="Calibri"/>
          <w:b w:val="0"/>
          <w:i w:val="0"/>
          <w:color w:val="4A352C"/>
          <w:sz w:val="22"/>
        </w:rPr>
        <w:t>Décor &amp; flowers, Lighting, Entertainment, Wedding cake, Jewellery, Invitations, Transport.</w:t>
      </w:r>
    </w:p>
    <w:p>
      <w:pPr>
        <w:spacing w:before="0" w:after="160" w:line="276" w:lineRule="auto"/>
        <w:jc w:val="left"/>
      </w:pPr>
      <w:r>
        <w:rPr>
          <w:rFonts w:ascii="Calibri" w:hAnsi="Calibri" w:eastAsia="Calibri"/>
          <w:b w:val="0"/>
          <w:i w:val="0"/>
          <w:color w:val="4A352C"/>
          <w:sz w:val="22"/>
        </w:rPr>
        <w:t>Most line items offer Custom — add your own with your own amounts.</w:t>
      </w:r>
    </w:p>
    <w:p>
      <w:pPr>
        <w:spacing w:before="0" w:after="160" w:line="276" w:lineRule="auto"/>
        <w:jc w:val="left"/>
      </w:pPr>
      <w:r>
        <w:rPr>
          <w:rFonts w:ascii="Calibri" w:hAnsi="Calibri" w:eastAsia="Calibri"/>
          <w:b w:val="0"/>
          <w:i w:val="0"/>
          <w:color w:val="4A352C"/>
          <w:sz w:val="22"/>
        </w:rPr>
        <w:t>Results show estimated vendor cost, a low–high range, a per-guest figure, and a verdict against Your budget. A Cost breakdown lists Venue, Catering, Photography and the rest.</w:t>
      </w:r>
    </w:p>
    <w:p>
      <w:pPr>
        <w:pStyle w:val="ListBullet"/>
        <w:spacing w:before="20" w:after="60" w:line="269" w:lineRule="auto"/>
        <w:ind w:left="680"/>
      </w:pPr>
      <w:r>
        <w:rPr>
          <w:rFonts w:ascii="Calibri" w:hAnsi="Calibri" w:eastAsia="Calibri"/>
          <w:b w:val="0"/>
          <w:i w:val="0"/>
          <w:color w:val="4A352C"/>
          <w:sz w:val="22"/>
        </w:rPr>
        <w:t>Save scenario — keep a named plan you can load later.</w:t>
      </w:r>
    </w:p>
    <w:p>
      <w:pPr>
        <w:pStyle w:val="ListBullet"/>
        <w:spacing w:before="20" w:after="60" w:line="269" w:lineRule="auto"/>
        <w:ind w:left="680"/>
      </w:pPr>
      <w:r>
        <w:rPr>
          <w:rFonts w:ascii="Calibri" w:hAnsi="Calibri" w:eastAsia="Calibri"/>
          <w:b w:val="0"/>
          <w:i w:val="0"/>
          <w:color w:val="4A352C"/>
          <w:sz w:val="22"/>
        </w:rPr>
        <w:t>Confirm plan — lock the plan you prefer.</w:t>
      </w:r>
    </w:p>
    <w:p>
      <w:pPr>
        <w:pStyle w:val="ListBullet"/>
        <w:spacing w:before="20" w:after="60" w:line="269" w:lineRule="auto"/>
        <w:ind w:left="680"/>
      </w:pPr>
      <w:r>
        <w:rPr>
          <w:rFonts w:ascii="Calibri" w:hAnsi="Calibri" w:eastAsia="Calibri"/>
          <w:b w:val="0"/>
          <w:i w:val="0"/>
          <w:color w:val="4A352C"/>
          <w:sz w:val="22"/>
        </w:rPr>
        <w:t>Reset to wedding profile — restore values from your profile.</w:t>
      </w:r>
    </w:p>
    <w:p>
      <w:pPr>
        <w:pStyle w:val="ListBullet"/>
        <w:spacing w:before="20" w:after="60" w:line="269" w:lineRule="auto"/>
        <w:ind w:left="680"/>
      </w:pPr>
      <w:r>
        <w:rPr>
          <w:rFonts w:ascii="Calibri" w:hAnsi="Calibri" w:eastAsia="Calibri"/>
          <w:b w:val="0"/>
          <w:i w:val="0"/>
          <w:color w:val="4A352C"/>
          <w:sz w:val="22"/>
        </w:rPr>
        <w:t>Try again — if the estimate service fails.</w:t>
      </w:r>
    </w:p>
    <w:p>
      <w:pPr>
        <w:keepNext/>
        <w:spacing w:before="280" w:after="120"/>
      </w:pPr>
      <w:r>
        <w:rPr>
          <w:rFonts w:ascii="Calibri" w:hAnsi="Calibri" w:eastAsia="Calibri"/>
          <w:b/>
          <w:i w:val="0"/>
          <w:color w:val="C96A5A"/>
          <w:sz w:val="30"/>
        </w:rPr>
        <w:t>7.2  Track spend</w:t>
      </w:r>
    </w:p>
    <w:p>
      <w:pPr>
        <w:spacing w:before="0" w:after="160" w:line="276" w:lineRule="auto"/>
        <w:jc w:val="both"/>
      </w:pPr>
      <w:r>
        <w:rPr>
          <w:rFonts w:ascii="Calibri" w:hAnsi="Calibri" w:eastAsia="Calibri"/>
          <w:b w:val="0"/>
          <w:i w:val="0"/>
          <w:color w:val="4A352C"/>
          <w:sz w:val="22"/>
        </w:rPr>
        <w:t>You see total budget, spent, remaining, and an overspend alert if you go past the ceiling.</w:t>
      </w:r>
    </w:p>
    <w:p>
      <w:pPr>
        <w:spacing w:before="0" w:after="160" w:line="276" w:lineRule="auto"/>
        <w:jc w:val="left"/>
      </w:pPr>
      <w:r>
        <w:rPr>
          <w:rFonts w:ascii="Calibri" w:hAnsi="Calibri" w:eastAsia="Calibri"/>
          <w:b w:val="0"/>
          <w:i w:val="0"/>
          <w:color w:val="4A352C"/>
          <w:sz w:val="22"/>
        </w:rPr>
        <w:t>Default categories: Venue, Catering, Photography, Videography, Attire, Decorations, Entertainment, Transport, Beauty, Ceremony, Invitations, Vendors.</w:t>
      </w:r>
    </w:p>
    <w:p>
      <w:pPr>
        <w:pStyle w:val="ListNumber"/>
        <w:spacing w:before="20" w:after="60" w:line="269" w:lineRule="auto"/>
        <w:ind w:left="680"/>
      </w:pPr>
      <w:r>
        <w:rPr>
          <w:rFonts w:ascii="Calibri" w:hAnsi="Calibri" w:eastAsia="Calibri"/>
          <w:b w:val="0"/>
          <w:i w:val="0"/>
          <w:color w:val="4A352C"/>
          <w:sz w:val="22"/>
        </w:rPr>
        <w:t>Click + Add category to create another envelope, or edit allocated amounts.</w:t>
      </w:r>
    </w:p>
    <w:p>
      <w:pPr>
        <w:pStyle w:val="ListNumber"/>
        <w:spacing w:before="20" w:after="60" w:line="269" w:lineRule="auto"/>
        <w:ind w:left="680"/>
      </w:pPr>
      <w:r>
        <w:rPr>
          <w:rFonts w:ascii="Calibri" w:hAnsi="Calibri" w:eastAsia="Calibri"/>
          <w:b w:val="0"/>
          <w:i w:val="0"/>
          <w:color w:val="4A352C"/>
          <w:sz w:val="22"/>
        </w:rPr>
        <w:t>Sort by Default, Name, Remaining budget or Budget allocated.</w:t>
      </w:r>
    </w:p>
    <w:p>
      <w:pPr>
        <w:pStyle w:val="ListNumber"/>
        <w:spacing w:before="20" w:after="60" w:line="269" w:lineRule="auto"/>
        <w:ind w:left="680"/>
      </w:pPr>
      <w:r>
        <w:rPr>
          <w:rFonts w:ascii="Calibri" w:hAnsi="Calibri" w:eastAsia="Calibri"/>
          <w:b w:val="0"/>
          <w:i w:val="0"/>
          <w:color w:val="4A352C"/>
          <w:sz w:val="22"/>
        </w:rPr>
        <w:t>Click + Add expense — name, amount, category, date, notes.</w:t>
      </w:r>
    </w:p>
    <w:p>
      <w:pPr>
        <w:pStyle w:val="ListNumber"/>
        <w:spacing w:before="20" w:after="60" w:line="269" w:lineRule="auto"/>
        <w:ind w:left="680"/>
      </w:pPr>
      <w:r>
        <w:rPr>
          <w:rFonts w:ascii="Calibri" w:hAnsi="Calibri" w:eastAsia="Calibri"/>
          <w:b w:val="0"/>
          <w:i w:val="0"/>
          <w:color w:val="4A352C"/>
          <w:sz w:val="22"/>
        </w:rPr>
        <w:t>Click View all expenses to open Your expense overview.</w:t>
      </w:r>
    </w:p>
    <w:p>
      <w:pPr>
        <w:keepNext/>
        <w:spacing w:before="280" w:after="120"/>
      </w:pPr>
      <w:r>
        <w:rPr>
          <w:rFonts w:ascii="Calibri" w:hAnsi="Calibri" w:eastAsia="Calibri"/>
          <w:b/>
          <w:i w:val="0"/>
          <w:color w:val="C96A5A"/>
          <w:sz w:val="30"/>
        </w:rPr>
        <w:t>7.3  Your expense overview</w:t>
      </w:r>
    </w:p>
    <w:p>
      <w:pPr>
        <w:spacing w:before="0" w:after="160" w:line="276" w:lineRule="auto"/>
        <w:jc w:val="left"/>
      </w:pPr>
      <w:r>
        <w:rPr>
          <w:rFonts w:ascii="Calibri" w:hAnsi="Calibri" w:eastAsia="Calibri"/>
          <w:b w:val="0"/>
          <w:i w:val="0"/>
          <w:color w:val="4A352C"/>
          <w:sz w:val="22"/>
        </w:rPr>
        <w:t>This sub-page lists Name, Category, Date and Amount. Filter All, Uncategorized or a single category. Use + Add new expense or ← Back to budget. The footer shows Total expenses to date.</w:t>
      </w:r>
    </w:p>
    <w:p>
      <w:pPr>
        <w:keepNext/>
        <w:spacing w:before="280" w:after="120"/>
      </w:pPr>
      <w:r>
        <w:rPr>
          <w:rFonts w:ascii="Calibri" w:hAnsi="Calibri" w:eastAsia="Calibri"/>
          <w:b/>
          <w:i w:val="0"/>
          <w:color w:val="C96A5A"/>
          <w:sz w:val="30"/>
        </w:rPr>
        <w:t>7.4  Hired vendors on the budget</w:t>
      </w:r>
    </w:p>
    <w:p>
      <w:pPr>
        <w:spacing w:before="0" w:after="160" w:line="276" w:lineRule="auto"/>
        <w:jc w:val="both"/>
      </w:pPr>
      <w:r>
        <w:rPr>
          <w:rFonts w:ascii="Calibri" w:hAnsi="Calibri" w:eastAsia="Calibri"/>
          <w:b w:val="0"/>
          <w:i w:val="0"/>
          <w:color w:val="4A352C"/>
          <w:sz w:val="22"/>
        </w:rPr>
        <w:t>When you Confirm booking on Requests, WowWed counts that hire toward spend (shown as Paid). You do not enter a card on WowWed — “Paid” means you confirmed the booking in the planner, not that a payment gateway ran.</w:t>
      </w:r>
    </w:p>
    <w:tbl>
      <w:tblPr>
        <w:tblW w:type="dxa" w:w="9355"/>
        <w:jc w:val="center"/>
        <w:tblLayout w:type="fixed"/>
        <w:tblLook w:firstColumn="1" w:firstRow="1" w:lastColumn="0" w:lastRow="0" w:noHBand="0" w:noVBand="1" w:val="04A0"/>
      </w:tblPr>
      <w:tblGrid>
        <w:gridCol w:w="9412"/>
      </w:tblGrid>
      <w:tr>
        <w:tc>
          <w:tcPr>
            <w:tcW w:type="dxa" w:w="9412"/>
            <w:shd w:fill="EEF6F0" w:val="clear"/>
            <w:tcBorders>
              <w:top w:val="single" w:sz="12" w:space="0" w:color="6B9E78"/>
              <w:left w:val="single" w:sz="12" w:space="0" w:color="6B9E78"/>
              <w:bottom w:val="single" w:sz="12" w:space="0" w:color="6B9E78"/>
              <w:right w:val="single" w:sz="12" w:space="0" w:color="6B9E78"/>
            </w:tcBorders>
            <w:tcMar>
              <w:top w:w="80" w:type="dxa"/>
              <w:left w:w="120" w:type="dxa"/>
              <w:bottom w:w="80" w:type="dxa"/>
              <w:right w:w="120" w:type="dxa"/>
            </w:tcMar>
          </w:tcPr>
          <w:p>
            <w:pPr>
              <w:spacing w:after="40"/>
            </w:pPr>
            <w:r>
              <w:rPr>
                <w:rFonts w:ascii="Calibri" w:hAnsi="Calibri" w:eastAsia="Calibri"/>
                <w:b/>
                <w:i w:val="0"/>
                <w:color w:val="4A7A56"/>
                <w:sz w:val="21"/>
              </w:rPr>
              <w:t>Tip</w:t>
            </w:r>
          </w:p>
          <w:p>
            <w:pPr>
              <w:spacing w:before="0" w:after="0"/>
            </w:pPr>
            <w:r>
              <w:rPr>
                <w:rFonts w:ascii="Calibri" w:hAnsi="Calibri" w:eastAsia="Calibri"/>
                <w:b w:val="0"/>
                <w:i w:val="0"/>
                <w:color w:val="4A352C"/>
                <w:sz w:val="21"/>
              </w:rPr>
              <w:t>Keep Expected guests on the profile as a fallback, but mark real RSVPs as Coming. The budget form’s guest count follows confirmed guests when they exist.</w:t>
            </w:r>
          </w:p>
        </w:tc>
      </w:tr>
    </w:tbl>
    <w:p>
      <w:pPr>
        <w:spacing w:after="160"/>
      </w:pPr>
    </w:p>
    <w:p>
      <w:pPr>
        <w:keepNext/>
        <w:spacing w:before="360" w:after="200"/>
        <w:pBdr>
          <w:bottom w:val="single" w:sz="18" w:space="4" w:color="C96A5A"/>
        </w:pBdr>
      </w:pPr>
      <w:r>
        <w:rPr>
          <w:rFonts w:ascii="Calibri" w:hAnsi="Calibri" w:eastAsia="Calibri"/>
          <w:b/>
          <w:i w:val="0"/>
          <w:color w:val="8B3A2E"/>
          <w:sz w:val="44"/>
        </w:rPr>
        <w:t>8  Vendors and booking requests</w:t>
      </w:r>
    </w:p>
    <w:p>
      <w:pPr>
        <w:keepNext/>
        <w:spacing w:before="280" w:after="120"/>
      </w:pPr>
      <w:r>
        <w:rPr>
          <w:rFonts w:ascii="Calibri" w:hAnsi="Calibri" w:eastAsia="Calibri"/>
          <w:b/>
          <w:i w:val="0"/>
          <w:color w:val="C96A5A"/>
          <w:sz w:val="30"/>
        </w:rPr>
        <w:t>8.1  Find vendors</w:t>
      </w:r>
    </w:p>
    <w:p>
      <w:pPr>
        <w:spacing w:before="0" w:after="160" w:line="276" w:lineRule="auto"/>
        <w:jc w:val="both"/>
      </w:pPr>
      <w:r>
        <w:rPr>
          <w:rFonts w:ascii="Calibri" w:hAnsi="Calibri" w:eastAsia="Calibri"/>
          <w:b w:val="0"/>
          <w:i w:val="0"/>
          <w:color w:val="4A352C"/>
          <w:sz w:val="22"/>
        </w:rPr>
        <w:t>Open Vendors. Use Category (All Categories plus the eight vendor types), Location (All districts), and Search vendors, places…</w:t>
      </w:r>
    </w:p>
    <w:p>
      <w:pPr>
        <w:spacing w:before="0" w:after="160" w:line="276" w:lineRule="auto"/>
        <w:jc w:val="left"/>
      </w:pPr>
      <w:r>
        <w:rPr>
          <w:rFonts w:ascii="Calibri" w:hAnsi="Calibri" w:eastAsia="Calibri"/>
          <w:b w:val="0"/>
          <w:i w:val="0"/>
          <w:color w:val="4A352C"/>
          <w:sz w:val="22"/>
        </w:rPr>
        <w:t>Turn on Match for Vendor Match. Ranking uses your district, budget and ceremony type from the wedding profile. Open More filters for Price &amp; rating filters (price bands; Rating Any / 4.0+ / 4.5+ / 4.8+).</w:t>
      </w:r>
    </w:p>
    <w:p>
      <w:pPr>
        <w:spacing w:before="0" w:after="160" w:line="276" w:lineRule="auto"/>
        <w:jc w:val="left"/>
      </w:pPr>
      <w:r>
        <w:rPr>
          <w:rFonts w:ascii="Calibri" w:hAnsi="Calibri" w:eastAsia="Calibri"/>
          <w:b w:val="0"/>
          <w:i w:val="0"/>
          <w:color w:val="4A352C"/>
          <w:sz w:val="22"/>
        </w:rPr>
        <w:t>On a card click View details (or View request if you already wrote to them). Select two or three listings and click Compare vendors.</w:t>
      </w:r>
    </w:p>
    <w:p>
      <w:pPr>
        <w:spacing w:before="0" w:after="160" w:line="276" w:lineRule="auto"/>
        <w:jc w:val="left"/>
      </w:pPr>
      <w:r>
        <w:rPr>
          <w:rFonts w:ascii="Calibri" w:hAnsi="Calibri" w:eastAsia="Calibri"/>
          <w:b w:val="0"/>
          <w:i w:val="0"/>
          <w:color w:val="4A352C"/>
          <w:sz w:val="22"/>
        </w:rPr>
        <w:t>Your chosen vendors strip links to Manage requests / Open requests.</w:t>
      </w:r>
    </w:p>
    <w:p>
      <w:pPr>
        <w:keepNext/>
        <w:spacing w:before="280" w:after="120"/>
      </w:pPr>
      <w:r>
        <w:rPr>
          <w:rFonts w:ascii="Calibri" w:hAnsi="Calibri" w:eastAsia="Calibri"/>
          <w:b/>
          <w:i w:val="0"/>
          <w:color w:val="C96A5A"/>
          <w:sz w:val="30"/>
        </w:rPr>
        <w:t>8.2  Send a booking request</w:t>
      </w:r>
    </w:p>
    <w:p>
      <w:pPr>
        <w:pStyle w:val="ListNumber"/>
        <w:spacing w:before="20" w:after="60" w:line="269" w:lineRule="auto"/>
        <w:ind w:left="680"/>
      </w:pPr>
      <w:r>
        <w:rPr>
          <w:rFonts w:ascii="Calibri" w:hAnsi="Calibri" w:eastAsia="Calibri"/>
          <w:b w:val="0"/>
          <w:i w:val="0"/>
          <w:color w:val="4A352C"/>
          <w:sz w:val="22"/>
        </w:rPr>
        <w:t>Open a vendor and click Send booking request.</w:t>
      </w:r>
    </w:p>
    <w:p>
      <w:pPr>
        <w:pStyle w:val="ListNumber"/>
        <w:spacing w:before="20" w:after="60" w:line="269" w:lineRule="auto"/>
        <w:ind w:left="680"/>
      </w:pPr>
      <w:r>
        <w:rPr>
          <w:rFonts w:ascii="Calibri" w:hAnsi="Calibri" w:eastAsia="Calibri"/>
          <w:b w:val="0"/>
          <w:i w:val="0"/>
          <w:color w:val="4A352C"/>
          <w:sz w:val="22"/>
        </w:rPr>
        <w:t>Set the event date, Your budget for this vendor, and a short note in Tell them about your wedding plans…</w:t>
      </w:r>
    </w:p>
    <w:p>
      <w:pPr>
        <w:pStyle w:val="ListNumber"/>
        <w:spacing w:before="20" w:after="60" w:line="269" w:lineRule="auto"/>
        <w:ind w:left="680"/>
      </w:pPr>
      <w:r>
        <w:rPr>
          <w:rFonts w:ascii="Calibri" w:hAnsi="Calibri" w:eastAsia="Calibri"/>
          <w:b w:val="0"/>
          <w:i w:val="0"/>
          <w:color w:val="4A352C"/>
          <w:sz w:val="22"/>
        </w:rPr>
        <w:t>Submit. WowWed checks the vendor calendar for that date.</w:t>
      </w:r>
    </w:p>
    <w:p>
      <w:pPr>
        <w:pStyle w:val="ListNumber"/>
        <w:spacing w:before="20" w:after="60" w:line="269" w:lineRule="auto"/>
        <w:ind w:left="680"/>
      </w:pPr>
      <w:r>
        <w:rPr>
          <w:rFonts w:ascii="Calibri" w:hAnsi="Calibri" w:eastAsia="Calibri"/>
          <w:b w:val="0"/>
          <w:i w:val="0"/>
          <w:color w:val="4A352C"/>
          <w:sz w:val="22"/>
        </w:rPr>
        <w:t>Track the request under Requests in the sidebar.</w:t>
      </w:r>
    </w:p>
    <w:p>
      <w:pPr>
        <w:keepNext/>
        <w:spacing w:before="280" w:after="120"/>
      </w:pPr>
      <w:r>
        <w:rPr>
          <w:rFonts w:ascii="Calibri" w:hAnsi="Calibri" w:eastAsia="Calibri"/>
          <w:b/>
          <w:i w:val="0"/>
          <w:color w:val="C96A5A"/>
          <w:sz w:val="30"/>
        </w:rPr>
        <w:t>8.3  Manage requests</w:t>
      </w:r>
    </w:p>
    <w:p>
      <w:pPr>
        <w:spacing w:before="0" w:after="160" w:line="276" w:lineRule="auto"/>
        <w:jc w:val="both"/>
      </w:pPr>
      <w:r>
        <w:rPr>
          <w:rFonts w:ascii="Calibri" w:hAnsi="Calibri" w:eastAsia="Calibri"/>
          <w:b w:val="0"/>
          <w:i w:val="0"/>
          <w:color w:val="4A352C"/>
          <w:sz w:val="22"/>
        </w:rPr>
        <w:t>The page title is Vendor requests. Tabs: Need action, Waiting, Booked, Other, All.</w:t>
      </w:r>
    </w:p>
    <w:tbl>
      <w:tblPr>
        <w:tblW w:type="dxa" w:w="9355"/>
        <w:jc w:val="center"/>
        <w:tblLayout w:type="fixed"/>
        <w:tblLook w:firstColumn="1" w:firstRow="1" w:lastColumn="0" w:lastRow="0" w:noHBand="0" w:noVBand="1" w:val="04A0"/>
      </w:tblPr>
      <w:tblGrid>
        <w:gridCol w:w="4706"/>
        <w:gridCol w:w="4706"/>
      </w:tblGrid>
      <w:tr>
        <w:tc>
          <w:tcPr>
            <w:tcW w:type="dxa" w:w="3118"/>
            <w:shd w:fill="C96A5A" w:val="clear"/>
            <w:tcBorders>
              <w:top w:val="single" w:sz="4" w:space="0" w:color="B85A4A"/>
              <w:left w:val="single" w:sz="4" w:space="0" w:color="B85A4A"/>
              <w:bottom w:val="single" w:sz="4" w:space="0" w:color="B85A4A"/>
              <w:right w:val="single" w:sz="4" w:space="0" w:color="B85A4A"/>
            </w:tcBorders>
            <w:tcMar>
              <w:top w:w="50" w:type="dxa"/>
              <w:left w:w="70" w:type="dxa"/>
              <w:bottom w:w="50" w:type="dxa"/>
              <w:right w:w="70" w:type="dxa"/>
            </w:tcMar>
          </w:tcPr>
          <w:p>
            <w:pPr>
              <w:spacing w:after="0"/>
            </w:pPr>
            <w:r>
              <w:rPr>
                <w:rFonts w:ascii="Calibri" w:hAnsi="Calibri" w:eastAsia="Calibri"/>
                <w:b/>
                <w:i w:val="0"/>
                <w:color w:val="FFFFFF"/>
                <w:sz w:val="20"/>
              </w:rPr>
              <w:t>When this happens</w:t>
            </w:r>
          </w:p>
        </w:tc>
        <w:tc>
          <w:tcPr>
            <w:tcW w:type="dxa" w:w="6236"/>
            <w:shd w:fill="C96A5A" w:val="clear"/>
            <w:tcBorders>
              <w:top w:val="single" w:sz="4" w:space="0" w:color="B85A4A"/>
              <w:left w:val="single" w:sz="4" w:space="0" w:color="B85A4A"/>
              <w:bottom w:val="single" w:sz="4" w:space="0" w:color="B85A4A"/>
              <w:right w:val="single" w:sz="4" w:space="0" w:color="B85A4A"/>
            </w:tcBorders>
            <w:tcMar>
              <w:top w:w="50" w:type="dxa"/>
              <w:left w:w="70" w:type="dxa"/>
              <w:bottom w:w="50" w:type="dxa"/>
              <w:right w:w="70" w:type="dxa"/>
            </w:tcMar>
          </w:tcPr>
          <w:p>
            <w:pPr>
              <w:spacing w:after="0"/>
            </w:pPr>
            <w:r>
              <w:rPr>
                <w:rFonts w:ascii="Calibri" w:hAnsi="Calibri" w:eastAsia="Calibri"/>
                <w:b/>
                <w:i w:val="0"/>
                <w:color w:val="FFFFFF"/>
                <w:sz w:val="20"/>
              </w:rPr>
              <w:t>You can</w:t>
            </w:r>
          </w:p>
        </w:tc>
      </w:tr>
      <w:tr>
        <w:tc>
          <w:tcPr>
            <w:tcW w:type="dxa" w:w="3118"/>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You sent a request</w:t>
            </w:r>
          </w:p>
        </w:tc>
        <w:tc>
          <w:tcPr>
            <w:tcW w:type="dxa" w:w="6236"/>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Wait on Waiting. Cancel if you change your mind.</w:t>
            </w:r>
          </w:p>
        </w:tc>
      </w:tr>
      <w:tr>
        <w:tc>
          <w:tcPr>
            <w:tcW w:type="dxa" w:w="3118"/>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Vendor accepted</w:t>
            </w:r>
          </w:p>
        </w:tc>
        <w:tc>
          <w:tcPr>
            <w:tcW w:type="dxa" w:w="6236"/>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Need action — Confirm booking (adds the amount as Paid on Budget) or Negotiate reply.</w:t>
            </w:r>
          </w:p>
        </w:tc>
      </w:tr>
      <w:tr>
        <w:tc>
          <w:tcPr>
            <w:tcW w:type="dxa" w:w="3118"/>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Vendor sent an offer</w:t>
            </w:r>
          </w:p>
        </w:tc>
        <w:tc>
          <w:tcPr>
            <w:tcW w:type="dxa" w:w="6236"/>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Accept this offer or Negotiate reply.</w:t>
            </w:r>
          </w:p>
        </w:tc>
      </w:tr>
      <w:tr>
        <w:tc>
          <w:tcPr>
            <w:tcW w:type="dxa" w:w="3118"/>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Hire is confirmed</w:t>
            </w:r>
          </w:p>
        </w:tc>
        <w:tc>
          <w:tcPr>
            <w:tcW w:type="dxa" w:w="6236"/>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Booked — View in budget. Leave a star rating (1–5), write a Review, Submit review.</w:t>
            </w:r>
          </w:p>
        </w:tc>
      </w:tr>
      <w:tr>
        <w:tc>
          <w:tcPr>
            <w:tcW w:type="dxa" w:w="3118"/>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Rejected or cancelled</w:t>
            </w:r>
          </w:p>
        </w:tc>
        <w:tc>
          <w:tcPr>
            <w:tcW w:type="dxa" w:w="6236"/>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Other.</w:t>
            </w:r>
          </w:p>
        </w:tc>
      </w:tr>
    </w:tbl>
    <w:p>
      <w:pPr>
        <w:spacing w:after="160"/>
      </w:pPr>
    </w:p>
    <w:p>
      <w:pPr>
        <w:spacing w:before="0" w:after="160" w:line="276" w:lineRule="auto"/>
        <w:jc w:val="left"/>
      </w:pPr>
      <w:r>
        <w:rPr>
          <w:rFonts w:ascii="Calibri" w:hAnsi="Calibri" w:eastAsia="Calibri"/>
          <w:b w:val="0"/>
          <w:i w:val="0"/>
          <w:color w:val="4A352C"/>
          <w:sz w:val="22"/>
        </w:rPr>
        <w:t>If the list is empty, use Find vendors.</w:t>
      </w:r>
    </w:p>
    <w:p>
      <w:pPr>
        <w:keepNext/>
        <w:spacing w:before="280" w:after="120"/>
      </w:pPr>
      <w:r>
        <w:rPr>
          <w:rFonts w:ascii="Calibri" w:hAnsi="Calibri" w:eastAsia="Calibri"/>
          <w:b/>
          <w:i w:val="0"/>
          <w:color w:val="C96A5A"/>
          <w:sz w:val="30"/>
        </w:rPr>
        <w:t>8.4  What each status means</w:t>
      </w:r>
    </w:p>
    <w:tbl>
      <w:tblPr>
        <w:tblW w:type="dxa" w:w="9355"/>
        <w:jc w:val="center"/>
        <w:tblLayout w:type="fixed"/>
        <w:tblLook w:firstColumn="1" w:firstRow="1" w:lastColumn="0" w:lastRow="0" w:noHBand="0" w:noVBand="1" w:val="04A0"/>
      </w:tblPr>
      <w:tblGrid>
        <w:gridCol w:w="3137"/>
        <w:gridCol w:w="3137"/>
        <w:gridCol w:w="3137"/>
      </w:tblGrid>
      <w:tr>
        <w:tc>
          <w:tcPr>
            <w:tcW w:type="dxa" w:w="2551"/>
            <w:shd w:fill="C96A5A" w:val="clear"/>
            <w:tcBorders>
              <w:top w:val="single" w:sz="4" w:space="0" w:color="B85A4A"/>
              <w:left w:val="single" w:sz="4" w:space="0" w:color="B85A4A"/>
              <w:bottom w:val="single" w:sz="4" w:space="0" w:color="B85A4A"/>
              <w:right w:val="single" w:sz="4" w:space="0" w:color="B85A4A"/>
            </w:tcBorders>
            <w:tcMar>
              <w:top w:w="50" w:type="dxa"/>
              <w:left w:w="70" w:type="dxa"/>
              <w:bottom w:w="50" w:type="dxa"/>
              <w:right w:w="70" w:type="dxa"/>
            </w:tcMar>
          </w:tcPr>
          <w:p>
            <w:pPr>
              <w:spacing w:after="0"/>
            </w:pPr>
            <w:r>
              <w:rPr>
                <w:rFonts w:ascii="Calibri" w:hAnsi="Calibri" w:eastAsia="Calibri"/>
                <w:b/>
                <w:i w:val="0"/>
                <w:color w:val="FFFFFF"/>
                <w:sz w:val="20"/>
              </w:rPr>
              <w:t>Couple tab</w:t>
            </w:r>
          </w:p>
        </w:tc>
        <w:tc>
          <w:tcPr>
            <w:tcW w:type="dxa" w:w="2551"/>
            <w:shd w:fill="C96A5A" w:val="clear"/>
            <w:tcBorders>
              <w:top w:val="single" w:sz="4" w:space="0" w:color="B85A4A"/>
              <w:left w:val="single" w:sz="4" w:space="0" w:color="B85A4A"/>
              <w:bottom w:val="single" w:sz="4" w:space="0" w:color="B85A4A"/>
              <w:right w:val="single" w:sz="4" w:space="0" w:color="B85A4A"/>
            </w:tcBorders>
            <w:tcMar>
              <w:top w:w="50" w:type="dxa"/>
              <w:left w:w="70" w:type="dxa"/>
              <w:bottom w:w="50" w:type="dxa"/>
              <w:right w:w="70" w:type="dxa"/>
            </w:tcMar>
          </w:tcPr>
          <w:p>
            <w:pPr>
              <w:spacing w:after="0"/>
            </w:pPr>
            <w:r>
              <w:rPr>
                <w:rFonts w:ascii="Calibri" w:hAnsi="Calibri" w:eastAsia="Calibri"/>
                <w:b/>
                <w:i w:val="0"/>
                <w:color w:val="FFFFFF"/>
                <w:sz w:val="20"/>
              </w:rPr>
              <w:t>Vendor tab</w:t>
            </w:r>
          </w:p>
        </w:tc>
        <w:tc>
          <w:tcPr>
            <w:tcW w:type="dxa" w:w="4252"/>
            <w:shd w:fill="C96A5A" w:val="clear"/>
            <w:tcBorders>
              <w:top w:val="single" w:sz="4" w:space="0" w:color="B85A4A"/>
              <w:left w:val="single" w:sz="4" w:space="0" w:color="B85A4A"/>
              <w:bottom w:val="single" w:sz="4" w:space="0" w:color="B85A4A"/>
              <w:right w:val="single" w:sz="4" w:space="0" w:color="B85A4A"/>
            </w:tcBorders>
            <w:tcMar>
              <w:top w:w="50" w:type="dxa"/>
              <w:left w:w="70" w:type="dxa"/>
              <w:bottom w:w="50" w:type="dxa"/>
              <w:right w:w="70" w:type="dxa"/>
            </w:tcMar>
          </w:tcPr>
          <w:p>
            <w:pPr>
              <w:spacing w:after="0"/>
            </w:pPr>
            <w:r>
              <w:rPr>
                <w:rFonts w:ascii="Calibri" w:hAnsi="Calibri" w:eastAsia="Calibri"/>
                <w:b/>
                <w:i w:val="0"/>
                <w:color w:val="FFFFFF"/>
                <w:sz w:val="20"/>
              </w:rPr>
              <w:t>Meaning</w:t>
            </w:r>
          </w:p>
        </w:tc>
      </w:tr>
      <w:tr>
        <w:tc>
          <w:tcPr>
            <w:tcW w:type="dxa" w:w="2551"/>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Waiting</w:t>
            </w:r>
          </w:p>
        </w:tc>
        <w:tc>
          <w:tcPr>
            <w:tcW w:type="dxa" w:w="2551"/>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Needs reply</w:t>
            </w:r>
          </w:p>
        </w:tc>
        <w:tc>
          <w:tcPr>
            <w:tcW w:type="dxa" w:w="4252"/>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Request sent; vendor has not decided.</w:t>
            </w:r>
          </w:p>
        </w:tc>
      </w:tr>
      <w:tr>
        <w:tc>
          <w:tcPr>
            <w:tcW w:type="dxa" w:w="2551"/>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Need action</w:t>
            </w:r>
          </w:p>
        </w:tc>
        <w:tc>
          <w:tcPr>
            <w:tcW w:type="dxa" w:w="2551"/>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Awaiting couple</w:t>
            </w:r>
          </w:p>
        </w:tc>
        <w:tc>
          <w:tcPr>
            <w:tcW w:type="dxa" w:w="4252"/>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Vendor accepted — you confirm or negotiate.</w:t>
            </w:r>
          </w:p>
        </w:tc>
      </w:tr>
      <w:tr>
        <w:tc>
          <w:tcPr>
            <w:tcW w:type="dxa" w:w="2551"/>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Need action</w:t>
            </w:r>
          </w:p>
        </w:tc>
        <w:tc>
          <w:tcPr>
            <w:tcW w:type="dxa" w:w="2551"/>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Needs reply</w:t>
            </w:r>
          </w:p>
        </w:tc>
        <w:tc>
          <w:tcPr>
            <w:tcW w:type="dxa" w:w="4252"/>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A counter-offer is in play.</w:t>
            </w:r>
          </w:p>
        </w:tc>
      </w:tr>
      <w:tr>
        <w:tc>
          <w:tcPr>
            <w:tcW w:type="dxa" w:w="2551"/>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Booked</w:t>
            </w:r>
          </w:p>
        </w:tc>
        <w:tc>
          <w:tcPr>
            <w:tcW w:type="dxa" w:w="2551"/>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Paid</w:t>
            </w:r>
          </w:p>
        </w:tc>
        <w:tc>
          <w:tcPr>
            <w:tcW w:type="dxa" w:w="4252"/>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You confirmed the hire; budget updates.</w:t>
            </w:r>
          </w:p>
        </w:tc>
      </w:tr>
      <w:tr>
        <w:tc>
          <w:tcPr>
            <w:tcW w:type="dxa" w:w="2551"/>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Other</w:t>
            </w:r>
          </w:p>
        </w:tc>
        <w:tc>
          <w:tcPr>
            <w:tcW w:type="dxa" w:w="2551"/>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w:t>
            </w:r>
          </w:p>
        </w:tc>
        <w:tc>
          <w:tcPr>
            <w:tcW w:type="dxa" w:w="4252"/>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Rejected or cancelled.</w:t>
            </w:r>
          </w:p>
        </w:tc>
      </w:tr>
    </w:tbl>
    <w:p>
      <w:pPr>
        <w:spacing w:after="160"/>
      </w:pPr>
    </w:p>
    <w:p>
      <w:pPr>
        <w:keepNext/>
        <w:spacing w:before="360" w:after="200"/>
        <w:pBdr>
          <w:bottom w:val="single" w:sz="18" w:space="4" w:color="C96A5A"/>
        </w:pBdr>
      </w:pPr>
      <w:r>
        <w:rPr>
          <w:rFonts w:ascii="Calibri" w:hAnsi="Calibri" w:eastAsia="Calibri"/>
          <w:b/>
          <w:i w:val="0"/>
          <w:color w:val="8B3A2E"/>
          <w:sz w:val="44"/>
        </w:rPr>
        <w:t>9  Invitations</w:t>
      </w:r>
    </w:p>
    <w:p>
      <w:pPr>
        <w:spacing w:before="0" w:after="160" w:line="276" w:lineRule="auto"/>
        <w:jc w:val="both"/>
      </w:pPr>
      <w:r>
        <w:rPr>
          <w:rFonts w:ascii="Calibri" w:hAnsi="Calibri" w:eastAsia="Calibri"/>
          <w:b w:val="0"/>
          <w:i w:val="0"/>
          <w:color w:val="4A352C"/>
          <w:sz w:val="22"/>
        </w:rPr>
        <w:t>Open Invitations. The studio has three steps: Pick design, Your details, Customize.</w:t>
      </w:r>
    </w:p>
    <w:p>
      <w:pPr>
        <w:keepNext/>
        <w:spacing w:before="280" w:after="120"/>
      </w:pPr>
      <w:r>
        <w:rPr>
          <w:rFonts w:ascii="Calibri" w:hAnsi="Calibri" w:eastAsia="Calibri"/>
          <w:b/>
          <w:i w:val="0"/>
          <w:color w:val="C96A5A"/>
          <w:sz w:val="30"/>
        </w:rPr>
        <w:t>9.1  Step 1 — Which style do you love?</w:t>
      </w:r>
    </w:p>
    <w:p>
      <w:pPr>
        <w:pStyle w:val="ListBullet"/>
        <w:spacing w:before="20" w:after="60" w:line="269" w:lineRule="auto"/>
        <w:ind w:left="680"/>
      </w:pPr>
      <w:r>
        <w:rPr>
          <w:rFonts w:ascii="Calibri" w:hAnsi="Calibri" w:eastAsia="Calibri"/>
          <w:b w:val="0"/>
          <w:i w:val="0"/>
          <w:color w:val="4A352C"/>
          <w:sz w:val="22"/>
        </w:rPr>
        <w:t>Search gold, nikkah, floral, blank…</w:t>
      </w:r>
    </w:p>
    <w:p>
      <w:pPr>
        <w:pStyle w:val="ListBullet"/>
        <w:spacing w:before="20" w:after="60" w:line="269" w:lineRule="auto"/>
        <w:ind w:left="680"/>
      </w:pPr>
      <w:r>
        <w:rPr>
          <w:rFonts w:ascii="Calibri" w:hAnsi="Calibri" w:eastAsia="Calibri"/>
          <w:b w:val="0"/>
          <w:i w:val="0"/>
          <w:color w:val="4A352C"/>
          <w:sz w:val="22"/>
        </w:rPr>
        <w:t>Filter: All Templates, Sinhala, Church, Tamil, Muslim, Luxury, Modern.</w:t>
      </w:r>
    </w:p>
    <w:p>
      <w:pPr>
        <w:pStyle w:val="ListBullet"/>
        <w:spacing w:before="20" w:after="60" w:line="269" w:lineRule="auto"/>
        <w:ind w:left="680"/>
      </w:pPr>
      <w:r>
        <w:rPr>
          <w:rFonts w:ascii="Calibri" w:hAnsi="Calibri" w:eastAsia="Calibri"/>
          <w:b w:val="0"/>
          <w:i w:val="0"/>
          <w:color w:val="4A352C"/>
          <w:sz w:val="22"/>
        </w:rPr>
        <w:t>Blank Canvas — “Design it yourself.”</w:t>
      </w:r>
    </w:p>
    <w:p>
      <w:pPr>
        <w:spacing w:before="0" w:after="160" w:line="276" w:lineRule="auto"/>
        <w:jc w:val="left"/>
      </w:pPr>
      <w:r>
        <w:rPr>
          <w:rFonts w:ascii="Calibri" w:hAnsi="Calibri" w:eastAsia="Calibri"/>
          <w:b w:val="0"/>
          <w:i w:val="0"/>
          <w:color w:val="4A352C"/>
          <w:sz w:val="22"/>
        </w:rPr>
        <w:t>Click Next — add your details →</w:t>
      </w:r>
    </w:p>
    <w:p>
      <w:pPr>
        <w:keepNext/>
        <w:spacing w:before="280" w:after="120"/>
      </w:pPr>
      <w:r>
        <w:rPr>
          <w:rFonts w:ascii="Calibri" w:hAnsi="Calibri" w:eastAsia="Calibri"/>
          <w:b/>
          <w:i w:val="0"/>
          <w:color w:val="C96A5A"/>
          <w:sz w:val="30"/>
        </w:rPr>
        <w:t>9.2  Step 2 — Your details</w:t>
      </w:r>
    </w:p>
    <w:p>
      <w:pPr>
        <w:pStyle w:val="ListBullet"/>
        <w:spacing w:before="20" w:after="60" w:line="269" w:lineRule="auto"/>
        <w:ind w:left="680"/>
      </w:pPr>
      <w:r>
        <w:rPr>
          <w:rFonts w:ascii="Calibri" w:hAnsi="Calibri" w:eastAsia="Calibri"/>
          <w:b w:val="0"/>
          <w:i w:val="0"/>
          <w:color w:val="4A352C"/>
          <w:sz w:val="22"/>
        </w:rPr>
        <w:t>Click ✨ Fill from my profile to pull names and date.</w:t>
      </w:r>
    </w:p>
    <w:p>
      <w:pPr>
        <w:pStyle w:val="ListBullet"/>
        <w:spacing w:before="20" w:after="60" w:line="269" w:lineRule="auto"/>
        <w:ind w:left="680"/>
      </w:pPr>
      <w:r>
        <w:rPr>
          <w:rFonts w:ascii="Calibri" w:hAnsi="Calibri" w:eastAsia="Calibri"/>
          <w:b w:val="0"/>
          <w:i w:val="0"/>
          <w:color w:val="4A352C"/>
          <w:sz w:val="22"/>
        </w:rPr>
        <w:t>💍 First partner's name, 💍 Second partner's name, 📅 Wedding date, 🕐 Time, 🏛️ Venue name.</w:t>
      </w:r>
    </w:p>
    <w:p>
      <w:pPr>
        <w:pStyle w:val="ListBullet"/>
        <w:spacing w:before="20" w:after="60" w:line="269" w:lineRule="auto"/>
        <w:ind w:left="680"/>
      </w:pPr>
      <w:r>
        <w:rPr>
          <w:rFonts w:ascii="Calibri" w:hAnsi="Calibri" w:eastAsia="Calibri"/>
          <w:b w:val="0"/>
          <w:i w:val="0"/>
          <w:color w:val="4A352C"/>
          <w:sz w:val="22"/>
        </w:rPr>
        <w:t>Open ▸ Parents, address &amp; RSVP for parents, full address and RSVP phone.</w:t>
      </w:r>
    </w:p>
    <w:p>
      <w:pPr>
        <w:spacing w:before="0" w:after="160" w:line="276" w:lineRule="auto"/>
        <w:jc w:val="left"/>
      </w:pPr>
      <w:r>
        <w:rPr>
          <w:rFonts w:ascii="Calibri" w:hAnsi="Calibri" w:eastAsia="Calibri"/>
          <w:b w:val="0"/>
          <w:i w:val="0"/>
          <w:color w:val="4A352C"/>
          <w:sz w:val="22"/>
        </w:rPr>
        <w:t>Click Design my invitation → or ← Back.</w:t>
      </w:r>
    </w:p>
    <w:p>
      <w:pPr>
        <w:keepNext/>
        <w:spacing w:before="280" w:after="120"/>
      </w:pPr>
      <w:r>
        <w:rPr>
          <w:rFonts w:ascii="Calibri" w:hAnsi="Calibri" w:eastAsia="Calibri"/>
          <w:b/>
          <w:i w:val="0"/>
          <w:color w:val="C96A5A"/>
          <w:sz w:val="30"/>
        </w:rPr>
        <w:t>9.3  Step 3 — Customize and download</w:t>
      </w:r>
    </w:p>
    <w:p>
      <w:pPr>
        <w:spacing w:before="0" w:after="160" w:line="276" w:lineRule="auto"/>
        <w:jc w:val="both"/>
      </w:pPr>
      <w:r>
        <w:rPr>
          <w:rFonts w:ascii="Calibri" w:hAnsi="Calibri" w:eastAsia="Calibri"/>
          <w:b w:val="0"/>
          <w:i w:val="0"/>
          <w:color w:val="4A352C"/>
          <w:sz w:val="22"/>
        </w:rPr>
        <w:t>Use the toolbar to add a heading, names, date, quote, text or photo. All moves or styles pieces together.</w:t>
      </w:r>
    </w:p>
    <w:p>
      <w:pPr>
        <w:spacing w:before="0" w:after="160" w:line="276" w:lineRule="auto"/>
        <w:jc w:val="left"/>
      </w:pPr>
      <w:r>
        <w:rPr>
          <w:rFonts w:ascii="Calibri" w:hAnsi="Calibri" w:eastAsia="Calibri"/>
          <w:b w:val="0"/>
          <w:i w:val="0"/>
          <w:color w:val="4A352C"/>
          <w:sz w:val="22"/>
        </w:rPr>
        <w:t>Click ⬇ Download your invitation PDF. Use Change design or Edit details if you need to go back.</w:t>
      </w:r>
    </w:p>
    <w:p>
      <w:pPr>
        <w:keepNext/>
        <w:spacing w:before="360" w:after="200"/>
        <w:pBdr>
          <w:bottom w:val="single" w:sz="18" w:space="4" w:color="C96A5A"/>
        </w:pBdr>
      </w:pPr>
      <w:r>
        <w:rPr>
          <w:rFonts w:ascii="Calibri" w:hAnsi="Calibri" w:eastAsia="Calibri"/>
          <w:b/>
          <w:i w:val="0"/>
          <w:color w:val="8B3A2E"/>
          <w:sz w:val="44"/>
        </w:rPr>
        <w:t>10  Analytics, reports and crew</w:t>
      </w:r>
    </w:p>
    <w:p>
      <w:pPr>
        <w:keepNext/>
        <w:spacing w:before="280" w:after="120"/>
      </w:pPr>
      <w:r>
        <w:rPr>
          <w:rFonts w:ascii="Calibri" w:hAnsi="Calibri" w:eastAsia="Calibri"/>
          <w:b/>
          <w:i w:val="0"/>
          <w:color w:val="C96A5A"/>
          <w:sz w:val="30"/>
        </w:rPr>
        <w:t>10.1  Analytics</w:t>
      </w:r>
    </w:p>
    <w:p>
      <w:pPr>
        <w:spacing w:before="0" w:after="160" w:line="276" w:lineRule="auto"/>
        <w:jc w:val="both"/>
      </w:pPr>
      <w:r>
        <w:rPr>
          <w:rFonts w:ascii="Calibri" w:hAnsi="Calibri" w:eastAsia="Calibri"/>
          <w:b w:val="0"/>
          <w:i w:val="0"/>
          <w:color w:val="4A352C"/>
          <w:sz w:val="22"/>
        </w:rPr>
        <w:t>Open Analytics (title: Analytics Dashboard). Your wedding at a glance lists date, district, ceremony, guests, budget, scale, checklist, RSVPs, spend, bookings, seating and crew.</w:t>
      </w:r>
    </w:p>
    <w:p>
      <w:pPr>
        <w:spacing w:before="0" w:after="160" w:line="276" w:lineRule="auto"/>
        <w:jc w:val="left"/>
      </w:pPr>
      <w:r>
        <w:rPr>
          <w:rFonts w:ascii="Calibri" w:hAnsi="Calibri" w:eastAsia="Calibri"/>
          <w:b w:val="0"/>
          <w:i w:val="0"/>
          <w:color w:val="4A352C"/>
          <w:sz w:val="22"/>
        </w:rPr>
        <w:t>Charts include RSVP breakdown (Accepted / Pending / Rejected), task completion, budget utilisation, readiness score, and spending by category. After Auto-seat all you may also see Smart seating quality (accuracy, table fit, capacity notes). Edit profile opens the wedding profile.</w:t>
      </w:r>
    </w:p>
    <w:p>
      <w:pPr>
        <w:keepNext/>
        <w:spacing w:before="280" w:after="120"/>
      </w:pPr>
      <w:r>
        <w:rPr>
          <w:rFonts w:ascii="Calibri" w:hAnsi="Calibri" w:eastAsia="Calibri"/>
          <w:b/>
          <w:i w:val="0"/>
          <w:color w:val="C96A5A"/>
          <w:sz w:val="30"/>
        </w:rPr>
        <w:t>10.2  PDF reports</w:t>
      </w:r>
    </w:p>
    <w:p>
      <w:pPr>
        <w:spacing w:before="0" w:after="160" w:line="276" w:lineRule="auto"/>
        <w:jc w:val="both"/>
      </w:pPr>
      <w:r>
        <w:rPr>
          <w:rFonts w:ascii="Calibri" w:hAnsi="Calibri" w:eastAsia="Calibri"/>
          <w:b w:val="0"/>
          <w:i w:val="0"/>
          <w:color w:val="4A352C"/>
          <w:sz w:val="22"/>
        </w:rPr>
        <w:t>Open Reports (title: PDF Reports). Each card has Download PDF. The browser print window opens — choose Save as PDF.</w:t>
      </w:r>
    </w:p>
    <w:tbl>
      <w:tblPr>
        <w:tblW w:type="dxa" w:w="9355"/>
        <w:jc w:val="center"/>
        <w:tblLayout w:type="fixed"/>
        <w:tblLook w:firstColumn="1" w:firstRow="1" w:lastColumn="0" w:lastRow="0" w:noHBand="0" w:noVBand="1" w:val="04A0"/>
      </w:tblPr>
      <w:tblGrid>
        <w:gridCol w:w="4706"/>
        <w:gridCol w:w="4706"/>
      </w:tblGrid>
      <w:tr>
        <w:tc>
          <w:tcPr>
            <w:tcW w:type="dxa" w:w="2835"/>
            <w:shd w:fill="C96A5A" w:val="clear"/>
            <w:tcBorders>
              <w:top w:val="single" w:sz="4" w:space="0" w:color="B85A4A"/>
              <w:left w:val="single" w:sz="4" w:space="0" w:color="B85A4A"/>
              <w:bottom w:val="single" w:sz="4" w:space="0" w:color="B85A4A"/>
              <w:right w:val="single" w:sz="4" w:space="0" w:color="B85A4A"/>
            </w:tcBorders>
            <w:tcMar>
              <w:top w:w="50" w:type="dxa"/>
              <w:left w:w="70" w:type="dxa"/>
              <w:bottom w:w="50" w:type="dxa"/>
              <w:right w:w="70" w:type="dxa"/>
            </w:tcMar>
          </w:tcPr>
          <w:p>
            <w:pPr>
              <w:spacing w:after="0"/>
            </w:pPr>
            <w:r>
              <w:rPr>
                <w:rFonts w:ascii="Calibri" w:hAnsi="Calibri" w:eastAsia="Calibri"/>
                <w:b/>
                <w:i w:val="0"/>
                <w:color w:val="FFFFFF"/>
                <w:sz w:val="20"/>
              </w:rPr>
              <w:t>Report</w:t>
            </w:r>
          </w:p>
        </w:tc>
        <w:tc>
          <w:tcPr>
            <w:tcW w:type="dxa" w:w="6520"/>
            <w:shd w:fill="C96A5A" w:val="clear"/>
            <w:tcBorders>
              <w:top w:val="single" w:sz="4" w:space="0" w:color="B85A4A"/>
              <w:left w:val="single" w:sz="4" w:space="0" w:color="B85A4A"/>
              <w:bottom w:val="single" w:sz="4" w:space="0" w:color="B85A4A"/>
              <w:right w:val="single" w:sz="4" w:space="0" w:color="B85A4A"/>
            </w:tcBorders>
            <w:tcMar>
              <w:top w:w="50" w:type="dxa"/>
              <w:left w:w="70" w:type="dxa"/>
              <w:bottom w:w="50" w:type="dxa"/>
              <w:right w:w="70" w:type="dxa"/>
            </w:tcMar>
          </w:tcPr>
          <w:p>
            <w:pPr>
              <w:spacing w:after="0"/>
            </w:pPr>
            <w:r>
              <w:rPr>
                <w:rFonts w:ascii="Calibri" w:hAnsi="Calibri" w:eastAsia="Calibri"/>
                <w:b/>
                <w:i w:val="0"/>
                <w:color w:val="FFFFFF"/>
                <w:sz w:val="20"/>
              </w:rPr>
              <w:t>What you get</w:t>
            </w:r>
          </w:p>
        </w:tc>
      </w:tr>
      <w:tr>
        <w:tc>
          <w:tcPr>
            <w:tcW w:type="dxa" w:w="2835"/>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Guest List Report</w:t>
            </w:r>
          </w:p>
        </w:tc>
        <w:tc>
          <w:tcPr>
            <w:tcW w:type="dxa" w:w="6520"/>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Every guest with RSVP status and group.</w:t>
            </w:r>
          </w:p>
        </w:tc>
      </w:tr>
      <w:tr>
        <w:tc>
          <w:tcPr>
            <w:tcW w:type="dxa" w:w="2835"/>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Budget Report</w:t>
            </w:r>
          </w:p>
        </w:tc>
        <w:tc>
          <w:tcPr>
            <w:tcW w:type="dxa" w:w="6520"/>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Planned versus actual by category.</w:t>
            </w:r>
          </w:p>
        </w:tc>
      </w:tr>
      <w:tr>
        <w:tc>
          <w:tcPr>
            <w:tcW w:type="dxa" w:w="2835"/>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Vendor Report</w:t>
            </w:r>
          </w:p>
        </w:tc>
        <w:tc>
          <w:tcPr>
            <w:tcW w:type="dxa" w:w="6520"/>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Booking requests and vendor expenses.</w:t>
            </w:r>
          </w:p>
        </w:tc>
      </w:tr>
      <w:tr>
        <w:tc>
          <w:tcPr>
            <w:tcW w:type="dxa" w:w="2835"/>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Seating Chart</w:t>
            </w:r>
          </w:p>
        </w:tc>
        <w:tc>
          <w:tcPr>
            <w:tcW w:type="dxa" w:w="6520"/>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Printable Find Your Seat chart.</w:t>
            </w:r>
          </w:p>
        </w:tc>
      </w:tr>
      <w:tr>
        <w:tc>
          <w:tcPr>
            <w:tcW w:type="dxa" w:w="2835"/>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Full Wedding Summary</w:t>
            </w:r>
          </w:p>
        </w:tc>
        <w:tc>
          <w:tcPr>
            <w:tcW w:type="dxa" w:w="6520"/>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Complete overview in one file.</w:t>
            </w:r>
          </w:p>
        </w:tc>
      </w:tr>
    </w:tbl>
    <w:p>
      <w:pPr>
        <w:spacing w:after="160"/>
      </w:pPr>
    </w:p>
    <w:p>
      <w:pPr>
        <w:keepNext/>
        <w:spacing w:before="280" w:after="120"/>
      </w:pPr>
      <w:r>
        <w:rPr>
          <w:rFonts w:ascii="Calibri" w:hAnsi="Calibri" w:eastAsia="Calibri"/>
          <w:b/>
          <w:i w:val="0"/>
          <w:color w:val="C96A5A"/>
          <w:sz w:val="30"/>
        </w:rPr>
        <w:t>10.3  Wedding crew</w:t>
      </w:r>
    </w:p>
    <w:p>
      <w:pPr>
        <w:pStyle w:val="ListNumber"/>
        <w:spacing w:before="20" w:after="60" w:line="269" w:lineRule="auto"/>
        <w:ind w:left="680"/>
      </w:pPr>
      <w:r>
        <w:rPr>
          <w:rFonts w:ascii="Calibri" w:hAnsi="Calibri" w:eastAsia="Calibri"/>
          <w:b w:val="0"/>
          <w:i w:val="0"/>
          <w:color w:val="4A352C"/>
          <w:sz w:val="22"/>
        </w:rPr>
        <w:t>Open Wedding Crew and click + Add Member.</w:t>
      </w:r>
    </w:p>
    <w:p>
      <w:pPr>
        <w:pStyle w:val="ListNumber"/>
        <w:spacing w:before="20" w:after="60" w:line="269" w:lineRule="auto"/>
        <w:ind w:left="680"/>
      </w:pPr>
      <w:r>
        <w:rPr>
          <w:rFonts w:ascii="Calibri" w:hAnsi="Calibri" w:eastAsia="Calibri"/>
          <w:b w:val="0"/>
          <w:i w:val="0"/>
          <w:color w:val="4A352C"/>
          <w:sz w:val="22"/>
        </w:rPr>
        <w:t>Enter Name * and a Role: Bridesmaid, Groomsman, Best Man, Maid of Honour, Flower Girl, Ring Bearer, Helper, Coordinator.</w:t>
      </w:r>
    </w:p>
    <w:p>
      <w:pPr>
        <w:spacing w:before="0" w:after="160" w:line="276" w:lineRule="auto"/>
        <w:jc w:val="left"/>
      </w:pPr>
      <w:r>
        <w:rPr>
          <w:rFonts w:ascii="Calibri" w:hAnsi="Calibri" w:eastAsia="Calibri"/>
          <w:b w:val="0"/>
          <w:i w:val="0"/>
          <w:color w:val="4A352C"/>
          <w:sz w:val="22"/>
        </w:rPr>
        <w:t>Those roles appear in Assign to on the checklist. Crew members do not receive a login.</w:t>
      </w:r>
    </w:p>
    <w:p>
      <w:pPr>
        <w:keepNext/>
        <w:spacing w:before="360" w:after="200"/>
        <w:pBdr>
          <w:bottom w:val="single" w:sz="18" w:space="4" w:color="C96A5A"/>
        </w:pBdr>
      </w:pPr>
      <w:r>
        <w:rPr>
          <w:rFonts w:ascii="Calibri" w:hAnsi="Calibri" w:eastAsia="Calibri"/>
          <w:b/>
          <w:i w:val="0"/>
          <w:color w:val="8B3A2E"/>
          <w:sz w:val="44"/>
        </w:rPr>
        <w:t>11  WowBot assistant</w:t>
      </w:r>
    </w:p>
    <w:p>
      <w:pPr>
        <w:spacing w:before="0" w:after="160" w:line="276" w:lineRule="auto"/>
        <w:jc w:val="both"/>
      </w:pPr>
      <w:r>
        <w:rPr>
          <w:rFonts w:ascii="Calibri" w:hAnsi="Calibri" w:eastAsia="Calibri"/>
          <w:b w:val="0"/>
          <w:i w:val="0"/>
          <w:color w:val="4A352C"/>
          <w:sz w:val="22"/>
        </w:rPr>
        <w:t>WowBot is WowWed’s keyword assistant. The launcher says Chat with WowBot. The header is Chat with WowBot 👋 with “We reply immediately.” The footer reads Powered by WowWed. It is not a live human and not a generative chat AI — answers come from WowWed’s built-in knowledge base.</w:t>
      </w:r>
    </w:p>
    <w:p>
      <w:pPr>
        <w:spacing w:before="0" w:after="160" w:line="276" w:lineRule="auto"/>
        <w:jc w:val="left"/>
      </w:pPr>
      <w:r>
        <w:rPr>
          <w:rFonts w:ascii="Calibri" w:hAnsi="Calibri" w:eastAsia="Calibri"/>
          <w:b w:val="0"/>
          <w:i w:val="0"/>
          <w:color w:val="4A352C"/>
          <w:sz w:val="22"/>
        </w:rPr>
        <w:t>The floating widget appears on most pages. It is hidden on vendor pages (so vendors are not shown couple-focused help) and on the dashboard Assistant page, where the same chat is shown full screen. Tagline on that page: Offline chatbot.</w:t>
      </w:r>
    </w:p>
    <w:p>
      <w:pPr>
        <w:keepNext/>
        <w:spacing w:before="280" w:after="120"/>
      </w:pPr>
      <w:r>
        <w:rPr>
          <w:rFonts w:ascii="Calibri" w:hAnsi="Calibri" w:eastAsia="Calibri"/>
          <w:b/>
          <w:i w:val="0"/>
          <w:color w:val="C96A5A"/>
          <w:sz w:val="30"/>
        </w:rPr>
        <w:t>11.1  Ask a question</w:t>
      </w:r>
    </w:p>
    <w:p>
      <w:pPr>
        <w:pStyle w:val="ListNumber"/>
        <w:spacing w:before="20" w:after="60" w:line="269" w:lineRule="auto"/>
        <w:ind w:left="680"/>
      </w:pPr>
      <w:r>
        <w:rPr>
          <w:rFonts w:ascii="Calibri" w:hAnsi="Calibri" w:eastAsia="Calibri"/>
          <w:b w:val="0"/>
          <w:i w:val="0"/>
          <w:color w:val="4A352C"/>
          <w:sz w:val="22"/>
        </w:rPr>
        <w:t>Click Chat with WowBot, or open Assistant in the sidebar.</w:t>
      </w:r>
    </w:p>
    <w:p>
      <w:pPr>
        <w:pStyle w:val="ListNumber"/>
        <w:spacing w:before="20" w:after="60" w:line="269" w:lineRule="auto"/>
        <w:ind w:left="680"/>
      </w:pPr>
      <w:r>
        <w:rPr>
          <w:rFonts w:ascii="Calibri" w:hAnsi="Calibri" w:eastAsia="Calibri"/>
          <w:b w:val="0"/>
          <w:i w:val="0"/>
          <w:color w:val="4A352C"/>
          <w:sz w:val="22"/>
        </w:rPr>
        <w:t>Pick a topic: Ideas, To-do list, Ceremony, Guests, Seating, Invites, Vendors, Money — or type in Ask about guests, budget, or vendors…</w:t>
      </w:r>
    </w:p>
    <w:p>
      <w:pPr>
        <w:pStyle w:val="ListNumber"/>
        <w:spacing w:before="20" w:after="60" w:line="269" w:lineRule="auto"/>
        <w:ind w:left="680"/>
      </w:pPr>
      <w:r>
        <w:rPr>
          <w:rFonts w:ascii="Calibri" w:hAnsi="Calibri" w:eastAsia="Calibri"/>
          <w:b w:val="0"/>
          <w:i w:val="0"/>
          <w:color w:val="4A352C"/>
          <w:sz w:val="22"/>
        </w:rPr>
        <w:t>Click Send (or the send arrow). Use suggestion chips after a reply.</w:t>
      </w:r>
    </w:p>
    <w:p>
      <w:pPr>
        <w:pStyle w:val="ListNumber"/>
        <w:spacing w:before="20" w:after="60" w:line="269" w:lineRule="auto"/>
        <w:ind w:left="680"/>
      </w:pPr>
      <w:r>
        <w:rPr>
          <w:rFonts w:ascii="Calibri" w:hAnsi="Calibri" w:eastAsia="Calibri"/>
          <w:b w:val="0"/>
          <w:i w:val="0"/>
          <w:color w:val="4A352C"/>
          <w:sz w:val="22"/>
        </w:rPr>
        <w:t>Click Start over (↺ on the widget) to clear the thread.</w:t>
      </w:r>
    </w:p>
    <w:p>
      <w:pPr>
        <w:keepNext/>
        <w:spacing w:before="280" w:after="120"/>
      </w:pPr>
      <w:r>
        <w:rPr>
          <w:rFonts w:ascii="Calibri" w:hAnsi="Calibri" w:eastAsia="Calibri"/>
          <w:b/>
          <w:i w:val="0"/>
          <w:color w:val="C96A5A"/>
          <w:sz w:val="30"/>
        </w:rPr>
        <w:t>11.2  Starter questions</w:t>
      </w:r>
    </w:p>
    <w:p>
      <w:pPr>
        <w:pStyle w:val="ListBullet"/>
        <w:spacing w:before="20" w:after="60" w:line="269" w:lineRule="auto"/>
        <w:ind w:left="680"/>
      </w:pPr>
      <w:r>
        <w:rPr>
          <w:rFonts w:ascii="Calibri" w:hAnsi="Calibri" w:eastAsia="Calibri"/>
          <w:b w:val="0"/>
          <w:i w:val="0"/>
          <w:color w:val="4A352C"/>
          <w:sz w:val="22"/>
        </w:rPr>
        <w:t>What can you do?</w:t>
      </w:r>
    </w:p>
    <w:p>
      <w:pPr>
        <w:pStyle w:val="ListBullet"/>
        <w:spacing w:before="20" w:after="60" w:line="269" w:lineRule="auto"/>
        <w:ind w:left="680"/>
      </w:pPr>
      <w:r>
        <w:rPr>
          <w:rFonts w:ascii="Calibri" w:hAnsi="Calibri" w:eastAsia="Calibri"/>
          <w:b w:val="0"/>
          <w:i w:val="0"/>
          <w:color w:val="4A352C"/>
          <w:sz w:val="22"/>
        </w:rPr>
        <w:t>What is WOWWED?</w:t>
      </w:r>
    </w:p>
    <w:p>
      <w:pPr>
        <w:pStyle w:val="ListBullet"/>
        <w:spacing w:before="20" w:after="60" w:line="269" w:lineRule="auto"/>
        <w:ind w:left="680"/>
      </w:pPr>
      <w:r>
        <w:rPr>
          <w:rFonts w:ascii="Calibri" w:hAnsi="Calibri" w:eastAsia="Calibri"/>
          <w:b w:val="0"/>
          <w:i w:val="0"/>
          <w:color w:val="4A352C"/>
          <w:sz w:val="22"/>
        </w:rPr>
        <w:t>Tell me about our wedding</w:t>
      </w:r>
    </w:p>
    <w:p>
      <w:pPr>
        <w:pStyle w:val="ListBullet"/>
        <w:spacing w:before="20" w:after="60" w:line="269" w:lineRule="auto"/>
        <w:ind w:left="680"/>
      </w:pPr>
      <w:r>
        <w:rPr>
          <w:rFonts w:ascii="Calibri" w:hAnsi="Calibri" w:eastAsia="Calibri"/>
          <w:b w:val="0"/>
          <w:i w:val="0"/>
          <w:color w:val="4A352C"/>
          <w:sz w:val="22"/>
        </w:rPr>
        <w:t>Help me plan my wedding</w:t>
      </w:r>
    </w:p>
    <w:p>
      <w:pPr>
        <w:pStyle w:val="ListBullet"/>
        <w:spacing w:before="20" w:after="60" w:line="269" w:lineRule="auto"/>
        <w:ind w:left="680"/>
      </w:pPr>
      <w:r>
        <w:rPr>
          <w:rFonts w:ascii="Calibri" w:hAnsi="Calibri" w:eastAsia="Calibri"/>
          <w:b w:val="0"/>
          <w:i w:val="0"/>
          <w:color w:val="4A352C"/>
          <w:sz w:val="22"/>
        </w:rPr>
        <w:t>How can we arrange the seating?</w:t>
      </w:r>
    </w:p>
    <w:p>
      <w:pPr>
        <w:pStyle w:val="ListBullet"/>
        <w:spacing w:before="20" w:after="60" w:line="269" w:lineRule="auto"/>
        <w:ind w:left="680"/>
      </w:pPr>
      <w:r>
        <w:rPr>
          <w:rFonts w:ascii="Calibri" w:hAnsi="Calibri" w:eastAsia="Calibri"/>
          <w:b w:val="0"/>
          <w:i w:val="0"/>
          <w:color w:val="4A352C"/>
          <w:sz w:val="22"/>
        </w:rPr>
        <w:t>How should we split the budget?</w:t>
      </w:r>
    </w:p>
    <w:p>
      <w:pPr>
        <w:keepNext/>
        <w:spacing w:before="280" w:after="120"/>
      </w:pPr>
      <w:r>
        <w:rPr>
          <w:rFonts w:ascii="Calibri" w:hAnsi="Calibri" w:eastAsia="Calibri"/>
          <w:b/>
          <w:i w:val="0"/>
          <w:color w:val="C96A5A"/>
          <w:sz w:val="30"/>
        </w:rPr>
        <w:t>11.3  Personal answers and budget splits</w:t>
      </w:r>
    </w:p>
    <w:p>
      <w:pPr>
        <w:spacing w:before="0" w:after="160" w:line="276" w:lineRule="auto"/>
        <w:jc w:val="both"/>
      </w:pPr>
      <w:r>
        <w:rPr>
          <w:rFonts w:ascii="Calibri" w:hAnsi="Calibri" w:eastAsia="Calibri"/>
          <w:b w:val="0"/>
          <w:i w:val="0"/>
          <w:color w:val="4A352C"/>
          <w:sz w:val="22"/>
        </w:rPr>
        <w:t>When you are logged in as a couple, WowBot can read your profile and live numbers — names, date, district, RSVPs, spend, checklist progress, table count and bookings. Questions such as “How many guests confirmed?” can include real counts and Open Guest List or Open Budget links.</w:t>
      </w:r>
    </w:p>
    <w:p>
      <w:pPr>
        <w:spacing w:before="0" w:after="160" w:line="276" w:lineRule="auto"/>
        <w:jc w:val="both"/>
      </w:pPr>
      <w:r>
        <w:rPr>
          <w:rFonts w:ascii="Calibri" w:hAnsi="Calibri" w:eastAsia="Calibri"/>
          <w:b w:val="0"/>
          <w:i w:val="0"/>
          <w:color w:val="4A352C"/>
          <w:sz w:val="22"/>
        </w:rPr>
        <w:t>If you write a total such as “Our budget is Rs. 2 million,” WowBot can suggest a split: Venue 35%, Catering 22%, Photo 12%, Attire 10%, Décor 8%, Extras 8%, Buffer 5%. Treat this as a starting point, then refine it on Budget.</w:t>
      </w:r>
    </w:p>
    <w:p>
      <w:pPr>
        <w:keepNext/>
        <w:spacing w:before="360" w:after="200"/>
        <w:pBdr>
          <w:bottom w:val="single" w:sz="18" w:space="4" w:color="C96A5A"/>
        </w:pBdr>
      </w:pPr>
      <w:r>
        <w:rPr>
          <w:rFonts w:ascii="Calibri" w:hAnsi="Calibri" w:eastAsia="Calibri"/>
          <w:b/>
          <w:i w:val="0"/>
          <w:color w:val="8B3A2E"/>
          <w:sz w:val="44"/>
        </w:rPr>
        <w:t>12  Account settings</w:t>
      </w:r>
    </w:p>
    <w:p>
      <w:pPr>
        <w:spacing w:before="0" w:after="160" w:line="276" w:lineRule="auto"/>
        <w:jc w:val="both"/>
      </w:pPr>
      <w:r>
        <w:rPr>
          <w:rFonts w:ascii="Calibri" w:hAnsi="Calibri" w:eastAsia="Calibri"/>
          <w:b w:val="0"/>
          <w:i w:val="0"/>
          <w:color w:val="4A352C"/>
          <w:sz w:val="22"/>
        </w:rPr>
        <w:t>Open Settings. Tagline: Your account and wedding details.</w:t>
      </w:r>
    </w:p>
    <w:p>
      <w:pPr>
        <w:keepNext/>
        <w:spacing w:before="200" w:after="80"/>
      </w:pPr>
      <w:r>
        <w:rPr>
          <w:rFonts w:ascii="Calibri" w:hAnsi="Calibri" w:eastAsia="Calibri"/>
          <w:b/>
          <w:i w:val="0"/>
          <w:color w:val="4A352C"/>
          <w:sz w:val="24"/>
        </w:rPr>
        <w:t>Account card</w:t>
      </w:r>
    </w:p>
    <w:p>
      <w:pPr>
        <w:spacing w:before="0" w:after="160" w:line="276" w:lineRule="auto"/>
        <w:jc w:val="left"/>
      </w:pPr>
      <w:r>
        <w:rPr>
          <w:rFonts w:ascii="Calibri" w:hAnsi="Calibri" w:eastAsia="Calibri"/>
          <w:b w:val="0"/>
          <w:i w:val="0"/>
          <w:color w:val="4A352C"/>
          <w:sz w:val="22"/>
        </w:rPr>
        <w:t>Shows Name, Email, Phone and Role. Use Reset password or Log out.</w:t>
      </w:r>
    </w:p>
    <w:p>
      <w:pPr>
        <w:keepNext/>
        <w:spacing w:before="200" w:after="80"/>
      </w:pPr>
      <w:r>
        <w:rPr>
          <w:rFonts w:ascii="Calibri" w:hAnsi="Calibri" w:eastAsia="Calibri"/>
          <w:b/>
          <w:i w:val="0"/>
          <w:color w:val="4A352C"/>
          <w:sz w:val="24"/>
        </w:rPr>
        <w:t>Wedding card</w:t>
      </w:r>
    </w:p>
    <w:p>
      <w:pPr>
        <w:spacing w:before="0" w:after="160" w:line="276" w:lineRule="auto"/>
        <w:jc w:val="left"/>
      </w:pPr>
      <w:r>
        <w:rPr>
          <w:rFonts w:ascii="Calibri" w:hAnsi="Calibri" w:eastAsia="Calibri"/>
          <w:b w:val="0"/>
          <w:i w:val="0"/>
          <w:color w:val="4A352C"/>
          <w:sz w:val="22"/>
        </w:rPr>
        <w:t>Shows a profile summary and planning stage. Click Edit wedding profile to change names, date, district, ceremony, guests, scale and Total budget (LKR).</w:t>
      </w:r>
    </w:p>
    <w:tbl>
      <w:tblPr>
        <w:tblW w:type="dxa" w:w="9355"/>
        <w:jc w:val="center"/>
        <w:tblLayout w:type="fixed"/>
        <w:tblLook w:firstColumn="1" w:firstRow="1" w:lastColumn="0" w:lastRow="0" w:noHBand="0" w:noVBand="1" w:val="04A0"/>
      </w:tblPr>
      <w:tblGrid>
        <w:gridCol w:w="9412"/>
      </w:tblGrid>
      <w:tr>
        <w:tc>
          <w:tcPr>
            <w:tcW w:type="dxa" w:w="9412"/>
            <w:shd w:fill="FFF8EE" w:val="clear"/>
            <w:tcBorders>
              <w:top w:val="single" w:sz="12" w:space="0" w:color="D4A84B"/>
              <w:left w:val="single" w:sz="12" w:space="0" w:color="D4A84B"/>
              <w:bottom w:val="single" w:sz="12" w:space="0" w:color="D4A84B"/>
              <w:right w:val="single" w:sz="12" w:space="0" w:color="D4A84B"/>
            </w:tcBorders>
            <w:tcMar>
              <w:top w:w="80" w:type="dxa"/>
              <w:left w:w="120" w:type="dxa"/>
              <w:bottom w:w="80" w:type="dxa"/>
              <w:right w:w="120" w:type="dxa"/>
            </w:tcMar>
          </w:tcPr>
          <w:p>
            <w:pPr>
              <w:spacing w:after="40"/>
            </w:pPr>
            <w:r>
              <w:rPr>
                <w:rFonts w:ascii="Calibri" w:hAnsi="Calibri" w:eastAsia="Calibri"/>
                <w:b/>
                <w:i w:val="0"/>
                <w:color w:val="8B3A2E"/>
                <w:sz w:val="21"/>
              </w:rPr>
              <w:t>Note</w:t>
            </w:r>
          </w:p>
          <w:p>
            <w:pPr>
              <w:spacing w:before="0" w:after="0"/>
            </w:pPr>
            <w:r>
              <w:rPr>
                <w:rFonts w:ascii="Calibri" w:hAnsi="Calibri" w:eastAsia="Calibri"/>
                <w:b w:val="0"/>
                <w:i w:val="0"/>
                <w:color w:val="4A352C"/>
                <w:sz w:val="21"/>
              </w:rPr>
              <w:t>Changing district, ceremony or budget updates Vendor Match, cost estimates and analytics. Changing the wedding date updates the countdown and checklist timeline.</w:t>
            </w:r>
          </w:p>
        </w:tc>
      </w:tr>
    </w:tbl>
    <w:p>
      <w:pPr>
        <w:spacing w:after="160"/>
      </w:pPr>
    </w:p>
    <w:p>
      <w:pPr>
        <w:keepNext/>
        <w:spacing w:before="360" w:after="200"/>
        <w:pBdr>
          <w:bottom w:val="single" w:sz="18" w:space="4" w:color="C96A5A"/>
        </w:pBdr>
      </w:pPr>
      <w:r>
        <w:rPr>
          <w:rFonts w:ascii="Calibri" w:hAnsi="Calibri" w:eastAsia="Calibri"/>
          <w:b/>
          <w:i w:val="0"/>
          <w:color w:val="8B3A2E"/>
          <w:sz w:val="44"/>
        </w:rPr>
        <w:t>13  Vendor portal</w:t>
      </w:r>
    </w:p>
    <w:p>
      <w:pPr>
        <w:spacing w:before="0" w:after="160" w:line="276" w:lineRule="auto"/>
        <w:jc w:val="both"/>
      </w:pPr>
      <w:r>
        <w:rPr>
          <w:rFonts w:ascii="Calibri" w:hAnsi="Calibri" w:eastAsia="Calibri"/>
          <w:b w:val="0"/>
          <w:i w:val="0"/>
          <w:color w:val="4A352C"/>
          <w:sz w:val="22"/>
        </w:rPr>
        <w:t>Vendors use three pages: Overview, Bookings and My Listing. There is no couple-style WowBot on these routes. A listing goes live as soon as you click Publish listing — there is no approval wait.</w:t>
      </w:r>
    </w:p>
    <w:p>
      <w:pPr>
        <w:keepNext/>
        <w:spacing w:before="280" w:after="120"/>
      </w:pPr>
      <w:r>
        <w:rPr>
          <w:rFonts w:ascii="Calibri" w:hAnsi="Calibri" w:eastAsia="Calibri"/>
          <w:b/>
          <w:i w:val="0"/>
          <w:color w:val="C96A5A"/>
          <w:sz w:val="30"/>
        </w:rPr>
        <w:t>13.1  Publish your listing</w:t>
      </w:r>
    </w:p>
    <w:p>
      <w:pPr>
        <w:spacing w:before="0" w:after="160" w:line="276" w:lineRule="auto"/>
        <w:jc w:val="both"/>
      </w:pPr>
      <w:r>
        <w:rPr>
          <w:rFonts w:ascii="Calibri" w:hAnsi="Calibri" w:eastAsia="Calibri"/>
          <w:b w:val="0"/>
          <w:i w:val="0"/>
          <w:color w:val="4A352C"/>
          <w:sz w:val="22"/>
        </w:rPr>
        <w:t>Open My Listing (title: Your public listing). Fill in Business details:</w:t>
      </w:r>
    </w:p>
    <w:p>
      <w:pPr>
        <w:pStyle w:val="ListBullet"/>
        <w:spacing w:before="20" w:after="60" w:line="269" w:lineRule="auto"/>
        <w:ind w:left="680"/>
      </w:pPr>
      <w:r>
        <w:rPr>
          <w:rFonts w:ascii="Calibri" w:hAnsi="Calibri" w:eastAsia="Calibri"/>
          <w:b w:val="0"/>
          <w:i w:val="0"/>
          <w:color w:val="4A352C"/>
          <w:sz w:val="22"/>
        </w:rPr>
        <w:t>Business name *</w:t>
      </w:r>
    </w:p>
    <w:p>
      <w:pPr>
        <w:pStyle w:val="ListBullet"/>
        <w:spacing w:before="20" w:after="60" w:line="269" w:lineRule="auto"/>
        <w:ind w:left="680"/>
      </w:pPr>
      <w:r>
        <w:rPr>
          <w:rFonts w:ascii="Calibri" w:hAnsi="Calibri" w:eastAsia="Calibri"/>
          <w:b w:val="0"/>
          <w:i w:val="0"/>
          <w:color w:val="4A352C"/>
          <w:sz w:val="22"/>
        </w:rPr>
        <w:t>Categories (the same eight types couples search)</w:t>
      </w:r>
    </w:p>
    <w:p>
      <w:pPr>
        <w:pStyle w:val="ListBullet"/>
        <w:spacing w:before="20" w:after="60" w:line="269" w:lineRule="auto"/>
        <w:ind w:left="680"/>
      </w:pPr>
      <w:r>
        <w:rPr>
          <w:rFonts w:ascii="Calibri" w:hAnsi="Calibri" w:eastAsia="Calibri"/>
          <w:b w:val="0"/>
          <w:i w:val="0"/>
          <w:color w:val="4A352C"/>
          <w:sz w:val="22"/>
        </w:rPr>
        <w:t>Districts served</w:t>
      </w:r>
    </w:p>
    <w:p>
      <w:pPr>
        <w:pStyle w:val="ListBullet"/>
        <w:spacing w:before="20" w:after="60" w:line="269" w:lineRule="auto"/>
        <w:ind w:left="680"/>
      </w:pPr>
      <w:r>
        <w:rPr>
          <w:rFonts w:ascii="Calibri" w:hAnsi="Calibri" w:eastAsia="Calibri"/>
          <w:b w:val="0"/>
          <w:i w:val="0"/>
          <w:color w:val="4A352C"/>
          <w:sz w:val="22"/>
        </w:rPr>
        <w:t>Price range — Budget, Standard, Premium, Luxury, or a custom range</w:t>
      </w:r>
    </w:p>
    <w:p>
      <w:pPr>
        <w:pStyle w:val="ListBullet"/>
        <w:spacing w:before="20" w:after="60" w:line="269" w:lineRule="auto"/>
        <w:ind w:left="680"/>
      </w:pPr>
      <w:r>
        <w:rPr>
          <w:rFonts w:ascii="Calibri" w:hAnsi="Calibri" w:eastAsia="Calibri"/>
          <w:b w:val="0"/>
          <w:i w:val="0"/>
          <w:color w:val="4A352C"/>
          <w:sz w:val="22"/>
        </w:rPr>
        <w:t>Description</w:t>
      </w:r>
    </w:p>
    <w:p>
      <w:pPr>
        <w:spacing w:before="0" w:after="160" w:line="276" w:lineRule="auto"/>
        <w:jc w:val="left"/>
      </w:pPr>
      <w:r>
        <w:rPr>
          <w:rFonts w:ascii="Calibri" w:hAnsi="Calibri" w:eastAsia="Calibri"/>
          <w:b w:val="0"/>
          <w:i w:val="0"/>
          <w:color w:val="4A352C"/>
          <w:sz w:val="22"/>
        </w:rPr>
        <w:t>Portfolio photos: up to 6 images, each 900 KB or smaller. Service packages / quotations: title, price, details, and an optional PDF up to 2 MB.</w:t>
      </w:r>
    </w:p>
    <w:p>
      <w:pPr>
        <w:spacing w:before="0" w:after="160" w:line="276" w:lineRule="auto"/>
        <w:jc w:val="left"/>
      </w:pPr>
      <w:r>
        <w:rPr>
          <w:rFonts w:ascii="Calibri" w:hAnsi="Calibri" w:eastAsia="Calibri"/>
          <w:b w:val="0"/>
          <w:i w:val="0"/>
          <w:color w:val="4A352C"/>
          <w:sz w:val="22"/>
        </w:rPr>
        <w:t>Preview shows How couples will see you, including a Send booking request button. Click Publish listing the first time, or Save changes later. Listing strength on Overview is a checklist of these fields — Complete listing or Edit listing jumps back here.</w:t>
      </w:r>
    </w:p>
    <w:p>
      <w:pPr>
        <w:keepNext/>
        <w:spacing w:before="280" w:after="120"/>
      </w:pPr>
      <w:r>
        <w:rPr>
          <w:rFonts w:ascii="Calibri" w:hAnsi="Calibri" w:eastAsia="Calibri"/>
          <w:b/>
          <w:i w:val="0"/>
          <w:color w:val="C96A5A"/>
          <w:sz w:val="30"/>
        </w:rPr>
        <w:t>13.2  Overview</w:t>
      </w:r>
    </w:p>
    <w:p>
      <w:pPr>
        <w:spacing w:before="0" w:after="160" w:line="276" w:lineRule="auto"/>
        <w:jc w:val="both"/>
      </w:pPr>
      <w:r>
        <w:rPr>
          <w:rFonts w:ascii="Calibri" w:hAnsi="Calibri" w:eastAsia="Calibri"/>
          <w:b w:val="0"/>
          <w:i w:val="0"/>
          <w:color w:val="4A352C"/>
          <w:sz w:val="22"/>
        </w:rPr>
        <w:t>The hero shows your business name, categories, districts, star rating and a Live pill. Stats: Needs reply, Awaiting couple, Paid, Earnings.</w:t>
      </w:r>
    </w:p>
    <w:p>
      <w:pPr>
        <w:spacing w:before="0" w:after="160" w:line="276" w:lineRule="auto"/>
        <w:jc w:val="left"/>
      </w:pPr>
      <w:r>
        <w:rPr>
          <w:rFonts w:ascii="Calibri" w:hAnsi="Calibri" w:eastAsia="Calibri"/>
          <w:b w:val="0"/>
          <w:i w:val="0"/>
          <w:color w:val="4A352C"/>
          <w:sz w:val="22"/>
        </w:rPr>
        <w:t>Incoming requests appear here with Accept, Reply, Reject and Negotiate. You also see Next step, Upcoming dates, Earnings, Reviews, and listing strength. Buttons: Reply to N / Bookings, Edit listing.</w:t>
      </w:r>
    </w:p>
    <w:p>
      <w:pPr>
        <w:keepNext/>
        <w:spacing w:before="280" w:after="120"/>
      </w:pPr>
      <w:r>
        <w:rPr>
          <w:rFonts w:ascii="Calibri" w:hAnsi="Calibri" w:eastAsia="Calibri"/>
          <w:b/>
          <w:i w:val="0"/>
          <w:color w:val="C96A5A"/>
          <w:sz w:val="30"/>
        </w:rPr>
        <w:t>13.3  Booking requests and calendar</w:t>
      </w:r>
    </w:p>
    <w:p>
      <w:pPr>
        <w:spacing w:before="0" w:after="160" w:line="276" w:lineRule="auto"/>
        <w:jc w:val="both"/>
      </w:pPr>
      <w:r>
        <w:rPr>
          <w:rFonts w:ascii="Calibri" w:hAnsi="Calibri" w:eastAsia="Calibri"/>
          <w:b w:val="0"/>
          <w:i w:val="0"/>
          <w:color w:val="4A352C"/>
          <w:sz w:val="22"/>
        </w:rPr>
        <w:t>Open Bookings (title: Booking requests). Tabs: Needs reply, Awaiting couple, Paid, All. Download a booking summary or Download PDF summary.</w:t>
      </w:r>
    </w:p>
    <w:p>
      <w:pPr>
        <w:keepNext/>
        <w:spacing w:before="200" w:after="80"/>
      </w:pPr>
      <w:r>
        <w:rPr>
          <w:rFonts w:ascii="Calibri" w:hAnsi="Calibri" w:eastAsia="Calibri"/>
          <w:b/>
          <w:i w:val="0"/>
          <w:color w:val="4A352C"/>
          <w:sz w:val="24"/>
        </w:rPr>
        <w:t>Reply to a couple</w:t>
      </w:r>
    </w:p>
    <w:p>
      <w:pPr>
        <w:pStyle w:val="ListBullet"/>
        <w:spacing w:before="20" w:after="60" w:line="269" w:lineRule="auto"/>
        <w:ind w:left="680"/>
      </w:pPr>
      <w:r>
        <w:rPr>
          <w:rFonts w:ascii="Calibri" w:hAnsi="Calibri" w:eastAsia="Calibri"/>
          <w:b/>
          <w:i w:val="0"/>
          <w:color w:val="4A352C"/>
          <w:sz w:val="22"/>
        </w:rPr>
        <w:t>Accept</w:t>
      </w:r>
      <w:r>
        <w:rPr>
          <w:rFonts w:ascii="Calibri" w:hAnsi="Calibri" w:eastAsia="Calibri"/>
          <w:b w:val="0"/>
          <w:i w:val="0"/>
          <w:color w:val="4A352C"/>
          <w:sz w:val="22"/>
        </w:rPr>
        <w:t xml:space="preserve"> — status becomes Confirmed; the couple must still confirm.</w:t>
      </w:r>
    </w:p>
    <w:p>
      <w:pPr>
        <w:pStyle w:val="ListBullet"/>
        <w:spacing w:before="20" w:after="60" w:line="269" w:lineRule="auto"/>
        <w:ind w:left="680"/>
      </w:pPr>
      <w:r>
        <w:rPr>
          <w:rFonts w:ascii="Calibri" w:hAnsi="Calibri" w:eastAsia="Calibri"/>
          <w:b/>
          <w:i w:val="0"/>
          <w:color w:val="4A352C"/>
          <w:sz w:val="22"/>
        </w:rPr>
        <w:t>Reply</w:t>
      </w:r>
      <w:r>
        <w:rPr>
          <w:rFonts w:ascii="Calibri" w:hAnsi="Calibri" w:eastAsia="Calibri"/>
          <w:b w:val="0"/>
          <w:i w:val="0"/>
          <w:color w:val="4A352C"/>
          <w:sz w:val="22"/>
        </w:rPr>
        <w:t xml:space="preserve"> — send a message.</w:t>
      </w:r>
    </w:p>
    <w:p>
      <w:pPr>
        <w:pStyle w:val="ListBullet"/>
        <w:spacing w:before="20" w:after="60" w:line="269" w:lineRule="auto"/>
        <w:ind w:left="680"/>
      </w:pPr>
      <w:r>
        <w:rPr>
          <w:rFonts w:ascii="Calibri" w:hAnsi="Calibri" w:eastAsia="Calibri"/>
          <w:b/>
          <w:i w:val="0"/>
          <w:color w:val="4A352C"/>
          <w:sz w:val="22"/>
        </w:rPr>
        <w:t>Reject</w:t>
      </w:r>
      <w:r>
        <w:rPr>
          <w:rFonts w:ascii="Calibri" w:hAnsi="Calibri" w:eastAsia="Calibri"/>
          <w:b w:val="0"/>
          <w:i w:val="0"/>
          <w:color w:val="4A352C"/>
          <w:sz w:val="22"/>
        </w:rPr>
        <w:t xml:space="preserve"> — close the request.</w:t>
      </w:r>
    </w:p>
    <w:p>
      <w:pPr>
        <w:pStyle w:val="ListBullet"/>
        <w:spacing w:before="20" w:after="60" w:line="269" w:lineRule="auto"/>
        <w:ind w:left="680"/>
      </w:pPr>
      <w:r>
        <w:rPr>
          <w:rFonts w:ascii="Calibri" w:hAnsi="Calibri" w:eastAsia="Calibri"/>
          <w:b/>
          <w:i w:val="0"/>
          <w:color w:val="4A352C"/>
          <w:sz w:val="22"/>
        </w:rPr>
        <w:t>Negotiate</w:t>
      </w:r>
      <w:r>
        <w:rPr>
          <w:rFonts w:ascii="Calibri" w:hAnsi="Calibri" w:eastAsia="Calibri"/>
          <w:b w:val="0"/>
          <w:i w:val="0"/>
          <w:color w:val="4A352C"/>
          <w:sz w:val="22"/>
        </w:rPr>
        <w:t xml:space="preserve"> / Hide offer — send a counter-offer with amount and message, then Send offer.</w:t>
      </w:r>
    </w:p>
    <w:p>
      <w:pPr>
        <w:keepNext/>
        <w:spacing w:before="200" w:after="80"/>
      </w:pPr>
      <w:r>
        <w:rPr>
          <w:rFonts w:ascii="Calibri" w:hAnsi="Calibri" w:eastAsia="Calibri"/>
          <w:b/>
          <w:i w:val="0"/>
          <w:color w:val="4A352C"/>
          <w:sz w:val="24"/>
        </w:rPr>
        <w:t>Calendar</w:t>
      </w:r>
    </w:p>
    <w:p>
      <w:pPr>
        <w:spacing w:before="0" w:after="160" w:line="276" w:lineRule="auto"/>
        <w:jc w:val="left"/>
      </w:pPr>
      <w:r>
        <w:rPr>
          <w:rFonts w:ascii="Calibri" w:hAnsi="Calibri" w:eastAsia="Calibri"/>
          <w:b w:val="0"/>
          <w:i w:val="0"/>
          <w:color w:val="4A352C"/>
          <w:sz w:val="22"/>
        </w:rPr>
        <w:t>The month calendar at the bottom uses Today and a legend: Pending, Negotiate, Confirmed, Paid. Click a date to filter the list; Clear removes the date filter.</w:t>
      </w:r>
    </w:p>
    <w:p>
      <w:pPr>
        <w:keepNext/>
        <w:spacing w:before="280" w:after="120"/>
      </w:pPr>
      <w:r>
        <w:rPr>
          <w:rFonts w:ascii="Calibri" w:hAnsi="Calibri" w:eastAsia="Calibri"/>
          <w:b/>
          <w:i w:val="0"/>
          <w:color w:val="C96A5A"/>
          <w:sz w:val="30"/>
        </w:rPr>
        <w:t>13.4  Vendor categories</w:t>
      </w:r>
    </w:p>
    <w:tbl>
      <w:tblPr>
        <w:tblW w:type="dxa" w:w="9355"/>
        <w:jc w:val="center"/>
        <w:tblLayout w:type="fixed"/>
        <w:tblLook w:firstColumn="1" w:firstRow="1" w:lastColumn="0" w:lastRow="0" w:noHBand="0" w:noVBand="1" w:val="04A0"/>
      </w:tblPr>
      <w:tblGrid>
        <w:gridCol w:w="4706"/>
        <w:gridCol w:w="4706"/>
      </w:tblGrid>
      <w:tr>
        <w:tc>
          <w:tcPr>
            <w:tcW w:type="dxa" w:w="3402"/>
            <w:shd w:fill="C96A5A" w:val="clear"/>
            <w:tcBorders>
              <w:top w:val="single" w:sz="4" w:space="0" w:color="B85A4A"/>
              <w:left w:val="single" w:sz="4" w:space="0" w:color="B85A4A"/>
              <w:bottom w:val="single" w:sz="4" w:space="0" w:color="B85A4A"/>
              <w:right w:val="single" w:sz="4" w:space="0" w:color="B85A4A"/>
            </w:tcBorders>
            <w:tcMar>
              <w:top w:w="50" w:type="dxa"/>
              <w:left w:w="70" w:type="dxa"/>
              <w:bottom w:w="50" w:type="dxa"/>
              <w:right w:w="70" w:type="dxa"/>
            </w:tcMar>
          </w:tcPr>
          <w:p>
            <w:pPr>
              <w:spacing w:after="0"/>
            </w:pPr>
            <w:r>
              <w:rPr>
                <w:rFonts w:ascii="Calibri" w:hAnsi="Calibri" w:eastAsia="Calibri"/>
                <w:b/>
                <w:i w:val="0"/>
                <w:color w:val="FFFFFF"/>
                <w:sz w:val="20"/>
              </w:rPr>
              <w:t>Category on WowWed</w:t>
            </w:r>
          </w:p>
        </w:tc>
        <w:tc>
          <w:tcPr>
            <w:tcW w:type="dxa" w:w="5953"/>
            <w:shd w:fill="C96A5A" w:val="clear"/>
            <w:tcBorders>
              <w:top w:val="single" w:sz="4" w:space="0" w:color="B85A4A"/>
              <w:left w:val="single" w:sz="4" w:space="0" w:color="B85A4A"/>
              <w:bottom w:val="single" w:sz="4" w:space="0" w:color="B85A4A"/>
              <w:right w:val="single" w:sz="4" w:space="0" w:color="B85A4A"/>
            </w:tcBorders>
            <w:tcMar>
              <w:top w:w="50" w:type="dxa"/>
              <w:left w:w="70" w:type="dxa"/>
              <w:bottom w:w="50" w:type="dxa"/>
              <w:right w:w="70" w:type="dxa"/>
            </w:tcMar>
          </w:tcPr>
          <w:p>
            <w:pPr>
              <w:spacing w:after="0"/>
            </w:pPr>
            <w:r>
              <w:rPr>
                <w:rFonts w:ascii="Calibri" w:hAnsi="Calibri" w:eastAsia="Calibri"/>
                <w:b/>
                <w:i w:val="0"/>
                <w:color w:val="FFFFFF"/>
                <w:sz w:val="20"/>
              </w:rPr>
              <w:t>Typical services</w:t>
            </w:r>
          </w:p>
        </w:tc>
      </w:tr>
      <w:tr>
        <w:tc>
          <w:tcPr>
            <w:tcW w:type="dxa" w:w="3402"/>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Venue &amp; Res. Halls</w:t>
            </w:r>
          </w:p>
        </w:tc>
        <w:tc>
          <w:tcPr>
            <w:tcW w:type="dxa" w:w="5953"/>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Halls, hotels, outdoor grounds</w:t>
            </w:r>
          </w:p>
        </w:tc>
      </w:tr>
      <w:tr>
        <w:tc>
          <w:tcPr>
            <w:tcW w:type="dxa" w:w="3402"/>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Bridal Service</w:t>
            </w:r>
          </w:p>
        </w:tc>
        <w:tc>
          <w:tcPr>
            <w:tcW w:type="dxa" w:w="5953"/>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Bridal wear and styling</w:t>
            </w:r>
          </w:p>
        </w:tc>
      </w:tr>
      <w:tr>
        <w:tc>
          <w:tcPr>
            <w:tcW w:type="dxa" w:w="3402"/>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Groom service</w:t>
            </w:r>
          </w:p>
        </w:tc>
        <w:tc>
          <w:tcPr>
            <w:tcW w:type="dxa" w:w="5953"/>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Groom wear and grooming</w:t>
            </w:r>
          </w:p>
        </w:tc>
      </w:tr>
      <w:tr>
        <w:tc>
          <w:tcPr>
            <w:tcW w:type="dxa" w:w="3402"/>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Photography &amp; Videography</w:t>
            </w:r>
          </w:p>
        </w:tc>
        <w:tc>
          <w:tcPr>
            <w:tcW w:type="dxa" w:w="5953"/>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Photo and film packages</w:t>
            </w:r>
          </w:p>
        </w:tc>
      </w:tr>
      <w:tr>
        <w:tc>
          <w:tcPr>
            <w:tcW w:type="dxa" w:w="3402"/>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Jewellary</w:t>
            </w:r>
          </w:p>
        </w:tc>
        <w:tc>
          <w:tcPr>
            <w:tcW w:type="dxa" w:w="5953"/>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Bridal and couple jewellery</w:t>
            </w:r>
          </w:p>
        </w:tc>
      </w:tr>
      <w:tr>
        <w:tc>
          <w:tcPr>
            <w:tcW w:type="dxa" w:w="3402"/>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Floral &amp; Deco</w:t>
            </w:r>
          </w:p>
        </w:tc>
        <w:tc>
          <w:tcPr>
            <w:tcW w:type="dxa" w:w="5953"/>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Poruwa, stage and floral décor</w:t>
            </w:r>
          </w:p>
        </w:tc>
      </w:tr>
      <w:tr>
        <w:tc>
          <w:tcPr>
            <w:tcW w:type="dxa" w:w="3402"/>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Caters</w:t>
            </w:r>
          </w:p>
        </w:tc>
        <w:tc>
          <w:tcPr>
            <w:tcW w:type="dxa" w:w="5953"/>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Menus and service staff</w:t>
            </w:r>
          </w:p>
        </w:tc>
      </w:tr>
      <w:tr>
        <w:tc>
          <w:tcPr>
            <w:tcW w:type="dxa" w:w="3402"/>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Cakes</w:t>
            </w:r>
          </w:p>
        </w:tc>
        <w:tc>
          <w:tcPr>
            <w:tcW w:type="dxa" w:w="5953"/>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Wedding cakes</w:t>
            </w:r>
          </w:p>
        </w:tc>
      </w:tr>
    </w:tbl>
    <w:p>
      <w:pPr>
        <w:spacing w:after="160"/>
      </w:pPr>
    </w:p>
    <w:p>
      <w:pPr>
        <w:keepNext/>
        <w:spacing w:before="360" w:after="200"/>
        <w:pBdr>
          <w:bottom w:val="single" w:sz="18" w:space="4" w:color="C96A5A"/>
        </w:pBdr>
      </w:pPr>
      <w:r>
        <w:rPr>
          <w:rFonts w:ascii="Calibri" w:hAnsi="Calibri" w:eastAsia="Calibri"/>
          <w:b/>
          <w:i w:val="0"/>
          <w:color w:val="8B3A2E"/>
          <w:sz w:val="44"/>
        </w:rPr>
        <w:t>14  Smart planning tools</w:t>
      </w:r>
    </w:p>
    <w:p>
      <w:pPr>
        <w:spacing w:before="0" w:after="160" w:line="276" w:lineRule="auto"/>
        <w:jc w:val="both"/>
      </w:pPr>
      <w:r>
        <w:rPr>
          <w:rFonts w:ascii="Calibri" w:hAnsi="Calibri" w:eastAsia="Calibri"/>
          <w:b w:val="0"/>
          <w:i w:val="0"/>
          <w:color w:val="4A352C"/>
          <w:sz w:val="22"/>
        </w:rPr>
        <w:t>WowWed labels these as Decision support on the home page. You do not need to understand the models to use the buttons.</w:t>
      </w:r>
    </w:p>
    <w:tbl>
      <w:tblPr>
        <w:tblW w:type="dxa" w:w="9355"/>
        <w:jc w:val="center"/>
        <w:tblLayout w:type="fixed"/>
        <w:tblLook w:firstColumn="1" w:firstRow="1" w:lastColumn="0" w:lastRow="0" w:noHBand="0" w:noVBand="1" w:val="04A0"/>
      </w:tblPr>
      <w:tblGrid>
        <w:gridCol w:w="3137"/>
        <w:gridCol w:w="3137"/>
        <w:gridCol w:w="3137"/>
      </w:tblGrid>
      <w:tr>
        <w:tc>
          <w:tcPr>
            <w:tcW w:type="dxa" w:w="2381"/>
            <w:shd w:fill="C96A5A" w:val="clear"/>
            <w:tcBorders>
              <w:top w:val="single" w:sz="4" w:space="0" w:color="B85A4A"/>
              <w:left w:val="single" w:sz="4" w:space="0" w:color="B85A4A"/>
              <w:bottom w:val="single" w:sz="4" w:space="0" w:color="B85A4A"/>
              <w:right w:val="single" w:sz="4" w:space="0" w:color="B85A4A"/>
            </w:tcBorders>
            <w:tcMar>
              <w:top w:w="50" w:type="dxa"/>
              <w:left w:w="70" w:type="dxa"/>
              <w:bottom w:w="50" w:type="dxa"/>
              <w:right w:w="70" w:type="dxa"/>
            </w:tcMar>
          </w:tcPr>
          <w:p>
            <w:pPr>
              <w:spacing w:after="0"/>
            </w:pPr>
            <w:r>
              <w:rPr>
                <w:rFonts w:ascii="Calibri" w:hAnsi="Calibri" w:eastAsia="Calibri"/>
                <w:b/>
                <w:i w:val="0"/>
                <w:color w:val="FFFFFF"/>
                <w:sz w:val="20"/>
              </w:rPr>
              <w:t>Tool</w:t>
            </w:r>
          </w:p>
        </w:tc>
        <w:tc>
          <w:tcPr>
            <w:tcW w:type="dxa" w:w="2438"/>
            <w:shd w:fill="C96A5A" w:val="clear"/>
            <w:tcBorders>
              <w:top w:val="single" w:sz="4" w:space="0" w:color="B85A4A"/>
              <w:left w:val="single" w:sz="4" w:space="0" w:color="B85A4A"/>
              <w:bottom w:val="single" w:sz="4" w:space="0" w:color="B85A4A"/>
              <w:right w:val="single" w:sz="4" w:space="0" w:color="B85A4A"/>
            </w:tcBorders>
            <w:tcMar>
              <w:top w:w="50" w:type="dxa"/>
              <w:left w:w="70" w:type="dxa"/>
              <w:bottom w:w="50" w:type="dxa"/>
              <w:right w:w="70" w:type="dxa"/>
            </w:tcMar>
          </w:tcPr>
          <w:p>
            <w:pPr>
              <w:spacing w:after="0"/>
            </w:pPr>
            <w:r>
              <w:rPr>
                <w:rFonts w:ascii="Calibri" w:hAnsi="Calibri" w:eastAsia="Calibri"/>
                <w:b/>
                <w:i w:val="0"/>
                <w:color w:val="FFFFFF"/>
                <w:sz w:val="20"/>
              </w:rPr>
              <w:t>Where you use it</w:t>
            </w:r>
          </w:p>
        </w:tc>
        <w:tc>
          <w:tcPr>
            <w:tcW w:type="dxa" w:w="4535"/>
            <w:shd w:fill="C96A5A" w:val="clear"/>
            <w:tcBorders>
              <w:top w:val="single" w:sz="4" w:space="0" w:color="B85A4A"/>
              <w:left w:val="single" w:sz="4" w:space="0" w:color="B85A4A"/>
              <w:bottom w:val="single" w:sz="4" w:space="0" w:color="B85A4A"/>
              <w:right w:val="single" w:sz="4" w:space="0" w:color="B85A4A"/>
            </w:tcBorders>
            <w:tcMar>
              <w:top w:w="50" w:type="dxa"/>
              <w:left w:w="70" w:type="dxa"/>
              <w:bottom w:w="50" w:type="dxa"/>
              <w:right w:w="70" w:type="dxa"/>
            </w:tcMar>
          </w:tcPr>
          <w:p>
            <w:pPr>
              <w:spacing w:after="0"/>
            </w:pPr>
            <w:r>
              <w:rPr>
                <w:rFonts w:ascii="Calibri" w:hAnsi="Calibri" w:eastAsia="Calibri"/>
                <w:b/>
                <w:i w:val="0"/>
                <w:color w:val="FFFFFF"/>
                <w:sz w:val="20"/>
              </w:rPr>
              <w:t>What it does</w:t>
            </w:r>
          </w:p>
        </w:tc>
      </w:tr>
      <w:tr>
        <w:tc>
          <w:tcPr>
            <w:tcW w:type="dxa" w:w="2381"/>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Wedding Cost Prediction</w:t>
            </w:r>
          </w:p>
        </w:tc>
        <w:tc>
          <w:tcPr>
            <w:tcW w:type="dxa" w:w="2438"/>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Budget → Plan your wedding budget</w:t>
            </w:r>
          </w:p>
        </w:tc>
        <w:tc>
          <w:tcPr>
            <w:tcW w:type="dxa" w:w="4535"/>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Estimates vendor cost from your form (style, guests, district, ceremony, packages). Shows a range and category breakdown. If the estimate service is down, use Try again or continue with the on-page engine.</w:t>
            </w:r>
          </w:p>
        </w:tc>
      </w:tr>
      <w:tr>
        <w:tc>
          <w:tcPr>
            <w:tcW w:type="dxa" w:w="2381"/>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Vendor Match</w:t>
            </w:r>
          </w:p>
        </w:tc>
        <w:tc>
          <w:tcPr>
            <w:tcW w:type="dxa" w:w="2438"/>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Vendors → Match</w:t>
            </w:r>
          </w:p>
        </w:tc>
        <w:tc>
          <w:tcPr>
            <w:tcW w:type="dxa" w:w="4535"/>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Ranks listings by district, budget overlap and ceremony type. Not a machine-learning model — a match score. Needs district, budget and ceremony on your profile.</w:t>
            </w:r>
          </w:p>
        </w:tc>
      </w:tr>
      <w:tr>
        <w:tc>
          <w:tcPr>
            <w:tcW w:type="dxa" w:w="2381"/>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Smart Seating</w:t>
            </w:r>
          </w:p>
        </w:tc>
        <w:tc>
          <w:tcPr>
            <w:tcW w:type="dxa" w:w="2438"/>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Seating Chart → Auto-seat all</w:t>
            </w:r>
          </w:p>
        </w:tc>
        <w:tc>
          <w:tcPr>
            <w:tcW w:type="dxa" w:w="4535"/>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Places Coming guests using groups and “do not sit with” names. Review after Auto-seat flags are guidance. Falls back to rule-based seating if needed.</w:t>
            </w:r>
          </w:p>
        </w:tc>
      </w:tr>
      <w:tr>
        <w:tc>
          <w:tcPr>
            <w:tcW w:type="dxa" w:w="2381"/>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Readiness Score</w:t>
            </w:r>
          </w:p>
        </w:tc>
        <w:tc>
          <w:tcPr>
            <w:tcW w:type="dxa" w:w="2438"/>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Home and Analytics</w:t>
            </w:r>
          </w:p>
        </w:tc>
        <w:tc>
          <w:tcPr>
            <w:tcW w:type="dxa" w:w="4535"/>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Checklist 40% + RSVPs 35% + Budget 25%. On track at 70% or above.</w:t>
            </w:r>
          </w:p>
        </w:tc>
      </w:tr>
    </w:tbl>
    <w:p>
      <w:pPr>
        <w:spacing w:after="160"/>
      </w:pPr>
    </w:p>
    <w:tbl>
      <w:tblPr>
        <w:tblW w:type="dxa" w:w="9355"/>
        <w:jc w:val="center"/>
        <w:tblLayout w:type="fixed"/>
        <w:tblLook w:firstColumn="1" w:firstRow="1" w:lastColumn="0" w:lastRow="0" w:noHBand="0" w:noVBand="1" w:val="04A0"/>
      </w:tblPr>
      <w:tblGrid>
        <w:gridCol w:w="9412"/>
      </w:tblGrid>
      <w:tr>
        <w:tc>
          <w:tcPr>
            <w:tcW w:type="dxa" w:w="9412"/>
            <w:shd w:fill="FFF8EE" w:val="clear"/>
            <w:tcBorders>
              <w:top w:val="single" w:sz="12" w:space="0" w:color="D4A84B"/>
              <w:left w:val="single" w:sz="12" w:space="0" w:color="D4A84B"/>
              <w:bottom w:val="single" w:sz="12" w:space="0" w:color="D4A84B"/>
              <w:right w:val="single" w:sz="12" w:space="0" w:color="D4A84B"/>
            </w:tcBorders>
            <w:tcMar>
              <w:top w:w="80" w:type="dxa"/>
              <w:left w:w="120" w:type="dxa"/>
              <w:bottom w:w="80" w:type="dxa"/>
              <w:right w:w="120" w:type="dxa"/>
            </w:tcMar>
          </w:tcPr>
          <w:p>
            <w:pPr>
              <w:spacing w:after="40"/>
            </w:pPr>
            <w:r>
              <w:rPr>
                <w:rFonts w:ascii="Calibri" w:hAnsi="Calibri" w:eastAsia="Calibri"/>
                <w:b/>
                <w:i w:val="0"/>
                <w:color w:val="8B3A2E"/>
                <w:sz w:val="21"/>
              </w:rPr>
              <w:t>Note</w:t>
            </w:r>
          </w:p>
          <w:p>
            <w:pPr>
              <w:spacing w:before="0" w:after="0"/>
            </w:pPr>
            <w:r>
              <w:rPr>
                <w:rFonts w:ascii="Calibri" w:hAnsi="Calibri" w:eastAsia="Calibri"/>
                <w:b w:val="0"/>
                <w:i w:val="0"/>
                <w:color w:val="4A352C"/>
                <w:sz w:val="21"/>
              </w:rPr>
              <w:t>Cost prediction and smart seating work best when the planning services are running. The rest of WowWed (checklist, guests, vendors, invitations, reports) works without them.</w:t>
            </w:r>
          </w:p>
        </w:tc>
      </w:tr>
    </w:tbl>
    <w:p>
      <w:pPr>
        <w:spacing w:after="160"/>
      </w:pPr>
    </w:p>
    <w:p>
      <w:pPr>
        <w:keepNext/>
        <w:spacing w:before="360" w:after="200"/>
        <w:pBdr>
          <w:bottom w:val="single" w:sz="18" w:space="4" w:color="C96A5A"/>
        </w:pBdr>
      </w:pPr>
      <w:r>
        <w:rPr>
          <w:rFonts w:ascii="Calibri" w:hAnsi="Calibri" w:eastAsia="Calibri"/>
          <w:b/>
          <w:i w:val="0"/>
          <w:color w:val="8B3A2E"/>
          <w:sz w:val="44"/>
        </w:rPr>
        <w:t>15  Tips, troubleshooting and glossary</w:t>
      </w:r>
    </w:p>
    <w:p>
      <w:pPr>
        <w:keepNext/>
        <w:spacing w:before="280" w:after="120"/>
      </w:pPr>
      <w:r>
        <w:rPr>
          <w:rFonts w:ascii="Calibri" w:hAnsi="Calibri" w:eastAsia="Calibri"/>
          <w:b/>
          <w:i w:val="0"/>
          <w:color w:val="C96A5A"/>
          <w:sz w:val="30"/>
        </w:rPr>
        <w:t>15.1  Recommended order for couples</w:t>
      </w:r>
    </w:p>
    <w:p>
      <w:pPr>
        <w:pStyle w:val="ListNumber"/>
        <w:spacing w:before="20" w:after="60" w:line="269" w:lineRule="auto"/>
        <w:ind w:left="680"/>
      </w:pPr>
      <w:r>
        <w:rPr>
          <w:rFonts w:ascii="Calibri" w:hAnsi="Calibri" w:eastAsia="Calibri"/>
          <w:b w:val="0"/>
          <w:i w:val="0"/>
          <w:color w:val="4A352C"/>
          <w:sz w:val="22"/>
        </w:rPr>
        <w:t>Create your account and save the wedding profile (names, date, district, ceremony, budget).</w:t>
      </w:r>
    </w:p>
    <w:p>
      <w:pPr>
        <w:pStyle w:val="ListNumber"/>
        <w:spacing w:before="20" w:after="60" w:line="269" w:lineRule="auto"/>
        <w:ind w:left="680"/>
      </w:pPr>
      <w:r>
        <w:rPr>
          <w:rFonts w:ascii="Calibri" w:hAnsi="Calibri" w:eastAsia="Calibri"/>
          <w:b w:val="0"/>
          <w:i w:val="0"/>
          <w:color w:val="4A352C"/>
          <w:sz w:val="22"/>
        </w:rPr>
        <w:t>Skim the seeded Wedding Checklist and assign a few roles on Wedding Crew.</w:t>
      </w:r>
    </w:p>
    <w:p>
      <w:pPr>
        <w:pStyle w:val="ListNumber"/>
        <w:spacing w:before="20" w:after="60" w:line="269" w:lineRule="auto"/>
        <w:ind w:left="680"/>
      </w:pPr>
      <w:r>
        <w:rPr>
          <w:rFonts w:ascii="Calibri" w:hAnsi="Calibri" w:eastAsia="Calibri"/>
          <w:b w:val="0"/>
          <w:i w:val="0"/>
          <w:color w:val="4A352C"/>
          <w:sz w:val="22"/>
        </w:rPr>
        <w:t>Build the Guest List (add many or import CSV) and mark Coming as replies arrive.</w:t>
      </w:r>
    </w:p>
    <w:p>
      <w:pPr>
        <w:pStyle w:val="ListNumber"/>
        <w:spacing w:before="20" w:after="60" w:line="269" w:lineRule="auto"/>
        <w:ind w:left="680"/>
      </w:pPr>
      <w:r>
        <w:rPr>
          <w:rFonts w:ascii="Calibri" w:hAnsi="Calibri" w:eastAsia="Calibri"/>
          <w:b w:val="0"/>
          <w:i w:val="0"/>
          <w:color w:val="4A352C"/>
          <w:sz w:val="22"/>
        </w:rPr>
        <w:t>Run Plan your wedding budget, save a scenario, then log expenses.</w:t>
      </w:r>
    </w:p>
    <w:p>
      <w:pPr>
        <w:pStyle w:val="ListNumber"/>
        <w:spacing w:before="20" w:after="60" w:line="269" w:lineRule="auto"/>
        <w:ind w:left="680"/>
      </w:pPr>
      <w:r>
        <w:rPr>
          <w:rFonts w:ascii="Calibri" w:hAnsi="Calibri" w:eastAsia="Calibri"/>
          <w:b w:val="0"/>
          <w:i w:val="0"/>
          <w:color w:val="4A352C"/>
          <w:sz w:val="22"/>
        </w:rPr>
        <w:t>Use Match on Vendors, send requests, and Confirm booking when you are ready.</w:t>
      </w:r>
    </w:p>
    <w:p>
      <w:pPr>
        <w:pStyle w:val="ListNumber"/>
        <w:spacing w:before="20" w:after="60" w:line="269" w:lineRule="auto"/>
        <w:ind w:left="680"/>
      </w:pPr>
      <w:r>
        <w:rPr>
          <w:rFonts w:ascii="Calibri" w:hAnsi="Calibri" w:eastAsia="Calibri"/>
          <w:b w:val="0"/>
          <w:i w:val="0"/>
          <w:color w:val="4A352C"/>
          <w:sz w:val="22"/>
        </w:rPr>
        <w:t>When most Coming guests are in, open Seating Chart → Auto-seat all, then adjust.</w:t>
      </w:r>
    </w:p>
    <w:p>
      <w:pPr>
        <w:pStyle w:val="ListNumber"/>
        <w:spacing w:before="20" w:after="60" w:line="269" w:lineRule="auto"/>
        <w:ind w:left="680"/>
      </w:pPr>
      <w:r>
        <w:rPr>
          <w:rFonts w:ascii="Calibri" w:hAnsi="Calibri" w:eastAsia="Calibri"/>
          <w:b w:val="0"/>
          <w:i w:val="0"/>
          <w:color w:val="4A352C"/>
          <w:sz w:val="22"/>
        </w:rPr>
        <w:t>Design invitations and download PDFs from Reports.</w:t>
      </w:r>
    </w:p>
    <w:p>
      <w:pPr>
        <w:keepNext/>
        <w:spacing w:before="280" w:after="120"/>
      </w:pPr>
      <w:r>
        <w:rPr>
          <w:rFonts w:ascii="Calibri" w:hAnsi="Calibri" w:eastAsia="Calibri"/>
          <w:b/>
          <w:i w:val="0"/>
          <w:color w:val="C96A5A"/>
          <w:sz w:val="30"/>
        </w:rPr>
        <w:t>15.2  Good habits</w:t>
      </w:r>
    </w:p>
    <w:p>
      <w:pPr>
        <w:pStyle w:val="ListBullet"/>
        <w:spacing w:before="20" w:after="60" w:line="269" w:lineRule="auto"/>
        <w:ind w:left="680"/>
      </w:pPr>
      <w:r>
        <w:rPr>
          <w:rFonts w:ascii="Calibri" w:hAnsi="Calibri" w:eastAsia="Calibri"/>
          <w:b w:val="0"/>
          <w:i w:val="0"/>
          <w:color w:val="4A352C"/>
          <w:sz w:val="22"/>
        </w:rPr>
        <w:t>Keep the wedding profile current — it feeds almost every smart tool.</w:t>
      </w:r>
    </w:p>
    <w:p>
      <w:pPr>
        <w:pStyle w:val="ListBullet"/>
        <w:spacing w:before="20" w:after="60" w:line="269" w:lineRule="auto"/>
        <w:ind w:left="680"/>
      </w:pPr>
      <w:r>
        <w:rPr>
          <w:rFonts w:ascii="Calibri" w:hAnsi="Calibri" w:eastAsia="Calibri"/>
          <w:b w:val="0"/>
          <w:i w:val="0"/>
          <w:color w:val="4A352C"/>
          <w:sz w:val="22"/>
        </w:rPr>
        <w:t>Only Coming guests are auto-seated; Waiting guests stay off the chart until you change RSVP.</w:t>
      </w:r>
    </w:p>
    <w:p>
      <w:pPr>
        <w:pStyle w:val="ListBullet"/>
        <w:spacing w:before="20" w:after="60" w:line="269" w:lineRule="auto"/>
        <w:ind w:left="680"/>
      </w:pPr>
      <w:r>
        <w:rPr>
          <w:rFonts w:ascii="Calibri" w:hAnsi="Calibri" w:eastAsia="Calibri"/>
          <w:b w:val="0"/>
          <w:i w:val="0"/>
          <w:color w:val="4A352C"/>
          <w:sz w:val="22"/>
        </w:rPr>
        <w:t>Use Do not sit with on the guest card before you auto-seat.</w:t>
      </w:r>
    </w:p>
    <w:p>
      <w:pPr>
        <w:pStyle w:val="ListBullet"/>
        <w:spacing w:before="20" w:after="60" w:line="269" w:lineRule="auto"/>
        <w:ind w:left="680"/>
      </w:pPr>
      <w:r>
        <w:rPr>
          <w:rFonts w:ascii="Calibri" w:hAnsi="Calibri" w:eastAsia="Calibri"/>
          <w:b w:val="0"/>
          <w:i w:val="0"/>
          <w:color w:val="4A352C"/>
          <w:sz w:val="22"/>
        </w:rPr>
        <w:t>Confirm booking is a planning confirmation, not a card charge.</w:t>
      </w:r>
    </w:p>
    <w:p>
      <w:pPr>
        <w:pStyle w:val="ListBullet"/>
        <w:spacing w:before="20" w:after="60" w:line="269" w:lineRule="auto"/>
        <w:ind w:left="680"/>
      </w:pPr>
      <w:r>
        <w:rPr>
          <w:rFonts w:ascii="Calibri" w:hAnsi="Calibri" w:eastAsia="Calibri"/>
          <w:b w:val="0"/>
          <w:i w:val="0"/>
          <w:color w:val="4A352C"/>
          <w:sz w:val="22"/>
        </w:rPr>
        <w:t>Export CSVs and PDF reports before you make large list edits.</w:t>
      </w:r>
    </w:p>
    <w:p>
      <w:pPr>
        <w:pStyle w:val="ListBullet"/>
        <w:spacing w:before="20" w:after="60" w:line="269" w:lineRule="auto"/>
        <w:ind w:left="680"/>
      </w:pPr>
      <w:r>
        <w:rPr>
          <w:rFonts w:ascii="Calibri" w:hAnsi="Calibri" w:eastAsia="Calibri"/>
          <w:b w:val="0"/>
          <w:i w:val="0"/>
          <w:color w:val="4A352C"/>
          <w:sz w:val="22"/>
        </w:rPr>
        <w:t>Vendors: finish photos and packages so Listing strength is high and couples trust the page.</w:t>
      </w:r>
    </w:p>
    <w:p>
      <w:pPr>
        <w:keepNext/>
        <w:spacing w:before="280" w:after="120"/>
      </w:pPr>
      <w:r>
        <w:rPr>
          <w:rFonts w:ascii="Calibri" w:hAnsi="Calibri" w:eastAsia="Calibri"/>
          <w:b/>
          <w:i w:val="0"/>
          <w:color w:val="C96A5A"/>
          <w:sz w:val="30"/>
        </w:rPr>
        <w:t>15.3  If something looks wrong</w:t>
      </w:r>
    </w:p>
    <w:tbl>
      <w:tblPr>
        <w:tblW w:type="dxa" w:w="9355"/>
        <w:jc w:val="center"/>
        <w:tblLayout w:type="fixed"/>
        <w:tblLook w:firstColumn="1" w:firstRow="1" w:lastColumn="0" w:lastRow="0" w:noHBand="0" w:noVBand="1" w:val="04A0"/>
      </w:tblPr>
      <w:tblGrid>
        <w:gridCol w:w="4706"/>
        <w:gridCol w:w="4706"/>
      </w:tblGrid>
      <w:tr>
        <w:tc>
          <w:tcPr>
            <w:tcW w:type="dxa" w:w="3118"/>
            <w:shd w:fill="C96A5A" w:val="clear"/>
            <w:tcBorders>
              <w:top w:val="single" w:sz="4" w:space="0" w:color="B85A4A"/>
              <w:left w:val="single" w:sz="4" w:space="0" w:color="B85A4A"/>
              <w:bottom w:val="single" w:sz="4" w:space="0" w:color="B85A4A"/>
              <w:right w:val="single" w:sz="4" w:space="0" w:color="B85A4A"/>
            </w:tcBorders>
            <w:tcMar>
              <w:top w:w="50" w:type="dxa"/>
              <w:left w:w="70" w:type="dxa"/>
              <w:bottom w:w="50" w:type="dxa"/>
              <w:right w:w="70" w:type="dxa"/>
            </w:tcMar>
          </w:tcPr>
          <w:p>
            <w:pPr>
              <w:spacing w:after="0"/>
            </w:pPr>
            <w:r>
              <w:rPr>
                <w:rFonts w:ascii="Calibri" w:hAnsi="Calibri" w:eastAsia="Calibri"/>
                <w:b/>
                <w:i w:val="0"/>
                <w:color w:val="FFFFFF"/>
                <w:sz w:val="20"/>
              </w:rPr>
              <w:t>What you see</w:t>
            </w:r>
          </w:p>
        </w:tc>
        <w:tc>
          <w:tcPr>
            <w:tcW w:type="dxa" w:w="6236"/>
            <w:shd w:fill="C96A5A" w:val="clear"/>
            <w:tcBorders>
              <w:top w:val="single" w:sz="4" w:space="0" w:color="B85A4A"/>
              <w:left w:val="single" w:sz="4" w:space="0" w:color="B85A4A"/>
              <w:bottom w:val="single" w:sz="4" w:space="0" w:color="B85A4A"/>
              <w:right w:val="single" w:sz="4" w:space="0" w:color="B85A4A"/>
            </w:tcBorders>
            <w:tcMar>
              <w:top w:w="50" w:type="dxa"/>
              <w:left w:w="70" w:type="dxa"/>
              <w:bottom w:w="50" w:type="dxa"/>
              <w:right w:w="70" w:type="dxa"/>
            </w:tcMar>
          </w:tcPr>
          <w:p>
            <w:pPr>
              <w:spacing w:after="0"/>
            </w:pPr>
            <w:r>
              <w:rPr>
                <w:rFonts w:ascii="Calibri" w:hAnsi="Calibri" w:eastAsia="Calibri"/>
                <w:b/>
                <w:i w:val="0"/>
                <w:color w:val="FFFFFF"/>
                <w:sz w:val="20"/>
              </w:rPr>
              <w:t>What to try</w:t>
            </w:r>
          </w:p>
        </w:tc>
      </w:tr>
      <w:tr>
        <w:tc>
          <w:tcPr>
            <w:tcW w:type="dxa" w:w="3118"/>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Cannot open the dashboard</w:t>
            </w:r>
          </w:p>
        </w:tc>
        <w:tc>
          <w:tcPr>
            <w:tcW w:type="dxa" w:w="6236"/>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Confirm you used a couple account. Vendors are sent to /vendor.</w:t>
            </w:r>
          </w:p>
        </w:tc>
      </w:tr>
      <w:tr>
        <w:tc>
          <w:tcPr>
            <w:tcW w:type="dxa" w:w="3118"/>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Cannot open vendor pages</w:t>
            </w:r>
          </w:p>
        </w:tc>
        <w:tc>
          <w:tcPr>
            <w:tcW w:type="dxa" w:w="6236"/>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Log in with the vendor account created via Join as a vendor.</w:t>
            </w:r>
          </w:p>
        </w:tc>
      </w:tr>
      <w:tr>
        <w:tc>
          <w:tcPr>
            <w:tcW w:type="dxa" w:w="3118"/>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Forgot password</w:t>
            </w:r>
          </w:p>
        </w:tc>
        <w:tc>
          <w:tcPr>
            <w:tcW w:type="dxa" w:w="6236"/>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Login → Forgot password? → Update password (6+ characters).</w:t>
            </w:r>
          </w:p>
        </w:tc>
      </w:tr>
      <w:tr>
        <w:tc>
          <w:tcPr>
            <w:tcW w:type="dxa" w:w="3118"/>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Empty checklist</w:t>
            </w:r>
          </w:p>
        </w:tc>
        <w:tc>
          <w:tcPr>
            <w:tcW w:type="dxa" w:w="6236"/>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Save the wedding profile once so starter tasks can be created.</w:t>
            </w:r>
          </w:p>
        </w:tc>
      </w:tr>
      <w:tr>
        <w:tc>
          <w:tcPr>
            <w:tcW w:type="dxa" w:w="3118"/>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Auto-seat left people out</w:t>
            </w:r>
          </w:p>
        </w:tc>
        <w:tc>
          <w:tcPr>
            <w:tcW w:type="dxa" w:w="6236"/>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Mark them Coming. Add tables or raise chairs per table.</w:t>
            </w:r>
          </w:p>
        </w:tc>
      </w:tr>
      <w:tr>
        <w:tc>
          <w:tcPr>
            <w:tcW w:type="dxa" w:w="3118"/>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Cost estimate error</w:t>
            </w:r>
          </w:p>
        </w:tc>
        <w:tc>
          <w:tcPr>
            <w:tcW w:type="dxa" w:w="6236"/>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Click Try again, or use Reset to wedding profile and continue tracking expenses.</w:t>
            </w:r>
          </w:p>
        </w:tc>
      </w:tr>
      <w:tr>
        <w:tc>
          <w:tcPr>
            <w:tcW w:type="dxa" w:w="3118"/>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Match shows poor vendors</w:t>
            </w:r>
          </w:p>
        </w:tc>
        <w:tc>
          <w:tcPr>
            <w:tcW w:type="dxa" w:w="6236"/>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Set district, Total budget (LKR) and ceremony type on the profile.</w:t>
            </w:r>
          </w:p>
        </w:tc>
      </w:tr>
      <w:tr>
        <w:tc>
          <w:tcPr>
            <w:tcW w:type="dxa" w:w="3118"/>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Vendor date rejected</w:t>
            </w:r>
          </w:p>
        </w:tc>
        <w:tc>
          <w:tcPr>
            <w:tcW w:type="dxa" w:w="6236"/>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Pick another date — the calendar may already hold a booking.</w:t>
            </w:r>
          </w:p>
        </w:tc>
      </w:tr>
      <w:tr>
        <w:tc>
          <w:tcPr>
            <w:tcW w:type="dxa" w:w="3118"/>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PDF download is a print window</w:t>
            </w:r>
          </w:p>
        </w:tc>
        <w:tc>
          <w:tcPr>
            <w:tcW w:type="dxa" w:w="6236"/>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In the print dialog choose Save as PDF (or Microsoft Print to PDF).</w:t>
            </w:r>
          </w:p>
        </w:tc>
      </w:tr>
      <w:tr>
        <w:tc>
          <w:tcPr>
            <w:tcW w:type="dxa" w:w="3118"/>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WowBot seems generic</w:t>
            </w:r>
          </w:p>
        </w:tc>
        <w:tc>
          <w:tcPr>
            <w:tcW w:type="dxa" w:w="6236"/>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Log in as a couple and ask about your wedding, guests or budget so it can use live numbers.</w:t>
            </w:r>
          </w:p>
        </w:tc>
      </w:tr>
      <w:tr>
        <w:tc>
          <w:tcPr>
            <w:tcW w:type="dxa" w:w="3118"/>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Photo or PDF upload fails (vendor)</w:t>
            </w:r>
          </w:p>
        </w:tc>
        <w:tc>
          <w:tcPr>
            <w:tcW w:type="dxa" w:w="6236"/>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Keep photos at or under 900 KB (max 6). Package PDFs at or under 2 MB.</w:t>
            </w:r>
          </w:p>
        </w:tc>
      </w:tr>
    </w:tbl>
    <w:p>
      <w:pPr>
        <w:spacing w:after="160"/>
      </w:pPr>
    </w:p>
    <w:p>
      <w:pPr>
        <w:keepNext/>
        <w:spacing w:before="280" w:after="120"/>
      </w:pPr>
      <w:r>
        <w:rPr>
          <w:rFonts w:ascii="Calibri" w:hAnsi="Calibri" w:eastAsia="Calibri"/>
          <w:b/>
          <w:i w:val="0"/>
          <w:color w:val="C96A5A"/>
          <w:sz w:val="30"/>
        </w:rPr>
        <w:t>15.4  Glossary</w:t>
      </w:r>
    </w:p>
    <w:tbl>
      <w:tblPr>
        <w:tblW w:type="dxa" w:w="9355"/>
        <w:jc w:val="center"/>
        <w:tblLayout w:type="fixed"/>
        <w:tblLook w:firstColumn="1" w:firstRow="1" w:lastColumn="0" w:lastRow="0" w:noHBand="0" w:noVBand="1" w:val="04A0"/>
      </w:tblPr>
      <w:tblGrid>
        <w:gridCol w:w="4706"/>
        <w:gridCol w:w="4706"/>
      </w:tblGrid>
      <w:tr>
        <w:tc>
          <w:tcPr>
            <w:tcW w:type="dxa" w:w="3118"/>
            <w:shd w:fill="C96A5A" w:val="clear"/>
            <w:tcBorders>
              <w:top w:val="single" w:sz="4" w:space="0" w:color="B85A4A"/>
              <w:left w:val="single" w:sz="4" w:space="0" w:color="B85A4A"/>
              <w:bottom w:val="single" w:sz="4" w:space="0" w:color="B85A4A"/>
              <w:right w:val="single" w:sz="4" w:space="0" w:color="B85A4A"/>
            </w:tcBorders>
            <w:tcMar>
              <w:top w:w="50" w:type="dxa"/>
              <w:left w:w="70" w:type="dxa"/>
              <w:bottom w:w="50" w:type="dxa"/>
              <w:right w:w="70" w:type="dxa"/>
            </w:tcMar>
          </w:tcPr>
          <w:p>
            <w:pPr>
              <w:spacing w:after="0"/>
            </w:pPr>
            <w:r>
              <w:rPr>
                <w:rFonts w:ascii="Calibri" w:hAnsi="Calibri" w:eastAsia="Calibri"/>
                <w:b/>
                <w:i w:val="0"/>
                <w:color w:val="FFFFFF"/>
                <w:sz w:val="20"/>
              </w:rPr>
              <w:t>Term</w:t>
            </w:r>
          </w:p>
        </w:tc>
        <w:tc>
          <w:tcPr>
            <w:tcW w:type="dxa" w:w="6236"/>
            <w:shd w:fill="C96A5A" w:val="clear"/>
            <w:tcBorders>
              <w:top w:val="single" w:sz="4" w:space="0" w:color="B85A4A"/>
              <w:left w:val="single" w:sz="4" w:space="0" w:color="B85A4A"/>
              <w:bottom w:val="single" w:sz="4" w:space="0" w:color="B85A4A"/>
              <w:right w:val="single" w:sz="4" w:space="0" w:color="B85A4A"/>
            </w:tcBorders>
            <w:tcMar>
              <w:top w:w="50" w:type="dxa"/>
              <w:left w:w="70" w:type="dxa"/>
              <w:bottom w:w="50" w:type="dxa"/>
              <w:right w:w="70" w:type="dxa"/>
            </w:tcMar>
          </w:tcPr>
          <w:p>
            <w:pPr>
              <w:spacing w:after="0"/>
            </w:pPr>
            <w:r>
              <w:rPr>
                <w:rFonts w:ascii="Calibri" w:hAnsi="Calibri" w:eastAsia="Calibri"/>
                <w:b/>
                <w:i w:val="0"/>
                <w:color w:val="FFFFFF"/>
                <w:sz w:val="20"/>
              </w:rPr>
              <w:t>Meaning on WowWed</w:t>
            </w:r>
          </w:p>
        </w:tc>
      </w:tr>
      <w:tr>
        <w:tc>
          <w:tcPr>
            <w:tcW w:type="dxa" w:w="3118"/>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Coming / Waiting / Not coming</w:t>
            </w:r>
          </w:p>
        </w:tc>
        <w:tc>
          <w:tcPr>
            <w:tcW w:type="dxa" w:w="6236"/>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RSVP states on the Guest List.</w:t>
            </w:r>
          </w:p>
        </w:tc>
      </w:tr>
      <w:tr>
        <w:tc>
          <w:tcPr>
            <w:tcW w:type="dxa" w:w="3118"/>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Confirm booking</w:t>
            </w:r>
          </w:p>
        </w:tc>
        <w:tc>
          <w:tcPr>
            <w:tcW w:type="dxa" w:w="6236"/>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Couple action that marks a hire Paid and adds it to Budget.</w:t>
            </w:r>
          </w:p>
        </w:tc>
      </w:tr>
      <w:tr>
        <w:tc>
          <w:tcPr>
            <w:tcW w:type="dxa" w:w="3118"/>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Listing strength</w:t>
            </w:r>
          </w:p>
        </w:tc>
        <w:tc>
          <w:tcPr>
            <w:tcW w:type="dxa" w:w="6236"/>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How complete a vendor’s public page is.</w:t>
            </w:r>
          </w:p>
        </w:tc>
      </w:tr>
      <w:tr>
        <w:tc>
          <w:tcPr>
            <w:tcW w:type="dxa" w:w="3118"/>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Match</w:t>
            </w:r>
          </w:p>
        </w:tc>
        <w:tc>
          <w:tcPr>
            <w:tcW w:type="dxa" w:w="6236"/>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Rule-based vendor ranking from your profile.</w:t>
            </w:r>
          </w:p>
        </w:tc>
      </w:tr>
      <w:tr>
        <w:tc>
          <w:tcPr>
            <w:tcW w:type="dxa" w:w="3118"/>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On track</w:t>
            </w:r>
          </w:p>
        </w:tc>
        <w:tc>
          <w:tcPr>
            <w:tcW w:type="dxa" w:w="6236"/>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Readiness score of 70% or higher.</w:t>
            </w:r>
          </w:p>
        </w:tc>
      </w:tr>
      <w:tr>
        <w:tc>
          <w:tcPr>
            <w:tcW w:type="dxa" w:w="3118"/>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Paid (booking)</w:t>
            </w:r>
          </w:p>
        </w:tc>
        <w:tc>
          <w:tcPr>
            <w:tcW w:type="dxa" w:w="6236"/>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Confirmed hire in the planner — not an online card payment.</w:t>
            </w:r>
          </w:p>
        </w:tc>
      </w:tr>
      <w:tr>
        <w:tc>
          <w:tcPr>
            <w:tcW w:type="dxa" w:w="3118"/>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Readiness score</w:t>
            </w:r>
          </w:p>
        </w:tc>
        <w:tc>
          <w:tcPr>
            <w:tcW w:type="dxa" w:w="6236"/>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Checklist 40% + RSVPs 35% + Budget 25%.</w:t>
            </w:r>
          </w:p>
        </w:tc>
      </w:tr>
      <w:tr>
        <w:tc>
          <w:tcPr>
            <w:tcW w:type="dxa" w:w="3118"/>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Review after Auto-seat</w:t>
            </w:r>
          </w:p>
        </w:tc>
        <w:tc>
          <w:tcPr>
            <w:tcW w:type="dxa" w:w="6236"/>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Optional seating suggestions after smart seating.</w:t>
            </w:r>
          </w:p>
        </w:tc>
      </w:tr>
      <w:tr>
        <w:tc>
          <w:tcPr>
            <w:tcW w:type="dxa" w:w="3118"/>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Scenario</w:t>
            </w:r>
          </w:p>
        </w:tc>
        <w:tc>
          <w:tcPr>
            <w:tcW w:type="dxa" w:w="6236"/>
            <w:shd w:fill="FFFFFF"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A named budget plan you can save and reload.</w:t>
            </w:r>
          </w:p>
        </w:tc>
      </w:tr>
      <w:tr>
        <w:tc>
          <w:tcPr>
            <w:tcW w:type="dxa" w:w="3118"/>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WowBot</w:t>
            </w:r>
          </w:p>
        </w:tc>
        <w:tc>
          <w:tcPr>
            <w:tcW w:type="dxa" w:w="6236"/>
            <w:shd w:fill="FAF6F2" w:val="clear"/>
            <w:tcBorders>
              <w:top w:val="single" w:sz="4" w:space="0" w:color="E8D4C8"/>
              <w:left w:val="single" w:sz="4" w:space="0" w:color="E8D4C8"/>
              <w:bottom w:val="single" w:sz="4" w:space="0" w:color="E8D4C8"/>
              <w:right w:val="single" w:sz="4" w:space="0" w:color="E8D4C8"/>
            </w:tcBorders>
            <w:tcMar>
              <w:top w:w="50" w:type="dxa"/>
              <w:left w:w="70" w:type="dxa"/>
              <w:bottom w:w="50" w:type="dxa"/>
              <w:right w:w="70" w:type="dxa"/>
            </w:tcMar>
          </w:tcPr>
          <w:p>
            <w:pPr>
              <w:spacing w:after="0"/>
            </w:pPr>
            <w:r>
              <w:rPr>
                <w:rFonts w:ascii="Calibri" w:hAnsi="Calibri" w:eastAsia="Calibri"/>
                <w:b w:val="0"/>
                <w:i w:val="0"/>
                <w:color w:val="4A352C"/>
                <w:sz w:val="20"/>
              </w:rPr>
              <w:t>Offline keyword assistant for planning questions.</w:t>
            </w:r>
          </w:p>
        </w:tc>
      </w:tr>
    </w:tbl>
    <w:p>
      <w:pPr>
        <w:spacing w:after="160"/>
      </w:pPr>
    </w:p>
    <w:p>
      <w:pPr>
        <w:keepNext/>
        <w:spacing w:before="280" w:after="120"/>
      </w:pPr>
      <w:r>
        <w:rPr>
          <w:rFonts w:ascii="Calibri" w:hAnsi="Calibri" w:eastAsia="Calibri"/>
          <w:b/>
          <w:i w:val="0"/>
          <w:color w:val="C96A5A"/>
          <w:sz w:val="30"/>
        </w:rPr>
        <w:t>15.5  Need more help</w:t>
      </w:r>
    </w:p>
    <w:p>
      <w:pPr>
        <w:spacing w:before="0" w:after="160" w:line="276" w:lineRule="auto"/>
        <w:jc w:val="both"/>
      </w:pPr>
      <w:r>
        <w:rPr>
          <w:rFonts w:ascii="Calibri" w:hAnsi="Calibri" w:eastAsia="Calibri"/>
          <w:b w:val="0"/>
          <w:i w:val="0"/>
          <w:color w:val="4A352C"/>
          <w:sz w:val="22"/>
        </w:rPr>
        <w:t>Use Chat with WowBot or the Assistant page for in-app guidance. For account issues, use Reset password on Settings or the login page. Keep this manual with your planning notes so button names stay easy to find.</w:t>
      </w:r>
    </w:p>
    <w:p>
      <w:pPr>
        <w:spacing w:before="0" w:after="200" w:line="276" w:lineRule="auto"/>
        <w:jc w:val="left"/>
      </w:pPr>
      <w:r>
        <w:rPr>
          <w:rFonts w:ascii="Calibri" w:hAnsi="Calibri" w:eastAsia="Calibri"/>
          <w:b w:val="0"/>
          <w:i w:val="0"/>
          <w:color w:val="4A352C"/>
          <w:sz w:val="22"/>
        </w:rPr>
      </w:r>
    </w:p>
    <w:tbl>
      <w:tblPr>
        <w:tblW w:type="dxa" w:w="9355"/>
        <w:tblLayout w:type="fixed"/>
        <w:tblLook w:firstColumn="1" w:firstRow="1" w:lastColumn="0" w:lastRow="0" w:noHBand="0" w:noVBand="1" w:val="04A0"/>
      </w:tblPr>
      <w:tblGrid>
        <w:gridCol w:w="9412"/>
      </w:tblGrid>
      <w:tr>
        <w:tc>
          <w:tcPr>
            <w:tcW w:type="dxa" w:w="9412"/>
            <w:shd w:fill="C96A5A" w:val="clear"/>
            <w:tcBorders>
              <w:top w:val="single" w:sz="0" w:space="0" w:color="C96A5A"/>
              <w:left w:val="single" w:sz="0" w:space="0" w:color="C96A5A"/>
              <w:bottom w:val="single" w:sz="0" w:space="0" w:color="C96A5A"/>
              <w:right w:val="single" w:sz="0" w:space="0" w:color="C96A5A"/>
            </w:tcBorders>
            <w:tcMar>
              <w:top w:w="100" w:type="dxa"/>
              <w:left w:w="140" w:type="dxa"/>
              <w:bottom w:w="100" w:type="dxa"/>
              <w:right w:w="140" w:type="dxa"/>
            </w:tcMar>
          </w:tcPr>
          <w:p>
            <w:pPr>
              <w:jc w:val="center"/>
            </w:pPr>
            <w:r>
              <w:rPr>
                <w:rFonts w:ascii="Calibri" w:hAnsi="Calibri" w:eastAsia="Calibri"/>
                <w:b/>
                <w:i w:val="0"/>
                <w:color w:val="FFFFFF"/>
                <w:sz w:val="24"/>
              </w:rPr>
              <w:t>WowWed  ·  Plan Your Dream Wedding, Smarter.</w:t>
            </w:r>
          </w:p>
          <w:p>
            <w:pPr>
              <w:spacing w:before="80" w:after="0"/>
              <w:jc w:val="center"/>
            </w:pPr>
            <w:r>
              <w:rPr>
                <w:rFonts w:ascii="Calibri" w:hAnsi="Calibri" w:eastAsia="Calibri"/>
                <w:b w:val="0"/>
                <w:i w:val="0"/>
                <w:color w:val="FFF0E8"/>
                <w:sz w:val="20"/>
              </w:rPr>
              <w:t>User Manual  ·  Version 1.0  ·  August 2026</w:t>
            </w:r>
          </w:p>
        </w:tc>
      </w:tr>
    </w:tbl>
    <w:sectPr w:rsidR="00FC693F" w:rsidRPr="0006063C" w:rsidSect="00034616">
      <w:headerReference w:type="default" r:id="rId9"/>
      <w:footerReference w:type="default" r:id="rId10"/>
      <w:headerReference w:type="first" r:id="rId11"/>
      <w:footerReference w:type="first" r:id="rId12"/>
      <w:pgSz w:w="11906" w:h="16838"/>
      <w:pgMar w:top="1247"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B554A"/>
        <w:sz w:val="18"/>
      </w:rPr>
      <w:t xml:space="preserve">Confidential to WowWed users  ·  Page </w:t>
    </w:r>
    <w:r>
      <w:rPr>
        <w:rFonts w:ascii="Calibri" w:hAnsi="Calibri" w:eastAsia="Calibri"/>
        <w:b w:val="0"/>
        <w:i w:val="0"/>
        <w:color w:val="6B554A"/>
        <w:sz w:val="18"/>
      </w:rPr>
      <w:fldChar w:fldCharType="begin"/>
      <w:instrText xml:space="preserve"> PAGE </w:instrText>
      <w:fldChar w:fldCharType="end"/>
    </w:r>
    <w:r>
      <w:rPr>
        <w:rFonts w:ascii="Calibri" w:hAnsi="Calibri" w:eastAsia="Calibri"/>
        <w:b w:val="0"/>
        <w:i w:val="0"/>
        <w:color w:val="6B554A"/>
        <w:sz w:val="18"/>
      </w:rPr>
      <w:t xml:space="preserve"> of </w:t>
    </w:r>
    <w:r>
      <w:rPr>
        <w:rFonts w:ascii="Calibri" w:hAnsi="Calibri" w:eastAsia="Calibri"/>
        <w:b w:val="0"/>
        <w:i w:val="0"/>
        <w:color w:val="6B554A"/>
        <w:sz w:val="18"/>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color w:val="6B554A"/>
        <w:sz w:val="18"/>
      </w:rPr>
      <w:t>WowWed  ·  Plan Your Dream Wedding, Smarter.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4" w:color="E8D4C8"/>
      </w:pBdr>
    </w:pPr>
    <w:r>
      <w:rPr>
        <w:rFonts w:ascii="Calibri" w:hAnsi="Calibri" w:eastAsia="Calibri"/>
        <w:b/>
        <w:i w:val="0"/>
        <w:color w:val="C96A5A"/>
        <w:sz w:val="20"/>
      </w:rPr>
      <w:t>WowWed</w:t>
    </w:r>
    <w:r>
      <w:rPr>
        <w:rFonts w:ascii="Calibri" w:hAnsi="Calibri" w:eastAsia="Calibri"/>
        <w:b w:val="0"/>
        <w:i w:val="0"/>
        <w:color w:val="6B554A"/>
        <w:sz w:val="20"/>
      </w:rPr>
      <w:t xml:space="preserve">  ·  User Manual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A35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