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both"/>
        <w:rPr/>
      </w:pP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>AO JUÍZO {{vara}}</w:t>
      </w:r>
    </w:p>
    <w:p>
      <w:pPr>
        <w:pStyle w:val="Normal"/>
        <w:spacing w:before="0" w:after="120"/>
        <w:jc w:val="both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Fonts w:eastAsia="Microsoft YaHei" w:cs="Microsoft JhengHei Light" w:ascii="Microsoft YaHei" w:hAnsi="Microsoft YaHei"/>
          <w:b/>
          <w:bCs/>
          <w:sz w:val="18"/>
          <w:szCs w:val="18"/>
        </w:rPr>
      </w:r>
    </w:p>
    <w:p>
      <w:pPr>
        <w:pStyle w:val="Normal"/>
        <w:spacing w:before="0" w:after="120"/>
        <w:jc w:val="both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 xml:space="preserve">PROCESSO Nº </w:t>
      </w: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>{{numero_processo}}</w:t>
      </w:r>
    </w:p>
    <w:p>
      <w:pPr>
        <w:pStyle w:val="Normal"/>
        <w:spacing w:before="0" w:after="120"/>
        <w:jc w:val="both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Fonts w:eastAsia="Microsoft YaHei" w:cs="Microsoft JhengHei Light" w:ascii="Microsoft YaHei" w:hAnsi="Microsoft YaHei"/>
          <w:b/>
          <w:bCs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fals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>{{autor}}</w:t>
      </w: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 xml:space="preserve">, parte já qualificada nos autos da ação em epígrafe que move em face de </w:t>
      </w: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>{{reu}},</w:t>
      </w: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 xml:space="preserve"> vem, por intermédio de seu advogado infra-assinado, respeitosamente à presença de Vossa Excelência, requerer </w:t>
      </w: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 xml:space="preserve">{{finalidade}}, </w:t>
      </w:r>
      <w:r>
        <w:rPr>
          <w:rStyle w:val="Fontepargpadro"/>
          <w:rFonts w:eastAsia="Microsoft YaHei" w:cs="Microsoft JhengHei Light" w:ascii="Microsoft YaHei" w:hAnsi="Microsoft YaHei"/>
          <w:b w:val="false"/>
          <w:bCs w:val="false"/>
          <w:sz w:val="18"/>
          <w:szCs w:val="18"/>
        </w:rPr>
        <w:t>conforme exposições a seguir</w:t>
      </w: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fals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Fonts w:eastAsia="Microsoft YaHei" w:cs="Microsoft JhengHei Light" w:ascii="Microsoft YaHei" w:hAnsi="Microsoft YaHei"/>
          <w:b/>
          <w:bCs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fals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Termos em que,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fals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Pede deferimento.</w:t>
      </w:r>
    </w:p>
    <w:p>
      <w:pPr>
        <w:pStyle w:val="Normal"/>
        <w:keepNext w:val="false"/>
        <w:keepLines w:val="false"/>
        <w:pageBreakBefore w:val="false"/>
        <w:widowControl/>
        <w:shd w:val="clear" w:fill="auto"/>
        <w:suppressAutoHyphens w:val="true"/>
        <w:overflowPunct w:val="false"/>
        <w:bidi w:val="0"/>
        <w:snapToGrid w:val="true"/>
        <w:spacing w:lineRule="auto" w:line="276" w:before="0" w:after="120"/>
        <w:ind w:firstLine="567" w:start="0" w:end="0"/>
        <w:jc w:val="both"/>
        <w:textAlignment w:val="baseline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Nilópolis, {{data}}.</w:t>
      </w:r>
    </w:p>
    <w:p>
      <w:pPr>
        <w:pStyle w:val="Normal"/>
        <w:spacing w:before="0" w:after="120"/>
        <w:jc w:val="both"/>
        <w:rPr>
          <w:rFonts w:ascii="Microsoft YaHei" w:hAnsi="Microsoft YaHei" w:eastAsia="Microsoft YaHei" w:cs="Microsoft JhengHei Light"/>
          <w:b/>
          <w:bCs/>
          <w:sz w:val="18"/>
          <w:szCs w:val="18"/>
        </w:rPr>
      </w:pPr>
      <w:r>
        <w:rPr>
          <w:rFonts w:eastAsia="Microsoft YaHei" w:cs="Microsoft JhengHei Light" w:ascii="Microsoft YaHei" w:hAnsi="Microsoft YaHei"/>
          <w:b/>
          <w:bCs/>
          <w:sz w:val="18"/>
          <w:szCs w:val="18"/>
        </w:rPr>
      </w:r>
    </w:p>
    <w:p>
      <w:pPr>
        <w:pStyle w:val="Normal"/>
        <w:spacing w:before="0" w:after="120"/>
        <w:jc w:val="center"/>
        <w:rPr/>
      </w:pPr>
      <w:r>
        <w:rPr>
          <w:rStyle w:val="Fontepargpadro"/>
          <w:rFonts w:eastAsia="Microsoft YaHei" w:cs="Microsoft JhengHei Light" w:ascii="Microsoft YaHei" w:hAnsi="Microsoft YaHei"/>
          <w:b/>
          <w:bCs/>
          <w:sz w:val="18"/>
          <w:szCs w:val="18"/>
        </w:rPr>
        <w:t xml:space="preserve">RAPHAEL VITOR ARAGÃO DE OLIVEIRA  </w:t>
      </w:r>
    </w:p>
    <w:p>
      <w:pPr>
        <w:pStyle w:val="Normal"/>
        <w:spacing w:before="0" w:after="120"/>
        <w:jc w:val="center"/>
        <w:rPr/>
      </w:pPr>
      <w:r>
        <w:rPr>
          <w:rStyle w:val="Fontepargpadro"/>
          <w:rFonts w:eastAsia="Microsoft YaHei" w:cs="Microsoft JhengHei Light" w:ascii="Microsoft YaHei" w:hAnsi="Microsoft YaHei"/>
          <w:bCs/>
          <w:sz w:val="18"/>
          <w:szCs w:val="18"/>
        </w:rPr>
        <w:t>OAB/RJ 176.629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0" w:gutter="0" w:header="510" w:top="1418" w:footer="567" w:bottom="1418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Tahoma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Microsoft YaHei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  <w:drawing>
        <wp:inline distT="0" distB="0" distL="0" distR="0">
          <wp:extent cx="5324475" cy="389255"/>
          <wp:effectExtent l="0" t="0" r="0" b="0"/>
          <wp:docPr id="5" name="Imagem 29289585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29289585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 xml:space="preserve">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  <w:drawing>
        <wp:inline distT="0" distB="0" distL="0" distR="0">
          <wp:extent cx="5324475" cy="389255"/>
          <wp:effectExtent l="0" t="0" r="0" b="0"/>
          <wp:docPr id="6" name="Imagem 292895853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292895853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324475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  <w:r>
      <w:rPr/>
      <w:drawing>
        <wp:inline distT="0" distB="0" distL="0" distR="0">
          <wp:extent cx="2095500" cy="806450"/>
          <wp:effectExtent l="0" t="0" r="0" b="0"/>
          <wp:docPr id="1" name="Imagem 443049637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443049637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806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3305175</wp:posOffset>
          </wp:positionH>
          <wp:positionV relativeFrom="paragraph">
            <wp:posOffset>7523480</wp:posOffset>
          </wp:positionV>
          <wp:extent cx="2809875" cy="2143125"/>
          <wp:effectExtent l="0" t="0" r="0" b="0"/>
          <wp:wrapNone/>
          <wp:docPr id="2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  <w:r>
      <w:rPr/>
      <w:drawing>
        <wp:inline distT="0" distB="0" distL="0" distR="0">
          <wp:extent cx="2095500" cy="806450"/>
          <wp:effectExtent l="0" t="0" r="0" b="0"/>
          <wp:docPr id="3" name="Imagem 443049637" descr="C:\Users\Bruna\Desktop\Bruna - logos\Papelaria\raphael oliveira\1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443049637" descr="C:\Users\Bruna\Desktop\Bruna - logos\Papelaria\raphael oliveira\1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806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3305175</wp:posOffset>
          </wp:positionH>
          <wp:positionV relativeFrom="paragraph">
            <wp:posOffset>7523480</wp:posOffset>
          </wp:positionV>
          <wp:extent cx="2809875" cy="2143125"/>
          <wp:effectExtent l="0" t="0" r="0" b="0"/>
          <wp:wrapNone/>
          <wp:docPr id="4" name="Picture 2" descr="C:\Users\Bruna\Desktop\Bruna - logos\Papelaria\raphael oliveira\2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C:\Users\Bruna\Desktop\Bruna - logos\Papelaria\raphael oliveira\2.png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09875" cy="2143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76" w:before="0" w:after="200"/>
      <w:jc w:val="start"/>
      <w:textAlignment w:val="baseline"/>
    </w:pPr>
    <w:rPr>
      <w:rFonts w:ascii="Calibri" w:hAnsi="Calibri" w:eastAsia="Calibri" w:cs="Tahom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A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uppressAutoHyphens w:val="true"/>
      <w:spacing w:before="140" w:after="0"/>
      <w:outlineLvl w:val="2"/>
    </w:pPr>
    <w:rPr>
      <w:rFonts w:ascii="Liberation Serif" w:hAnsi="Liberation Serif" w:eastAsia="Segoe UI" w:cs="Tahoma"/>
      <w:b/>
      <w:bCs/>
    </w:rPr>
  </w:style>
  <w:style w:type="character" w:styleId="Fontepargpadro">
    <w:name w:val="Fonte parág. padrão"/>
    <w:qFormat/>
    <w:rPr/>
  </w:style>
  <w:style w:type="character" w:styleId="HeaderChar">
    <w:name w:val="Header Char"/>
    <w:basedOn w:val="Fontepargpadro"/>
    <w:qFormat/>
    <w:rPr/>
  </w:style>
  <w:style w:type="character" w:styleId="FooterChar">
    <w:name w:val="Footer Char"/>
    <w:basedOn w:val="Fontepargpadro"/>
    <w:qFormat/>
    <w:rPr/>
  </w:style>
  <w:style w:type="character" w:styleId="TextodebaloChar">
    <w:name w:val="Texto de balão Char"/>
    <w:basedOn w:val="Fontepargpadro"/>
    <w:qFormat/>
    <w:rPr>
      <w:rFonts w:ascii="Tahoma" w:hAnsi="Tahoma" w:eastAsia="Tahoma" w:cs="Tahoma"/>
      <w:sz w:val="16"/>
      <w:szCs w:val="16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Hyperlink">
    <w:name w:val="Hyperlink"/>
    <w:basedOn w:val="Fontepargpadro"/>
    <w:rPr>
      <w:color w:val="0000FF"/>
      <w:u w:val="single"/>
    </w:rPr>
  </w:style>
  <w:style w:type="character" w:styleId="apple-converted-space">
    <w:name w:val="apple-converted-space"/>
    <w:basedOn w:val="Fontepargpadro"/>
    <w:qFormat/>
    <w:rPr/>
  </w:style>
  <w:style w:type="character" w:styleId="CabealhoChar">
    <w:name w:val="Cabeçalho Char"/>
    <w:basedOn w:val="Fontepargpadro"/>
    <w:qFormat/>
    <w:rPr>
      <w:color w:val="00000A"/>
      <w:sz w:val="22"/>
    </w:rPr>
  </w:style>
  <w:style w:type="character" w:styleId="RodapChar">
    <w:name w:val="Rodapé Char"/>
    <w:basedOn w:val="Fontepargpadro"/>
    <w:qFormat/>
    <w:rPr>
      <w:color w:val="00000A"/>
      <w:sz w:val="22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qowt-font4-calistomt">
    <w:name w:val="qowt-font4-calistomt"/>
    <w:basedOn w:val="Fontepargpadro"/>
    <w:qFormat/>
    <w:rPr>
      <w:rFonts w:cs="Times New Roman"/>
    </w:rPr>
  </w:style>
  <w:style w:type="character" w:styleId="Hyperlink1">
    <w:name w:val="Hyperlink1"/>
    <w:basedOn w:val="Fontepargpadro"/>
    <w:qFormat/>
    <w:rPr>
      <w:color w:val="0563C1"/>
      <w:u w:val="single"/>
    </w:rPr>
  </w:style>
  <w:style w:type="character" w:styleId="WWCharLFO2LVL1">
    <w:name w:val="WW_CharLFO2LVL1"/>
    <w:qFormat/>
    <w:rPr>
      <w:rFonts w:ascii="Times New Roman" w:hAnsi="Times New Roman" w:cs="OpenSymbol"/>
      <w:b w:val="false"/>
      <w:sz w:val="24"/>
    </w:rPr>
  </w:style>
  <w:style w:type="character" w:styleId="WWCharLFO2LVL2">
    <w:name w:val="WW_CharLFO2LVL2"/>
    <w:qFormat/>
    <w:rPr>
      <w:rFonts w:ascii="Times New Roman" w:hAnsi="Times New Roman" w:cs="OpenSymbol"/>
    </w:rPr>
  </w:style>
  <w:style w:type="character" w:styleId="WWCharLFO2LVL3">
    <w:name w:val="WW_CharLFO2LVL3"/>
    <w:qFormat/>
    <w:rPr>
      <w:rFonts w:ascii="Times New Roman" w:hAnsi="Times New Roman" w:cs="OpenSymbol"/>
    </w:rPr>
  </w:style>
  <w:style w:type="character" w:styleId="WWCharLFO2LVL4">
    <w:name w:val="WW_CharLFO2LVL4"/>
    <w:qFormat/>
    <w:rPr>
      <w:rFonts w:ascii="Times New Roman" w:hAnsi="Times New Roman" w:cs="OpenSymbol"/>
    </w:rPr>
  </w:style>
  <w:style w:type="character" w:styleId="WWCharLFO2LVL5">
    <w:name w:val="WW_CharLFO2LVL5"/>
    <w:qFormat/>
    <w:rPr>
      <w:rFonts w:ascii="Times New Roman" w:hAnsi="Times New Roman" w:cs="OpenSymbol"/>
    </w:rPr>
  </w:style>
  <w:style w:type="character" w:styleId="WWCharLFO2LVL6">
    <w:name w:val="WW_CharLFO2LVL6"/>
    <w:qFormat/>
    <w:rPr>
      <w:rFonts w:ascii="Times New Roman" w:hAnsi="Times New Roman" w:cs="OpenSymbol"/>
    </w:rPr>
  </w:style>
  <w:style w:type="character" w:styleId="WWCharLFO2LVL7">
    <w:name w:val="WW_CharLFO2LVL7"/>
    <w:qFormat/>
    <w:rPr>
      <w:rFonts w:ascii="Times New Roman" w:hAnsi="Times New Roman" w:cs="OpenSymbol"/>
    </w:rPr>
  </w:style>
  <w:style w:type="character" w:styleId="WWCharLFO2LVL8">
    <w:name w:val="WW_CharLFO2LVL8"/>
    <w:qFormat/>
    <w:rPr>
      <w:rFonts w:ascii="Times New Roman" w:hAnsi="Times New Roman" w:cs="OpenSymbol"/>
    </w:rPr>
  </w:style>
  <w:style w:type="character" w:styleId="WWCharLFO2LVL9">
    <w:name w:val="WW_CharLFO2LVL9"/>
    <w:qFormat/>
    <w:rPr>
      <w:rFonts w:ascii="Times New Roman" w:hAnsi="Times New Roman" w:cs="OpenSymbol"/>
    </w:rPr>
  </w:style>
  <w:style w:type="character" w:styleId="WWCharLFO9LVL1">
    <w:name w:val="WW_CharLFO9LVL1"/>
    <w:qFormat/>
    <w:rPr>
      <w:b/>
    </w:rPr>
  </w:style>
  <w:style w:type="character" w:styleId="WWCharLFO10LVL2">
    <w:name w:val="WW_CharLFO10LVL2"/>
    <w:qFormat/>
    <w:rPr>
      <w:rFonts w:ascii="Times New Roman" w:hAnsi="Times New Roman" w:cs="Courier New"/>
    </w:rPr>
  </w:style>
  <w:style w:type="character" w:styleId="WWCharLFO10LVL5">
    <w:name w:val="WW_CharLFO10LVL5"/>
    <w:qFormat/>
    <w:rPr>
      <w:rFonts w:ascii="Times New Roman" w:hAnsi="Times New Roman" w:cs="Courier New"/>
    </w:rPr>
  </w:style>
  <w:style w:type="character" w:styleId="WWCharLFO10LVL8">
    <w:name w:val="WW_CharLFO10LVL8"/>
    <w:qFormat/>
    <w:rPr>
      <w:rFonts w:ascii="Times New Roman" w:hAnsi="Times New Roman" w:cs="Courier New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88" w:before="0" w:after="140"/>
    </w:pPr>
    <w:rPr/>
  </w:style>
  <w:style w:type="paragraph" w:styleId="List">
    <w:name w:val="List"/>
    <w:basedOn w:val="BodyText"/>
    <w:pPr>
      <w:suppressAutoHyphens w:val="true"/>
    </w:pPr>
    <w:rPr>
      <w:rFonts w:cs="Mangal"/>
    </w:rPr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  <w:suppressAutoHyphens w:val="true"/>
    </w:pPr>
    <w:rPr>
      <w:rFonts w:cs="Mangal"/>
    </w:rPr>
  </w:style>
  <w:style w:type="paragraph" w:styleId="Normal1">
    <w:name w:val="Normal1"/>
    <w:qFormat/>
    <w:pPr>
      <w:keepNext w:val="false"/>
      <w:keepLines w:val="false"/>
      <w:pageBreakBefore w:val="false"/>
      <w:widowControl w:val="false"/>
      <w:shd w:val="clear" w:fill="auto"/>
      <w:suppressAutoHyphens w:val="true"/>
      <w:overflowPunct w:val="false"/>
      <w:bidi w:val="0"/>
      <w:snapToGrid w:val="true"/>
      <w:spacing w:lineRule="auto" w:line="240" w:before="0" w:after="0"/>
      <w:jc w:val="start"/>
      <w:textAlignment w:val="baseline"/>
    </w:pPr>
    <w:rPr>
      <w:rFonts w:ascii="Calibri" w:hAnsi="Calibri" w:eastAsia="Calibri" w:cs="Tahoma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en-US" w:bidi="ar-SA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uppressAutoHyphens w:val="true"/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uppressAutoHyphens w:val="true"/>
      <w:spacing w:lineRule="auto" w:line="240" w:before="0" w:after="0"/>
    </w:pPr>
    <w:rPr>
      <w:rFonts w:ascii="Tahoma" w:hAnsi="Tahoma" w:eastAsia="Tahoma"/>
      <w:sz w:val="16"/>
      <w:szCs w:val="16"/>
    </w:rPr>
  </w:style>
  <w:style w:type="paragraph" w:styleId="Contedodatabela">
    <w:name w:val="Conteúdo da tabela"/>
    <w:basedOn w:val="Normal"/>
    <w:qFormat/>
    <w:pPr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</w:pPr>
    <w:rPr/>
  </w:style>
  <w:style w:type="paragraph" w:styleId="PargrafodaLista">
    <w:name w:val="Parágrafo da Lista"/>
    <w:basedOn w:val="Normal"/>
    <w:qFormat/>
    <w:pPr>
      <w:tabs>
        <w:tab w:val="clear" w:pos="708"/>
      </w:tabs>
      <w:suppressAutoHyphens w:val="true"/>
      <w:ind w:start="720"/>
    </w:pPr>
    <w:rPr/>
  </w:style>
  <w:style w:type="paragraph" w:styleId="DocumentMap">
    <w:name w:val="DocumentMap"/>
    <w:qFormat/>
    <w:pPr>
      <w:keepNext w:val="false"/>
      <w:keepLines w:val="false"/>
      <w:pageBreakBefore w:val="false"/>
      <w:widowControl/>
      <w:shd w:val="clear" w:fill="auto"/>
      <w:suppressAutoHyphens w:val="true"/>
      <w:overflowPunct w:val="false"/>
      <w:bidi w:val="0"/>
      <w:snapToGrid w:val="true"/>
      <w:spacing w:lineRule="auto" w:line="276" w:before="0" w:after="200"/>
      <w:jc w:val="start"/>
      <w:textAlignment w:val="auto"/>
    </w:pPr>
    <w:rPr>
      <w:rFonts w:ascii="Calibri" w:hAnsi="Calibri" w:eastAsia="Times New Roman" w:cs="Calib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2"/>
      <w:sz w:val="22"/>
      <w:szCs w:val="22"/>
      <w:u w:val="none"/>
      <w:shd w:fill="auto" w:val="clear"/>
      <w:vertAlign w:val="baseline"/>
      <w:em w:val="none"/>
      <w:lang w:val="pt-BR" w:eastAsia="pt-BR" w:bidi="ar-SA"/>
    </w:rPr>
  </w:style>
  <w:style w:type="paragraph" w:styleId="FootnoteText">
    <w:name w:val="Footnote Text"/>
    <w:basedOn w:val="Normal"/>
    <w:pPr>
      <w:suppressLineNumbers/>
      <w:tabs>
        <w:tab w:val="clear" w:pos="708"/>
      </w:tabs>
      <w:suppressAutoHyphens w:val="true"/>
      <w:ind w:hanging="339" w:start="339"/>
    </w:pPr>
    <w:rPr>
      <w:sz w:val="20"/>
      <w:szCs w:val="20"/>
    </w:rPr>
  </w:style>
  <w:style w:type="paragraph" w:styleId="NormalWeb">
    <w:name w:val="Normal (Web)"/>
    <w:basedOn w:val="Normal"/>
    <w:qFormat/>
    <w:pPr>
      <w:suppressAutoHyphens w:val="true"/>
      <w:spacing w:lineRule="exact" w:line="288" w:before="100" w:after="142"/>
    </w:pPr>
    <w:rPr>
      <w:rFonts w:cs="Times New Roman"/>
      <w:sz w:val="24"/>
      <w:szCs w:val="24"/>
      <w:lang w:eastAsia="pt-BR"/>
    </w:rPr>
  </w:style>
  <w:style w:type="paragraph" w:styleId="Default">
    <w:name w:val="Default"/>
    <w:qFormat/>
    <w:pPr>
      <w:keepNext w:val="false"/>
      <w:keepLines w:val="false"/>
      <w:pageBreakBefore w:val="false"/>
      <w:widowControl/>
      <w:shd w:val="clear" w:fill="auto"/>
      <w:suppressAutoHyphens w:val="false"/>
      <w:overflowPunct w:val="false"/>
      <w:bidi w:val="0"/>
      <w:snapToGrid w:val="true"/>
      <w:spacing w:lineRule="auto" w:line="240" w:before="0" w:after="0"/>
      <w:jc w:val="start"/>
      <w:textAlignment w:val="auto"/>
    </w:pPr>
    <w:rPr>
      <w:rFonts w:ascii="Microsoft YaHei" w:hAnsi="Microsoft YaHei" w:eastAsia="Microsoft YaHei" w:cs="Microsoft YaHe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000000"/>
      <w:spacing w:val="0"/>
      <w:w w:val="100"/>
      <w:kern w:val="0"/>
      <w:position w:val="0"/>
      <w:sz w:val="24"/>
      <w:sz w:val="24"/>
      <w:szCs w:val="24"/>
      <w:u w:val="none"/>
      <w:shd w:fill="auto" w:val="clear"/>
      <w:vertAlign w:val="baseline"/>
      <w:em w:val="none"/>
      <w:lang w:val="pt-BR" w:eastAsia="en-US" w:bidi="ar-SA"/>
    </w:rPr>
  </w:style>
  <w:style w:type="numbering" w:styleId="Semlista">
    <w:name w:val="Sem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1</Pages>
  <Words>57</Words>
  <Characters>345</Characters>
  <CharactersWithSpaces>398</CharactersWithSpaces>
  <Paragraphs>14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2026-03-16T13:50:00Z</dcterms:created>
  <dc:creator>Bruna</dc:creator>
  <dc:description/>
  <dc:language>pt-BR</dc:language>
  <cp:lastModifiedBy/>
  <cp:lastPrinted>2026-03-03T21:07:00Z</cp:lastPrinted>
  <dcterms:modified xsi:type="dcterms:W3CDTF">2026-04-25T13:38:26Z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