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1F83EB" wp14:paraId="7455902B" wp14:textId="66C1D322">
      <w:pPr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</w:pPr>
    </w:p>
    <w:p xmlns:wp14="http://schemas.microsoft.com/office/word/2010/wordml" w:rsidP="0C1F83EB" wp14:paraId="419DA750" wp14:textId="154AEB10">
      <w:pPr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</w:pPr>
      <w:r w:rsidRPr="0C1F83EB" w:rsidR="5F04CB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  <w:t>Data Processing Workflow</w:t>
      </w:r>
    </w:p>
    <w:p xmlns:wp14="http://schemas.microsoft.com/office/word/2010/wordml" wp14:paraId="3C6DD76F" wp14:textId="5088A7EF">
      <w:pPr>
        <w:rPr/>
      </w:pPr>
      <w:r w:rsidRPr="0C1F83EB" w:rsidR="6661DB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1. Introduction:</w:t>
      </w:r>
    </w:p>
    <w:p xmlns:wp14="http://schemas.microsoft.com/office/word/2010/wordml" wp14:paraId="5B9BE7FC" wp14:textId="62B4BFE4">
      <w:pPr>
        <w:rPr/>
      </w:pP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The following documentation outlines the data processing workflow implemented on Azure ADL Gen2 for the "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deed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and "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sam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" datasets. The workflow involves several steps, from 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initial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data retrieval to 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the final result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in the "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borrow_group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table.</w:t>
      </w:r>
    </w:p>
    <w:p xmlns:wp14="http://schemas.microsoft.com/office/word/2010/wordml" w:rsidP="0C1F83EB" wp14:paraId="398C9660" wp14:textId="4E24E2D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p14:paraId="20BDD6BB" wp14:textId="130EB11C">
      <w:pPr>
        <w:rPr/>
      </w:pPr>
      <w:r w:rsidRPr="0C1F83EB" w:rsidR="6661DB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2. Data Sources:</w:t>
      </w:r>
    </w:p>
    <w:p xmlns:wp14="http://schemas.microsoft.com/office/word/2010/wordml" w:rsidP="0C1F83EB" wp14:paraId="6356F2F8" wp14:textId="3436CCB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016F3E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D</w:t>
      </w:r>
      <w:r w:rsidRPr="0C1F83EB" w:rsidR="6661DB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eed</w:t>
      </w:r>
      <w:r w:rsidRPr="0C1F83EB" w:rsidR="6661DB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0C1F83EB" w:rsidR="5D2FBD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Original dataset </w:t>
      </w:r>
      <w:r w:rsidRPr="0C1F83EB" w:rsidR="5D2FBD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containing</w:t>
      </w:r>
      <w:r w:rsidRPr="0C1F83EB" w:rsidR="5D2FBD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deed-related information, specifically focused on buyer-related data for a </w:t>
      </w:r>
      <w:r w:rsidRPr="0C1F83EB" w:rsidR="5D2FBD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property.</w:t>
      </w:r>
    </w:p>
    <w:p xmlns:wp14="http://schemas.microsoft.com/office/word/2010/wordml" w:rsidP="0C1F83EB" wp14:paraId="4B619D96" wp14:textId="323CDB5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3A2DC2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S</w:t>
      </w:r>
      <w:r w:rsidRPr="0C1F83EB" w:rsidR="6661DB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am</w:t>
      </w:r>
      <w:r w:rsidRPr="0C1F83EB" w:rsidR="6661DB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Original dataset 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containing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SAM </w:t>
      </w:r>
      <w:r w:rsidRPr="0C1F83EB" w:rsidR="092511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information</w:t>
      </w:r>
      <w:r w:rsidRPr="0C1F83EB" w:rsidR="092511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, specifically focused on Borrower-related data for a property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.</w:t>
      </w:r>
    </w:p>
    <w:p xmlns:wp14="http://schemas.microsoft.com/office/word/2010/wordml" w:rsidP="0C1F83EB" wp14:paraId="03E655C6" wp14:textId="0E0A183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4FA39B1B" wp14:textId="1293F71D">
      <w:pPr>
        <w:pStyle w:val="Normal"/>
        <w:shd w:val="clear" w:color="auto" w:fill="FFFFFF" w:themeFill="background1"/>
        <w:spacing w:before="0" w:beforeAutospacing="off" w:after="0" w:afterAutospacing="off"/>
        <w:rPr/>
      </w:pPr>
      <w:r w:rsidR="4B30C561">
        <w:drawing>
          <wp:inline xmlns:wp14="http://schemas.microsoft.com/office/word/2010/wordprocessingDrawing" wp14:editId="392012CA" wp14:anchorId="0BA396B0">
            <wp:extent cx="6057898" cy="947492"/>
            <wp:effectExtent l="0" t="0" r="0" b="0"/>
            <wp:docPr id="1864507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fd65ac921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898" cy="9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F83EB" wp14:paraId="06DD29A5" wp14:textId="22E81D8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p14:paraId="6F2DB7EE" wp14:textId="6113863C">
      <w:pPr>
        <w:rPr/>
      </w:pPr>
      <w:r w:rsidRPr="0C1F83EB" w:rsidR="6661DB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3. Workflow Steps:</w:t>
      </w:r>
    </w:p>
    <w:p xmlns:wp14="http://schemas.microsoft.com/office/word/2010/wordml" w:rsidP="0C1F83EB" wp14:paraId="6017E084" wp14:textId="1D9EEB5C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5B83FCD1" wp14:textId="7E02B9CA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06B35D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a. </w:t>
      </w:r>
      <w:r w:rsidRPr="0C1F83EB" w:rsidR="7948153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Filtering:</w:t>
      </w:r>
    </w:p>
    <w:p xmlns:wp14="http://schemas.microsoft.com/office/word/2010/wordml" w:rsidP="0C1F83EB" wp14:paraId="3510F1BB" wp14:textId="408BE30B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7948153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0C1F83EB" wp14:paraId="49A5C277" wp14:textId="70F91AC9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7E678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Individual/Commercial Classification:</w:t>
      </w:r>
    </w:p>
    <w:p xmlns:wp14="http://schemas.microsoft.com/office/word/2010/wordml" w:rsidP="0C1F83EB" wp14:paraId="1DC5C2F9" wp14:textId="69AC499A">
      <w:pPr>
        <w:pStyle w:val="Normal"/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744A2EC9" wp14:textId="53D3E711">
      <w:pPr>
        <w:pStyle w:val="Normal"/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52168A3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   </w:t>
      </w:r>
      <w:r w:rsidRPr="0C1F83EB" w:rsidR="233148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First,</w:t>
      </w:r>
      <w:r w:rsidRPr="0C1F83EB" w:rsidR="52168A3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we create</w:t>
      </w:r>
      <w:r w:rsidRPr="0C1F83EB" w:rsidR="75F0464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d</w:t>
      </w:r>
      <w:r w:rsidRPr="0C1F83EB" w:rsidR="52168A3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Full name by </w:t>
      </w:r>
      <w:r w:rsidRPr="0C1F83EB" w:rsidR="75B7DE1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using </w:t>
      </w:r>
      <w:r w:rsidRPr="0C1F83EB" w:rsidR="52168A3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concat</w:t>
      </w:r>
      <w:r w:rsidRPr="0C1F83EB" w:rsidR="52168A3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0C1F83EB" w:rsidR="24318C8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before</w:t>
      </w:r>
      <w:r w:rsidRPr="0C1F83EB" w:rsidR="52168A3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0C1F83EB" w:rsidR="79F95A1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applying</w:t>
      </w:r>
      <w:r w:rsidRPr="0C1F83EB" w:rsidR="52168A3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the condition</w:t>
      </w:r>
    </w:p>
    <w:p xmlns:wp14="http://schemas.microsoft.com/office/word/2010/wordml" w:rsidP="0C1F83EB" wp14:paraId="0DCF80AA" wp14:textId="36211D11">
      <w:pPr>
        <w:pStyle w:val="Normal"/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36179AAB" wp14:textId="6FD02678">
      <w:pPr>
        <w:pStyle w:val="Normal"/>
        <w:shd w:val="clear" w:color="auto" w:fill="FFFFFF" w:themeFill="background1"/>
        <w:spacing w:before="0" w:beforeAutospacing="off" w:after="0" w:afterAutospacing="off"/>
        <w:ind w:right="-20"/>
        <w:jc w:val="left"/>
        <w:rPr/>
      </w:pPr>
      <w:r w:rsidR="5542B8DF">
        <w:drawing>
          <wp:inline xmlns:wp14="http://schemas.microsoft.com/office/word/2010/wordprocessingDrawing" wp14:editId="2F9AA64B" wp14:anchorId="4940EA25">
            <wp:extent cx="6095998" cy="385438"/>
            <wp:effectExtent l="0" t="0" r="0" b="0"/>
            <wp:docPr id="1283943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f842e558b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98" cy="38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F83EB" wp14:paraId="689E5E97" wp14:textId="78133BC8">
      <w:pPr>
        <w:pStyle w:val="Normal"/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015935A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0C1F83EB" wp14:paraId="44481178" wp14:textId="140FF5F9">
      <w:pPr>
        <w:shd w:val="clear" w:color="auto" w:fill="FFFFFF" w:themeFill="background1"/>
        <w:spacing w:before="0" w:beforeAutospacing="off" w:after="0" w:afterAutospacing="off"/>
        <w:ind w:left="-20" w:right="-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37A239AA" wp14:textId="65B5BC77">
      <w:pPr>
        <w:shd w:val="clear" w:color="auto" w:fill="FFFFFF" w:themeFill="background1"/>
        <w:spacing w:before="0" w:beforeAutospacing="off" w:after="0" w:afterAutospacing="off"/>
        <w:ind w:left="0" w:right="-20" w:firstLine="720"/>
        <w:jc w:val="left"/>
        <w:rPr/>
      </w:pPr>
      <w:r w:rsidRPr="0C1F83EB" w:rsidR="1EC850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</w:t>
      </w: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. </w:t>
      </w:r>
      <w:r w:rsidRPr="0C1F83EB" w:rsidR="67E678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Code-Based Matching:</w:t>
      </w:r>
    </w:p>
    <w:p xmlns:wp14="http://schemas.microsoft.com/office/word/2010/wordml" w:rsidP="0C1F83EB" wp14:paraId="4EAC5C0E" wp14:textId="2F2ED79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Applied filters based on BK codes to </w:t>
      </w: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identify</w:t>
      </w: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individual and commercial borrowers in both SAM and DEED datasets.</w:t>
      </w:r>
    </w:p>
    <w:p xmlns:wp14="http://schemas.microsoft.com/office/word/2010/wordml" w:rsidP="0C1F83EB" wp14:paraId="6873D876" wp14:textId="198D014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Used the BK code list: </w:t>
      </w:r>
      <w:r w:rsidRPr="0C1F83EB" w:rsidR="67E6781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en-GB"/>
        </w:rPr>
        <w:t>["AB", "AC", "AD", "AE", "AG", "AR", "BU", "CN", "CO", "DB", "ES", "EX", "FL", "FM", "FR", "GN", "GP", "GV", "ID", "IL", "ME", "PA", "PR", "PT", "RL", "RT", "SL", "SP", "ST", "TR", "TS", "TT"</w:t>
      </w:r>
      <w:r w:rsidRPr="0C1F83EB" w:rsidR="67E6781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]</w:t>
      </w: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.</w:t>
      </w:r>
    </w:p>
    <w:p xmlns:wp14="http://schemas.microsoft.com/office/word/2010/wordml" w:rsidP="0C1F83EB" wp14:paraId="63728527" wp14:textId="76CE9C4E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26BF11DD" wp14:textId="34757549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47417038" wp14:textId="5197EA38">
      <w:pPr>
        <w:pStyle w:val="Normal"/>
        <w:shd w:val="clear" w:color="auto" w:fill="FFFFFF" w:themeFill="background1"/>
        <w:spacing w:before="0" w:beforeAutospacing="off" w:after="0" w:afterAutospacing="off"/>
        <w:ind w:left="144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342D1D11" wp14:textId="2F53B769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4C08CFC0" wp14:textId="05E382B4">
      <w:pPr>
        <w:shd w:val="clear" w:color="auto" w:fill="FFFFFF" w:themeFill="background1"/>
        <w:spacing w:before="0" w:beforeAutospacing="off" w:after="0" w:afterAutospacing="off"/>
        <w:ind w:left="720" w:right="-20"/>
        <w:jc w:val="left"/>
        <w:rPr/>
      </w:pPr>
      <w:r w:rsidRPr="0C1F83EB" w:rsidR="1636FD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ii.</w:t>
      </w: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0C1F83EB" w:rsidR="67E678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Name-Based Matching:</w:t>
      </w:r>
    </w:p>
    <w:p xmlns:wp14="http://schemas.microsoft.com/office/word/2010/wordml" w:rsidP="0C1F83EB" wp14:paraId="5466E754" wp14:textId="23C8F67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Checked borrower names for terms indicative of commercial status.</w:t>
      </w:r>
    </w:p>
    <w:p xmlns:wp14="http://schemas.microsoft.com/office/word/2010/wordml" w:rsidP="0C1F83EB" wp14:paraId="55F2C3CA" wp14:textId="67FD711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If the borrower's name incorporates any terms from the list ["TRUST", "INC", "LLP", "LP", "LLC", "FUND", "INVESTMENTS", "CO", "PARTNERSHIP", "CORP", "PARTNERS", "LTD", "ASSOCIATES", "PLC", "PC", "PLLC"</w:t>
      </w: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] ,</w:t>
      </w: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it is classified as a commercial borrower else individual.</w:t>
      </w:r>
    </w:p>
    <w:p xmlns:wp14="http://schemas.microsoft.com/office/word/2010/wordml" w:rsidP="0C1F83EB" wp14:paraId="0043C1FF" wp14:textId="493D2450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178C5AA4" wp14:textId="68F10732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/>
      </w:pPr>
      <w:r w:rsidR="06F5A4D0">
        <w:drawing>
          <wp:inline xmlns:wp14="http://schemas.microsoft.com/office/word/2010/wordprocessingDrawing" wp14:editId="5DFDF72F" wp14:anchorId="4A18D585">
            <wp:extent cx="6294498" cy="2419350"/>
            <wp:effectExtent l="0" t="0" r="0" b="0"/>
            <wp:docPr id="130520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ea8d55f25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498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F83EB" wp14:paraId="7748DCB1" wp14:textId="514004C4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right="-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7E6781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Residential/Non-Residential Classification:</w:t>
      </w:r>
    </w:p>
    <w:p xmlns:wp14="http://schemas.microsoft.com/office/word/2010/wordml" w:rsidP="0C1F83EB" wp14:paraId="557462B2" wp14:textId="79C3CF2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Checked the "</w:t>
      </w: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ResidentialIndicator</w:t>
      </w: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flag and "</w:t>
      </w: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PropertyUseCode</w:t>
      </w:r>
      <w:r w:rsidRPr="0C1F83EB" w:rsidR="67E678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to tag properties as Residential or Non-Residential.</w:t>
      </w:r>
    </w:p>
    <w:p xmlns:wp14="http://schemas.microsoft.com/office/word/2010/wordml" w:rsidP="0C1F83EB" wp14:paraId="37164475" wp14:textId="75C8FD1F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42A73887" wp14:textId="49B4679B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/>
      </w:pPr>
      <w:r w:rsidR="0D5C3B34">
        <w:drawing>
          <wp:inline xmlns:wp14="http://schemas.microsoft.com/office/word/2010/wordprocessingDrawing" wp14:editId="66E47D55" wp14:anchorId="6110D445">
            <wp:extent cx="6391274" cy="861386"/>
            <wp:effectExtent l="0" t="0" r="0" b="0"/>
            <wp:docPr id="641373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9ed0b8a45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4" cy="86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F83EB" wp14:paraId="33DE1402" wp14:textId="3E0C29CA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3573F7DF" wp14:textId="64FA2106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649A3631" wp14:textId="41ED4AED">
      <w:pPr>
        <w:pStyle w:val="Normal"/>
        <w:shd w:val="clear" w:color="auto" w:fill="FFFFFF" w:themeFill="background1"/>
        <w:spacing w:before="0" w:beforeAutospacing="off" w:after="0" w:afterAutospacing="off"/>
        <w:ind w:left="0" w:right="-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7403CC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  </w:t>
      </w:r>
      <w:r w:rsidRPr="0C1F83EB" w:rsidR="7403CC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 </w:t>
      </w:r>
      <w:r w:rsidRPr="0C1F83EB" w:rsidR="78B6A07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3. Extra</w:t>
      </w:r>
      <w:r w:rsidRPr="0C1F83EB" w:rsidR="4E0A96E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conditions:</w:t>
      </w:r>
    </w:p>
    <w:p xmlns:wp14="http://schemas.microsoft.com/office/word/2010/wordml" w:rsidP="0C1F83EB" wp14:paraId="6CAFF692" wp14:textId="1AA49A7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For individuals, transactions are picked if they occurred in the year 2019 or onwards (within the last five years). Field for that: “</w:t>
      </w: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OriginalDateOfContract</w:t>
      </w: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.”</w:t>
      </w:r>
    </w:p>
    <w:p xmlns:wp14="http://schemas.microsoft.com/office/word/2010/wordml" w:rsidP="0C1F83EB" wp14:paraId="424583D6" wp14:textId="17F32D48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298B2D7D" wp14:textId="15AE7C3A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/>
      </w:pPr>
      <w:r w:rsidR="45BB25EE">
        <w:rPr/>
        <w:t xml:space="preserve">             </w:t>
      </w:r>
      <w:r w:rsidR="45BB25EE">
        <w:drawing>
          <wp:inline xmlns:wp14="http://schemas.microsoft.com/office/word/2010/wordprocessingDrawing" wp14:editId="25545038" wp14:anchorId="4F3B10DA">
            <wp:extent cx="4657725" cy="438150"/>
            <wp:effectExtent l="0" t="0" r="0" b="0"/>
            <wp:docPr id="1901261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45aa4ea88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F83EB" wp14:paraId="36E66BCF" wp14:textId="3BE65D47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For companies, transactions are picked only if they occurred in the year 2013 or onwards (last 10 years). Field for that: “</w:t>
      </w: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OriginalDateOfContract</w:t>
      </w: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.”</w:t>
      </w:r>
    </w:p>
    <w:p xmlns:wp14="http://schemas.microsoft.com/office/word/2010/wordml" w:rsidP="0C1F83EB" wp14:paraId="6013CBEF" wp14:textId="715A2BE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When adding transactions into "</w:t>
      </w: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individual_borrowers</w:t>
      </w: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and "</w:t>
      </w: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company_borrowers</w:t>
      </w: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tables from the original "SAM" and "DEED" tables, an extra field named "</w:t>
      </w: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PartialLoanAmount</w:t>
      </w: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is added. For each transaction in both "SAM" and "DEED" tables where two borrowers are involved, the value of "</w:t>
      </w: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PartialLoanAmount</w:t>
      </w:r>
      <w:r w:rsidRPr="0C1F83EB" w:rsidR="4E0A96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for each borrower will be half of the original loan amount value.</w:t>
      </w:r>
    </w:p>
    <w:p xmlns:wp14="http://schemas.microsoft.com/office/word/2010/wordml" w:rsidP="0C1F83EB" wp14:paraId="779CF144" wp14:textId="66F4A8F4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59C205D7" wp14:textId="3976CE23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35740B40" wp14:textId="787CF9E9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/>
      </w:pPr>
      <w:r w:rsidR="22D464AE">
        <w:rPr/>
        <w:t xml:space="preserve">                          </w:t>
      </w:r>
      <w:r w:rsidR="22D464AE">
        <w:drawing>
          <wp:inline xmlns:wp14="http://schemas.microsoft.com/office/word/2010/wordprocessingDrawing" wp14:editId="6452B3F3" wp14:anchorId="26E6FA3D">
            <wp:extent cx="4705348" cy="609600"/>
            <wp:effectExtent l="0" t="0" r="0" b="0"/>
            <wp:docPr id="10073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3577a428d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4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F83EB" wp14:paraId="1C1DF72E" wp14:textId="6EF70C19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03148898" wp14:textId="24276A96">
      <w:p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6BCBCE18" wp14:textId="567616B6">
      <w:pPr>
        <w:shd w:val="clear" w:color="auto" w:fill="FFFFFF" w:themeFill="background1"/>
        <w:spacing w:before="0" w:beforeAutospacing="off" w:after="0" w:afterAutospacing="off"/>
        <w:ind w:left="0"/>
        <w:jc w:val="left"/>
        <w:rPr/>
      </w:pPr>
      <w:r w:rsidRPr="0C1F83EB" w:rsidR="0470481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Table Creation:</w:t>
      </w:r>
    </w:p>
    <w:p xmlns:wp14="http://schemas.microsoft.com/office/word/2010/wordml" w:rsidP="0C1F83EB" wp14:paraId="72DA6252" wp14:textId="7B9F214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2BECA4D2" wp14:textId="34AC228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047048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Created 4 tables based on classification and conditions:</w:t>
      </w:r>
    </w:p>
    <w:p xmlns:wp14="http://schemas.microsoft.com/office/word/2010/wordml" w:rsidP="0C1F83EB" wp14:paraId="04E5611D" wp14:textId="2695BD0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40B6D3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Res_</w:t>
      </w:r>
      <w:r w:rsidRPr="0C1F83EB" w:rsidR="0470481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individual</w:t>
      </w:r>
      <w:r w:rsidRPr="0C1F83EB" w:rsidR="132708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_2019_deed</w:t>
      </w:r>
    </w:p>
    <w:p xmlns:wp14="http://schemas.microsoft.com/office/word/2010/wordml" w:rsidP="0C1F83EB" wp14:paraId="49923FCD" wp14:textId="733726C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132708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Res_commercial_2013_deed</w:t>
      </w:r>
    </w:p>
    <w:p xmlns:wp14="http://schemas.microsoft.com/office/word/2010/wordml" w:rsidP="0C1F83EB" wp14:paraId="121C16FD" wp14:textId="24EEB2F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200945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Res_individual_2019_sam</w:t>
      </w:r>
    </w:p>
    <w:p xmlns:wp14="http://schemas.microsoft.com/office/word/2010/wordml" w:rsidP="0C1F83EB" wp14:paraId="500FD95C" wp14:textId="7E85039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200945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Res_commercial_2013_sam</w:t>
      </w:r>
    </w:p>
    <w:p xmlns:wp14="http://schemas.microsoft.com/office/word/2010/wordml" w:rsidP="0C1F83EB" wp14:paraId="30D7464F" wp14:textId="64DFF7D2">
      <w:pPr>
        <w:pStyle w:val="Normal"/>
        <w:shd w:val="clear" w:color="auto" w:fill="FFFFFF" w:themeFill="background1"/>
        <w:spacing w:before="0" w:beforeAutospacing="off" w:after="0" w:afterAutospacing="off"/>
        <w:ind w:left="72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7128E277" wp14:textId="5A7174F5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/>
      </w:pPr>
    </w:p>
    <w:p xmlns:wp14="http://schemas.microsoft.com/office/word/2010/wordml" w:rsidP="0C1F83EB" wp14:paraId="48A6FDCA" wp14:textId="5CB8BEA2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06F2B7DC" wp14:textId="0865BAB2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p14:paraId="2204B2A0" wp14:textId="107E5373">
      <w:pPr>
        <w:rPr/>
      </w:pPr>
      <w:r w:rsidRPr="0C1F83EB" w:rsidR="6661DB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b. Flattening and Combining:</w:t>
      </w:r>
    </w:p>
    <w:p xmlns:wp14="http://schemas.microsoft.com/office/word/2010/wordml" w:rsidP="0C1F83EB" wp14:paraId="7A1CCE8F" wp14:textId="3589208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Applied flattening and combining operations on both datasets individually</w:t>
      </w:r>
      <w:r w:rsidRPr="0C1F83EB" w:rsidR="21F1A6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by using Cross Apply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.</w:t>
      </w:r>
    </w:p>
    <w:p xmlns:wp14="http://schemas.microsoft.com/office/word/2010/wordml" w:rsidP="0C1F83EB" wp14:paraId="0463FCF2" wp14:textId="6A32FBF4">
      <w:pPr>
        <w:pStyle w:val="ListParagraph"/>
        <w:numPr>
          <w:ilvl w:val="0"/>
          <w:numId w:val="1"/>
        </w:numPr>
        <w:rPr/>
      </w:pPr>
      <w:r w:rsidRPr="0C1F83EB" w:rsidR="429F34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CROSS APPLY is a SQL operator used in conjunction with a table-valued function. It evaluates the function for each row of the table expression and returns the combined result set.</w:t>
      </w:r>
    </w:p>
    <w:p xmlns:wp14="http://schemas.microsoft.com/office/word/2010/wordml" w:rsidP="0C1F83EB" wp14:paraId="1AA574DC" wp14:textId="5AB2C66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/>
      </w:pPr>
      <w:r w:rsidR="3E030909">
        <w:rPr/>
        <w:t xml:space="preserve">    </w:t>
      </w:r>
    </w:p>
    <w:p xmlns:wp14="http://schemas.microsoft.com/office/word/2010/wordml" w:rsidP="0C1F83EB" wp14:paraId="0196EEE1" wp14:textId="4404A32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/>
      </w:pPr>
      <w:r w:rsidR="0958812D">
        <w:drawing>
          <wp:inline xmlns:wp14="http://schemas.microsoft.com/office/word/2010/wordprocessingDrawing" wp14:editId="36E090BD" wp14:anchorId="5F10C0BB">
            <wp:extent cx="2444646" cy="981075"/>
            <wp:effectExtent l="0" t="0" r="0" b="0"/>
            <wp:docPr id="636121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a79e3af99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64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030909">
        <w:drawing>
          <wp:inline xmlns:wp14="http://schemas.microsoft.com/office/word/2010/wordprocessingDrawing" wp14:editId="72EFCF95" wp14:anchorId="4E77DE06">
            <wp:extent cx="2304646" cy="1054831"/>
            <wp:effectExtent l="0" t="0" r="0" b="0"/>
            <wp:docPr id="1919917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78e8861dd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646" cy="10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F83EB" wp14:paraId="62D83144" wp14:textId="516B0AB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/>
      </w:pPr>
    </w:p>
    <w:p xmlns:wp14="http://schemas.microsoft.com/office/word/2010/wordml" w:rsidP="0C1F83EB" wp14:paraId="570FB446" wp14:textId="6460F34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/>
      </w:pPr>
    </w:p>
    <w:p xmlns:wp14="http://schemas.microsoft.com/office/word/2010/wordml" w:rsidP="0C1F83EB" wp14:paraId="6922FFB3" wp14:textId="01E8DFC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/>
      </w:pPr>
      <w:r w:rsidRPr="0C1F83EB" w:rsidR="71C7BF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Created "</w:t>
      </w:r>
      <w:r w:rsidRPr="0C1F83EB" w:rsidR="71C7BF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flatteneddeed</w:t>
      </w:r>
      <w:r w:rsidRPr="0C1F83EB" w:rsidR="379A07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_individual</w:t>
      </w:r>
      <w:r w:rsidRPr="0C1F83EB" w:rsidR="71C7BF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and "</w:t>
      </w:r>
      <w:r w:rsidRPr="0C1F83EB" w:rsidR="71C7BF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flatteneddeed_comm</w:t>
      </w:r>
      <w:r w:rsidRPr="0C1F83EB" w:rsidR="313370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ercial</w:t>
      </w:r>
      <w:r w:rsidRPr="0C1F83EB" w:rsidR="71C7BF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", “</w:t>
      </w:r>
      <w:r w:rsidRPr="0C1F83EB" w:rsidR="71C7BF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flattenedsam</w:t>
      </w:r>
      <w:r w:rsidRPr="0C1F83EB" w:rsidR="7236A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_individual</w:t>
      </w:r>
      <w:r w:rsidRPr="0C1F83EB" w:rsidR="71C7BF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” an</w:t>
      </w:r>
      <w:r w:rsidRPr="0C1F83EB" w:rsidR="71C7BF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d “</w:t>
      </w:r>
      <w:r w:rsidRPr="0C1F83EB" w:rsidR="71C7BF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flattenedsam_comm</w:t>
      </w:r>
      <w:r w:rsidRPr="0C1F83EB" w:rsidR="473AD2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erc</w:t>
      </w:r>
      <w:r w:rsidRPr="0C1F83EB" w:rsidR="473AD2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ial</w:t>
      </w:r>
      <w:r w:rsidRPr="0C1F83EB" w:rsidR="71C7BF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” tables for deed a</w:t>
      </w:r>
      <w:r w:rsidRPr="0C1F83EB" w:rsidR="71C7BF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nd </w:t>
      </w:r>
      <w:r w:rsidRPr="0C1F83EB" w:rsidR="71C7BF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sam</w:t>
      </w:r>
      <w:r w:rsidRPr="0C1F83EB" w:rsidR="71C7BF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datasets respectively</w:t>
      </w:r>
      <w:r w:rsidR="71C7BFC6">
        <w:rPr/>
        <w:t xml:space="preserve">  </w:t>
      </w:r>
    </w:p>
    <w:p xmlns:wp14="http://schemas.microsoft.com/office/word/2010/wordml" w:rsidP="0C1F83EB" wp14:paraId="4C46D8C5" wp14:textId="2A8AC1F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/>
      </w:pPr>
    </w:p>
    <w:p xmlns:wp14="http://schemas.microsoft.com/office/word/2010/wordml" w:rsidP="0C1F83EB" wp14:paraId="22533E40" wp14:textId="28A0449A">
      <w:pPr>
        <w:pStyle w:val="Normal"/>
        <w:shd w:val="clear" w:color="auto" w:fill="FFFFFF" w:themeFill="background1"/>
        <w:spacing w:before="0" w:beforeAutospacing="off" w:after="0" w:afterAutospacing="off"/>
        <w:ind w:left="0"/>
        <w:rPr/>
      </w:pPr>
    </w:p>
    <w:p xmlns:wp14="http://schemas.microsoft.com/office/word/2010/wordml" w:rsidP="0C1F83EB" wp14:paraId="534679CA" wp14:textId="4724605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/>
      </w:pPr>
      <w:r w:rsidR="71C7BFC6">
        <w:drawing>
          <wp:inline xmlns:wp14="http://schemas.microsoft.com/office/word/2010/wordprocessingDrawing" wp14:editId="420D7F6C" wp14:anchorId="6049C452">
            <wp:extent cx="5724524" cy="1057275"/>
            <wp:effectExtent l="0" t="0" r="0" b="0"/>
            <wp:docPr id="1357812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08607dd5f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F83EB" wp14:paraId="096048A9" wp14:textId="432A9BFC">
      <w:pPr>
        <w:pStyle w:val="Normal"/>
        <w:shd w:val="clear" w:color="auto" w:fill="FFFFFF" w:themeFill="background1"/>
        <w:spacing w:before="0" w:beforeAutospacing="off" w:after="0" w:afterAutospacing="off"/>
        <w:rPr/>
      </w:pPr>
    </w:p>
    <w:p xmlns:wp14="http://schemas.microsoft.com/office/word/2010/wordml" w:rsidP="0C1F83EB" wp14:paraId="4E117714" wp14:textId="6AE2149B">
      <w:pPr>
        <w:pStyle w:val="Normal"/>
        <w:shd w:val="clear" w:color="auto" w:fill="FFFFFF" w:themeFill="background1"/>
        <w:spacing w:before="0" w:beforeAutospacing="off" w:after="0" w:afterAutospacing="off"/>
        <w:rPr/>
      </w:pPr>
    </w:p>
    <w:p xmlns:wp14="http://schemas.microsoft.com/office/word/2010/wordml" wp14:paraId="0EE25C36" wp14:textId="189A1CE9">
      <w:pPr>
        <w:rPr/>
      </w:pPr>
      <w:r w:rsidRPr="0C1F83EB" w:rsidR="6661DB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c. Union Operation:</w:t>
      </w:r>
    </w:p>
    <w:p xmlns:wp14="http://schemas.microsoft.com/office/word/2010/wordml" w:rsidP="0C1F83EB" wp14:paraId="59C6DC2B" wp14:textId="121AED5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Combined "</w:t>
      </w:r>
      <w:r w:rsidRPr="0C1F83EB" w:rsidR="7CCEC8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flatteneddeed</w:t>
      </w:r>
      <w:r w:rsidRPr="0C1F83EB" w:rsidR="4784BC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_individual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and "</w:t>
      </w:r>
      <w:r w:rsidRPr="0C1F83EB" w:rsidR="7D11E30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flattenedsam</w:t>
      </w:r>
      <w:r w:rsidRPr="0C1F83EB" w:rsidR="233574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_individual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using t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he 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UN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ION operation, resulting in a </w:t>
      </w:r>
      <w:r w:rsidRPr="0C1F83EB" w:rsidR="15247A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table named </w:t>
      </w:r>
      <w:r w:rsidRPr="0C1F83EB" w:rsidR="15247A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individual_borrowers</w:t>
      </w:r>
      <w:r w:rsidRPr="0C1F83EB" w:rsidR="15247A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and combined “</w:t>
      </w:r>
      <w:r w:rsidRPr="0C1F83EB" w:rsidR="15247A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flatteneddeed_comm</w:t>
      </w:r>
      <w:r w:rsidRPr="0C1F83EB" w:rsidR="0A4F28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ercial</w:t>
      </w:r>
      <w:r w:rsidRPr="0C1F83EB" w:rsidR="15247A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” and “</w:t>
      </w:r>
      <w:r w:rsidRPr="0C1F83EB" w:rsidR="15247A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flattenedsam_comm</w:t>
      </w:r>
      <w:r w:rsidRPr="0C1F83EB" w:rsidR="7243C04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ercial</w:t>
      </w:r>
      <w:r w:rsidRPr="0C1F83EB" w:rsidR="15247A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” to create a table named </w:t>
      </w:r>
      <w:r w:rsidRPr="0C1F83EB" w:rsidR="15247A0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commercial</w:t>
      </w:r>
      <w:r w:rsidRPr="0C1F83EB" w:rsidR="6D0038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_borro</w:t>
      </w:r>
      <w:r w:rsidRPr="0C1F83EB" w:rsidR="6D0038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wers</w:t>
      </w:r>
      <w:r w:rsidRPr="0C1F83EB" w:rsidR="6D0038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.</w:t>
      </w:r>
    </w:p>
    <w:p xmlns:wp14="http://schemas.microsoft.com/office/word/2010/wordml" w:rsidP="0C1F83EB" wp14:paraId="076481CA" wp14:textId="744DDC2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5708CFC1" wp14:textId="05BFFC3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6B4D8414" wp14:textId="4C6044BC">
      <w:pPr>
        <w:pStyle w:val="Normal"/>
        <w:shd w:val="clear" w:color="auto" w:fill="FFFFFF" w:themeFill="background1"/>
        <w:spacing w:before="0" w:beforeAutospacing="off" w:after="0" w:afterAutospacing="off"/>
        <w:rPr/>
      </w:pPr>
      <w:r w:rsidR="7CAF8FAE">
        <w:rPr/>
        <w:t xml:space="preserve">             </w:t>
      </w:r>
      <w:r w:rsidR="7CAF8FAE">
        <w:drawing>
          <wp:inline xmlns:wp14="http://schemas.microsoft.com/office/word/2010/wordprocessingDrawing" wp14:editId="1488668C" wp14:anchorId="2AB287E8">
            <wp:extent cx="1724025" cy="676689"/>
            <wp:effectExtent l="0" t="0" r="0" b="0"/>
            <wp:docPr id="254326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f1a451572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AF8FAE">
        <w:drawing>
          <wp:inline xmlns:wp14="http://schemas.microsoft.com/office/word/2010/wordprocessingDrawing" wp14:editId="73E7D15C" wp14:anchorId="6870DEBD">
            <wp:extent cx="3514725" cy="590550"/>
            <wp:effectExtent l="0" t="0" r="0" b="0"/>
            <wp:docPr id="218248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ef0e0ae60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F83EB" wp14:paraId="0055703C" wp14:textId="509F2905">
      <w:pPr>
        <w:pStyle w:val="Normal"/>
        <w:shd w:val="clear" w:color="auto" w:fill="FFFFFF" w:themeFill="background1"/>
        <w:spacing w:before="0" w:beforeAutospacing="off" w:after="0" w:afterAutospacing="off"/>
        <w:rPr/>
      </w:pPr>
    </w:p>
    <w:p xmlns:wp14="http://schemas.microsoft.com/office/word/2010/wordml" w:rsidP="0C1F83EB" wp14:paraId="57AC95D8" wp14:textId="2451A97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The purpose of combining the tables "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flatteneddeed</w:t>
      </w:r>
      <w:r w:rsidRPr="0C1F83EB" w:rsidR="0287E71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_individual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and "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flattenedsam</w:t>
      </w:r>
      <w:r w:rsidRPr="0C1F83EB" w:rsidR="4CD209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_individual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using the UNION operation to create a table named "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individual_borrowers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" is likely to 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consolidate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data on individual borrowers from 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different sources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or databases. Similarly, combining "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flatteneddeed_comm</w:t>
      </w:r>
      <w:r w:rsidRPr="0C1F83EB" w:rsidR="4E11BA6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ercial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and "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flattenedsam_comm</w:t>
      </w:r>
      <w:r w:rsidRPr="0C1F83EB" w:rsidR="3FA07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ercial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into a table nam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ed "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commercial_borrowers</w:t>
      </w:r>
      <w:r w:rsidRPr="0C1F83EB" w:rsidR="3EB910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serves to aggregate information about commercial borrowers.</w:t>
      </w:r>
    </w:p>
    <w:p xmlns:wp14="http://schemas.microsoft.com/office/word/2010/wordml" w:rsidP="0C1F83EB" wp14:paraId="0387DC94" wp14:textId="74C877B3">
      <w:pPr>
        <w:pStyle w:val="Normal"/>
        <w:shd w:val="clear" w:color="auto" w:fill="FFFFFF" w:themeFill="background1"/>
        <w:spacing w:before="0" w:beforeAutospacing="off" w:after="0" w:afterAutospacing="off"/>
        <w:rPr/>
      </w:pPr>
    </w:p>
    <w:p xmlns:wp14="http://schemas.microsoft.com/office/word/2010/wordml" wp14:paraId="6FDB782F" wp14:textId="58E9BCD5">
      <w:pPr>
        <w:rPr/>
      </w:pPr>
      <w:r w:rsidRPr="0C1F83EB" w:rsidR="6661DB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d. Individual and Combined Borrower Processing:</w:t>
      </w:r>
    </w:p>
    <w:p xmlns:wp14="http://schemas.microsoft.com/office/word/2010/wordml" w:rsidP="0C1F83EB" wp14:paraId="5EAFC57F" wp14:textId="70B6FB4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Applied conditions to filter individual borrower information ("</w:t>
      </w:r>
      <w:r w:rsidRPr="0C1F83EB" w:rsidR="7D93B8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individual_borrowers</w:t>
      </w:r>
      <w:r w:rsidRPr="0C1F83EB" w:rsidR="7D93B8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") and combined borrower information ("</w:t>
      </w:r>
      <w:r w:rsidRPr="0C1F83EB" w:rsidR="4CCD29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</w:t>
      </w:r>
      <w:r w:rsidRPr="0C1F83EB" w:rsidR="4CCD29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ommercial_borrowers</w:t>
      </w:r>
      <w:r w:rsidRPr="0C1F83EB" w:rsidR="4CCD29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").</w:t>
      </w:r>
    </w:p>
    <w:p xmlns:wp14="http://schemas.microsoft.com/office/word/2010/wordml" w:rsidP="0C1F83EB" wp14:paraId="1EEFF3EB" wp14:textId="36DEDFC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4A047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Conditions for </w:t>
      </w:r>
      <w:r w:rsidRPr="0C1F83EB" w:rsidR="4A047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individual_borrowers</w:t>
      </w:r>
      <w:r w:rsidRPr="0C1F83EB" w:rsidR="4A047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</w:t>
      </w:r>
    </w:p>
    <w:p xmlns:wp14="http://schemas.microsoft.com/office/word/2010/wordml" w:rsidP="0C1F83EB" wp14:paraId="29805DB5" wp14:textId="5FC7841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7C6EA0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Exclude borrowers with missing </w:t>
      </w:r>
      <w:r w:rsidRPr="0C1F83EB" w:rsidR="7C6EA0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BorrowerFullStreetAddress</w:t>
      </w:r>
      <w:r w:rsidRPr="0C1F83EB" w:rsidR="7C6EA0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.</w:t>
      </w:r>
    </w:p>
    <w:p xmlns:wp14="http://schemas.microsoft.com/office/word/2010/wordml" w:rsidP="0C1F83EB" wp14:paraId="31DC2996" wp14:textId="3E639A8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Pr="0C1F83EB" w:rsidR="7C6EA0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Group the dataset by </w:t>
      </w:r>
      <w:r w:rsidRPr="0C1F83EB" w:rsidR="7C6EA0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BorrowerName</w:t>
      </w:r>
      <w:r w:rsidRPr="0C1F83EB" w:rsidR="7C6EA0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and Mailing Address.</w:t>
      </w:r>
    </w:p>
    <w:p xmlns:wp14="http://schemas.microsoft.com/office/word/2010/wordml" w:rsidP="0C1F83EB" wp14:paraId="132D1CC5" wp14:textId="6F2629F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Pr="0C1F83EB" w:rsidR="7C6EA0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Filter transactions within the last 1 year for each group and count the number of unique DPID's.</w:t>
      </w:r>
    </w:p>
    <w:p xmlns:wp14="http://schemas.microsoft.com/office/word/2010/wordml" w:rsidP="0C1F83EB" wp14:paraId="5DC839C2" wp14:textId="1E7E7D13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Pr="0C1F83EB" w:rsidR="7C6EA0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Filter transactions within the last 5 years for each group and count the total number of transactions.</w:t>
      </w:r>
    </w:p>
    <w:p xmlns:wp14="http://schemas.microsoft.com/office/word/2010/wordml" w:rsidP="0C1F83EB" wp14:paraId="41F3DF78" wp14:textId="709286A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Pr="0C1F83EB" w:rsidR="7C6EA0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Select borrowers/groups where the count of distinct property transactions in the last 1 year is greater than or equal to 2, and the count of property transactions in the last 5 years is greater than or equal to 3.</w:t>
      </w:r>
    </w:p>
    <w:p xmlns:wp14="http://schemas.microsoft.com/office/word/2010/wordml" w:rsidP="0C1F83EB" wp14:paraId="7B6B6825" wp14:textId="2EB2E091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/>
      </w:pPr>
      <w:r w:rsidRPr="0C1F83EB" w:rsidR="7C6EA0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Output the selected borrowers.</w:t>
      </w:r>
    </w:p>
    <w:p xmlns:wp14="http://schemas.microsoft.com/office/word/2010/wordml" w:rsidP="0C1F83EB" wp14:paraId="5AD2230A" wp14:textId="2B359B8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4A047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Conditions for </w:t>
      </w:r>
      <w:r w:rsidRPr="0C1F83EB" w:rsidR="4A047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commercial_borrowers</w:t>
      </w:r>
      <w:r w:rsidRPr="0C1F83EB" w:rsidR="4A047C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</w:t>
      </w:r>
    </w:p>
    <w:p xmlns:wp14="http://schemas.microsoft.com/office/word/2010/wordml" w:rsidP="0C1F83EB" wp14:paraId="38D25C23" wp14:textId="5FC132B5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02510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Group the dataset by </w:t>
      </w:r>
      <w:r w:rsidRPr="0C1F83EB" w:rsidR="02510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CompanyName</w:t>
      </w:r>
      <w:r w:rsidRPr="0C1F83EB" w:rsidR="02510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/</w:t>
      </w:r>
      <w:r w:rsidRPr="0C1F83EB" w:rsidR="02510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BorrowerName</w:t>
      </w:r>
      <w:r w:rsidRPr="0C1F83EB" w:rsidR="02510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.</w:t>
      </w:r>
    </w:p>
    <w:p xmlns:wp14="http://schemas.microsoft.com/office/word/2010/wordml" w:rsidP="0C1F83EB" wp14:paraId="4F7F8412" wp14:textId="5F31C81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/>
      </w:pPr>
      <w:r w:rsidRPr="0C1F83EB" w:rsidR="02510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Calculate the total net loan amount for each group.</w:t>
      </w:r>
    </w:p>
    <w:p xmlns:wp14="http://schemas.microsoft.com/office/word/2010/wordml" w:rsidP="0C1F83EB" wp14:paraId="51E3DD13" wp14:textId="3D16E3C1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/>
      </w:pPr>
      <w:r w:rsidRPr="0C1F83EB" w:rsidR="02510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Calculate the total number of property transactions for each group.</w:t>
      </w:r>
    </w:p>
    <w:p xmlns:wp14="http://schemas.microsoft.com/office/word/2010/wordml" w:rsidP="0C1F83EB" wp14:paraId="6234A080" wp14:textId="54DC33F9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/>
      </w:pPr>
      <w:r w:rsidRPr="0C1F83EB" w:rsidR="02510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Apply the selection criteria:</w:t>
      </w:r>
    </w:p>
    <w:p xmlns:wp14="http://schemas.microsoft.com/office/word/2010/wordml" w:rsidP="0C1F83EB" wp14:paraId="46A8EB7E" wp14:textId="7D26907C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/>
      </w:pPr>
      <w:r w:rsidRPr="0C1F83EB" w:rsidR="02510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Exclude groups where the net loan amount is less than 1 million.</w:t>
      </w:r>
    </w:p>
    <w:p xmlns:wp14="http://schemas.microsoft.com/office/word/2010/wordml" w:rsidP="0C1F83EB" wp14:paraId="1CAF548D" wp14:textId="6709AA19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/>
      </w:pPr>
      <w:r w:rsidRPr="0C1F83EB" w:rsidR="02510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Exclude groups where the total property transactions are less than 3.</w:t>
      </w:r>
    </w:p>
    <w:p xmlns:wp14="http://schemas.microsoft.com/office/word/2010/wordml" w:rsidP="0C1F83EB" wp14:paraId="29F883E2" wp14:textId="7E5C02B3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/>
      </w:pPr>
      <w:r w:rsidRPr="0C1F83EB" w:rsidR="025104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Output the selected borrowers.</w:t>
      </w:r>
    </w:p>
    <w:p xmlns:wp14="http://schemas.microsoft.com/office/word/2010/wordml" w:rsidP="0C1F83EB" wp14:paraId="134298D2" wp14:textId="5A81D4F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p14:paraId="4F10A4D0" wp14:textId="25D6D55E">
      <w:pPr>
        <w:rPr/>
      </w:pPr>
      <w:r w:rsidRPr="0C1F83EB" w:rsidR="428E0BC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</w:t>
      </w:r>
      <w:r w:rsidRPr="0C1F83EB" w:rsidR="6661DB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. Flattening Borrower Information:</w:t>
      </w:r>
    </w:p>
    <w:p xmlns:wp14="http://schemas.microsoft.com/office/word/2010/wordml" w:rsidP="0C1F83EB" wp14:paraId="0640BC63" wp14:textId="3A8E7D4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 individual and combined borrower datasets separately, resulting in "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</w:t>
      </w:r>
      <w:r w:rsidRPr="0C1F83EB" w:rsidR="083368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lattenedborrowersindv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and "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</w:t>
      </w:r>
      <w:r w:rsidRPr="0C1F83EB" w:rsidR="6A76C4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enedborrowers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com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m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tables.</w:t>
      </w:r>
    </w:p>
    <w:p xmlns:wp14="http://schemas.microsoft.com/office/word/2010/wordml" w:rsidP="0C1F83EB" wp14:paraId="6B8E4FA9" wp14:textId="3A05A1C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p14:paraId="763EC92F" wp14:textId="3759D241">
      <w:pPr>
        <w:rPr/>
      </w:pPr>
      <w:r w:rsidRPr="0C1F83EB" w:rsidR="1F8BFC3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</w:t>
      </w:r>
      <w:r w:rsidRPr="0C1F83EB" w:rsidR="6661DB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. Union Operation (Flattened Borrower Information):</w:t>
      </w:r>
    </w:p>
    <w:p xmlns:wp14="http://schemas.microsoft.com/office/word/2010/wordml" w:rsidP="0C1F83EB" wp14:paraId="5AA7A3C4" wp14:textId="3F76EB1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Combined "</w:t>
      </w:r>
      <w:r w:rsidRPr="0C1F83EB" w:rsidR="376324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0C1F83EB" w:rsidR="376324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flattenedborrowersindv</w:t>
      </w:r>
      <w:r w:rsidRPr="0C1F83EB" w:rsidR="3763247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and "</w:t>
      </w:r>
      <w:r w:rsidRPr="0C1F83EB" w:rsidR="6541B0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0C1F83EB" w:rsidR="6541B06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flattenedborrowerscomm</w:t>
      </w:r>
      <w:r w:rsidRPr="0C1F83EB" w:rsidR="6661DB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using the UNION operation</w:t>
      </w:r>
      <w:r w:rsidRPr="0C1F83EB" w:rsidR="31FDC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to create table named “</w:t>
      </w:r>
      <w:r w:rsidRPr="0C1F83EB" w:rsidR="31FDC2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filtered_residential_flattened_transactions</w:t>
      </w:r>
      <w:r w:rsidRPr="0C1F83EB" w:rsidR="105D39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”</w:t>
      </w:r>
    </w:p>
    <w:p xmlns:wp14="http://schemas.microsoft.com/office/word/2010/wordml" w:rsidP="0C1F83EB" wp14:paraId="287D9038" wp14:textId="2E25E6D1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720ED713" wp14:textId="291FFA6D">
      <w:pPr>
        <w:pStyle w:val="Normal"/>
        <w:shd w:val="clear" w:color="auto" w:fill="FFFFFF" w:themeFill="background1"/>
        <w:spacing w:before="0" w:beforeAutospacing="off" w:after="0" w:afterAutospacing="off"/>
        <w:rPr/>
      </w:pPr>
      <w:r w:rsidR="058E0F7C">
        <w:drawing>
          <wp:inline xmlns:wp14="http://schemas.microsoft.com/office/word/2010/wordprocessingDrawing" wp14:editId="7B8AA7EA" wp14:anchorId="5C708327">
            <wp:extent cx="6305548" cy="1524000"/>
            <wp:effectExtent l="0" t="0" r="0" b="0"/>
            <wp:docPr id="1678411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f5a93088b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4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F83EB" wp14:paraId="4AAC0197" wp14:textId="7882425E">
      <w:pPr>
        <w:shd w:val="clear" w:color="auto" w:fill="FFFFFF" w:themeFill="background1"/>
        <w:spacing w:before="0" w:before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4D2D69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The purpose of combining the tables "</w:t>
      </w:r>
      <w:r w:rsidRPr="0C1F83EB" w:rsidR="4D2D69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flattenedborrowersindv</w:t>
      </w:r>
      <w:r w:rsidRPr="0C1F83EB" w:rsidR="4D2D69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and "</w:t>
      </w:r>
      <w:r w:rsidRPr="0C1F83EB" w:rsidR="4D2D69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flattenedborrowerscomm</w:t>
      </w:r>
      <w:r w:rsidRPr="0C1F83EB" w:rsidR="4D2D69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" using the UNION operation to create a table named "</w:t>
      </w:r>
      <w:r w:rsidRPr="0C1F83EB" w:rsidR="4D2D69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filtered_residential_flattened_transactions</w:t>
      </w:r>
      <w:r w:rsidRPr="0C1F83EB" w:rsidR="4D2D69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" is likely to </w:t>
      </w:r>
      <w:r w:rsidRPr="0C1F83EB" w:rsidR="4D2D69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consolidate</w:t>
      </w:r>
      <w:r w:rsidRPr="0C1F83EB" w:rsidR="4D2D69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borrower information from both individual and commercial sources specifically for residential transactions.</w:t>
      </w:r>
    </w:p>
    <w:p xmlns:wp14="http://schemas.microsoft.com/office/word/2010/wordml" w:rsidP="0C1F83EB" wp14:paraId="201A17C2" wp14:textId="27038A14">
      <w:pPr>
        <w:shd w:val="clear" w:color="auto" w:fill="FFFFFF" w:themeFill="background1"/>
        <w:spacing w:after="0" w:afterAutospacing="off"/>
        <w:ind w:left="720"/>
        <w:rPr/>
      </w:pPr>
      <w:r w:rsidRPr="0C1F83EB" w:rsidR="4D2D69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This step allows for the aggregation of borrower data from diverse sources, ensuring that all relevant information related to residential transactions is captured in a single table. By filtering out non-residential transactions,</w:t>
      </w:r>
    </w:p>
    <w:p xmlns:wp14="http://schemas.microsoft.com/office/word/2010/wordml" w:rsidP="0C1F83EB" wp14:paraId="31B2561C" wp14:textId="2949D4BE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11A3EDA1" wp14:textId="3D6923E6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51FD7CF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g</w:t>
      </w:r>
      <w:r w:rsidRPr="0C1F83EB" w:rsidR="6E97611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. Creating Credentials/ Data Source / </w:t>
      </w:r>
      <w:r w:rsidRPr="0C1F83EB" w:rsidR="2A1017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File </w:t>
      </w:r>
      <w:r w:rsidRPr="0C1F83EB" w:rsidR="2A1017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Format :</w:t>
      </w:r>
    </w:p>
    <w:p xmlns:wp14="http://schemas.microsoft.com/office/word/2010/wordml" w:rsidP="0C1F83EB" wp14:paraId="136A4EB6" wp14:textId="2E8849C8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374DF32D" wp14:textId="3E097076">
      <w:pPr>
        <w:pStyle w:val="ListParagraph"/>
        <w:numPr>
          <w:ilvl w:val="0"/>
          <w:numId w:val="5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2E5BC8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How to create DB </w:t>
      </w:r>
      <w:r w:rsidRPr="0C1F83EB" w:rsidR="2E5BC8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Credentails</w:t>
      </w:r>
      <w:r w:rsidRPr="0C1F83EB" w:rsidR="2E5BC8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</w:t>
      </w:r>
    </w:p>
    <w:p xmlns:wp14="http://schemas.microsoft.com/office/word/2010/wordml" w:rsidP="0C1F83EB" wp14:paraId="2C98A60F" wp14:textId="3E8A4403">
      <w:pPr>
        <w:pStyle w:val="ListParagraph"/>
        <w:numPr>
          <w:ilvl w:val="0"/>
          <w:numId w:val="6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4EE3FE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Create a login with a password.</w:t>
      </w:r>
    </w:p>
    <w:p xmlns:wp14="http://schemas.microsoft.com/office/word/2010/wordml" w:rsidP="0C1F83EB" wp14:paraId="6DBD8A14" wp14:textId="75842274">
      <w:pPr>
        <w:pStyle w:val="ListParagraph"/>
        <w:numPr>
          <w:ilvl w:val="0"/>
          <w:numId w:val="6"/>
        </w:numPr>
        <w:shd w:val="clear" w:color="auto" w:fill="FFFFFF" w:themeFill="background1"/>
        <w:spacing w:after="0" w:afterAutospacing="off"/>
        <w:rPr/>
      </w:pPr>
      <w:r w:rsidRPr="0C1F83EB" w:rsidR="4EE3FE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Create a user from the created login.</w:t>
      </w:r>
    </w:p>
    <w:p xmlns:wp14="http://schemas.microsoft.com/office/word/2010/wordml" w:rsidP="0C1F83EB" wp14:paraId="183C72FB" wp14:textId="0079BA62">
      <w:pPr>
        <w:pStyle w:val="ListParagraph"/>
        <w:numPr>
          <w:ilvl w:val="0"/>
          <w:numId w:val="6"/>
        </w:numPr>
        <w:shd w:val="clear" w:color="auto" w:fill="FFFFFF" w:themeFill="background1"/>
        <w:spacing w:after="0" w:afterAutospacing="off"/>
        <w:rPr/>
      </w:pPr>
      <w:r w:rsidRPr="0C1F83EB" w:rsidR="4EE3FE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Grant the necessary permissions to the user.</w:t>
      </w:r>
    </w:p>
    <w:p xmlns:wp14="http://schemas.microsoft.com/office/word/2010/wordml" w:rsidP="0C1F83EB" wp14:paraId="776A477F" wp14:textId="23AAC367">
      <w:pPr>
        <w:pStyle w:val="ListParagraph"/>
        <w:numPr>
          <w:ilvl w:val="0"/>
          <w:numId w:val="6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4EE3FE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Add the user to a role.</w:t>
      </w:r>
    </w:p>
    <w:p xmlns:wp14="http://schemas.microsoft.com/office/word/2010/wordml" w:rsidP="0C1F83EB" wp14:paraId="6F98EB1D" wp14:textId="4BB0AE2E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6F636757" wp14:textId="442B5A99">
      <w:pPr>
        <w:pStyle w:val="Normal"/>
        <w:shd w:val="clear" w:color="auto" w:fill="FFFFFF" w:themeFill="background1"/>
        <w:spacing w:after="0" w:afterAutospacing="off"/>
        <w:rPr/>
      </w:pPr>
      <w:r w:rsidR="53D3684C">
        <w:drawing>
          <wp:inline xmlns:wp14="http://schemas.microsoft.com/office/word/2010/wordprocessingDrawing" wp14:editId="323497F2" wp14:anchorId="5E81B517">
            <wp:extent cx="5724524" cy="1571625"/>
            <wp:effectExtent l="0" t="0" r="0" b="0"/>
            <wp:docPr id="1754054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8fe3f8157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F83EB" wp14:paraId="574B422A" wp14:textId="1F92D059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169FCD2E" wp14:textId="5687B69E">
      <w:pPr>
        <w:pStyle w:val="ListParagraph"/>
        <w:numPr>
          <w:ilvl w:val="0"/>
          <w:numId w:val="5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2E5BC8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How to create a Data Source:</w:t>
      </w:r>
    </w:p>
    <w:p xmlns:wp14="http://schemas.microsoft.com/office/word/2010/wordml" w:rsidP="0C1F83EB" wp14:paraId="67009E1B" wp14:textId="542886E5">
      <w:pPr>
        <w:pStyle w:val="ListParagraph"/>
        <w:numPr>
          <w:ilvl w:val="0"/>
          <w:numId w:val="7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10F5D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Identify</w:t>
      </w:r>
      <w:r w:rsidRPr="0C1F83EB" w:rsidR="610F5D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the external data location.</w:t>
      </w:r>
    </w:p>
    <w:p xmlns:wp14="http://schemas.microsoft.com/office/word/2010/wordml" w:rsidP="0C1F83EB" wp14:paraId="19206314" wp14:textId="2937C100">
      <w:pPr>
        <w:pStyle w:val="ListParagraph"/>
        <w:numPr>
          <w:ilvl w:val="0"/>
          <w:numId w:val="7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10F5D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Access Synapse Studio.</w:t>
      </w:r>
    </w:p>
    <w:p xmlns:wp14="http://schemas.microsoft.com/office/word/2010/wordml" w:rsidP="0C1F83EB" wp14:paraId="1AE88E40" wp14:textId="5B79B410">
      <w:pPr>
        <w:pStyle w:val="ListParagraph"/>
        <w:numPr>
          <w:ilvl w:val="0"/>
          <w:numId w:val="7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10F5D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Write a CREATE EXTERNAL DATA SOURCE statement specifying the data source type and location.</w:t>
      </w:r>
    </w:p>
    <w:p xmlns:wp14="http://schemas.microsoft.com/office/word/2010/wordml" w:rsidP="0C1F83EB" wp14:paraId="62A16ED0" wp14:textId="5DE6F1E6">
      <w:pPr>
        <w:pStyle w:val="ListParagraph"/>
        <w:numPr>
          <w:ilvl w:val="0"/>
          <w:numId w:val="7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10F5D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Execute the SQL script.</w:t>
      </w:r>
    </w:p>
    <w:p xmlns:wp14="http://schemas.microsoft.com/office/word/2010/wordml" w:rsidP="0C1F83EB" wp14:paraId="038D5956" wp14:textId="5F85155E">
      <w:pPr>
        <w:pStyle w:val="ListParagraph"/>
        <w:numPr>
          <w:ilvl w:val="0"/>
          <w:numId w:val="7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10F5D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Verify the data source creation.</w:t>
      </w:r>
    </w:p>
    <w:p xmlns:wp14="http://schemas.microsoft.com/office/word/2010/wordml" w:rsidP="0C1F83EB" wp14:paraId="1DC2A190" wp14:textId="513BE01A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02747FE8" wp14:textId="4B32DD60">
      <w:pPr>
        <w:pStyle w:val="Normal"/>
        <w:shd w:val="clear" w:color="auto" w:fill="FFFFFF" w:themeFill="background1"/>
        <w:spacing w:after="0" w:afterAutospacing="off"/>
        <w:rPr/>
      </w:pPr>
      <w:r w:rsidR="6C101EF4">
        <w:drawing>
          <wp:inline xmlns:wp14="http://schemas.microsoft.com/office/word/2010/wordprocessingDrawing" wp14:editId="17A2CA46" wp14:anchorId="707E65EB">
            <wp:extent cx="6305548" cy="1450801"/>
            <wp:effectExtent l="0" t="0" r="0" b="0"/>
            <wp:docPr id="1036810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273fb4c2b9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48" cy="145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F83EB" wp14:paraId="50ABEFDB" wp14:textId="59FCA8C6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47CC86F0" wp14:textId="00032AF8">
      <w:pPr>
        <w:pStyle w:val="ListParagraph"/>
        <w:numPr>
          <w:ilvl w:val="0"/>
          <w:numId w:val="5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2E5BC8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How to create File Format:</w:t>
      </w:r>
    </w:p>
    <w:p xmlns:wp14="http://schemas.microsoft.com/office/word/2010/wordml" w:rsidP="0C1F83EB" wp14:paraId="21A1C1D9" wp14:textId="6D8CED69">
      <w:pPr>
        <w:pStyle w:val="ListParagraph"/>
        <w:numPr>
          <w:ilvl w:val="0"/>
          <w:numId w:val="8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0E05E5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Identify</w:t>
      </w:r>
      <w:r w:rsidRPr="0C1F83EB" w:rsidR="0E05E5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the file format details such as field terminators, line terminators, encoding, etc.</w:t>
      </w:r>
    </w:p>
    <w:p xmlns:wp14="http://schemas.microsoft.com/office/word/2010/wordml" w:rsidP="0C1F83EB" wp14:paraId="1DDCEAF4" wp14:textId="4C1F5206">
      <w:pPr>
        <w:pStyle w:val="ListParagraph"/>
        <w:numPr>
          <w:ilvl w:val="0"/>
          <w:numId w:val="8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0E05E5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Access Synapse Studio or any SQL client connected to your Synapse Analytics instance.</w:t>
      </w:r>
    </w:p>
    <w:p xmlns:wp14="http://schemas.microsoft.com/office/word/2010/wordml" w:rsidP="0C1F83EB" wp14:paraId="50DCBD1B" wp14:textId="49230C5B">
      <w:pPr>
        <w:pStyle w:val="ListParagraph"/>
        <w:numPr>
          <w:ilvl w:val="0"/>
          <w:numId w:val="8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0E05E5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Write a CREATE EXTERNAL FILE FORMAT statement specifying the format options.</w:t>
      </w:r>
    </w:p>
    <w:p xmlns:wp14="http://schemas.microsoft.com/office/word/2010/wordml" w:rsidP="0C1F83EB" wp14:paraId="5A1E14E3" wp14:textId="5699F800">
      <w:pPr>
        <w:pStyle w:val="ListParagraph"/>
        <w:numPr>
          <w:ilvl w:val="0"/>
          <w:numId w:val="8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0E05E5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Execute the SQL script.</w:t>
      </w:r>
    </w:p>
    <w:p xmlns:wp14="http://schemas.microsoft.com/office/word/2010/wordml" w:rsidP="0C1F83EB" wp14:paraId="2B22E8A4" wp14:textId="5AFC7A02">
      <w:pPr>
        <w:pStyle w:val="ListParagraph"/>
        <w:numPr>
          <w:ilvl w:val="0"/>
          <w:numId w:val="8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0E05E5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Verify the file format creation.</w:t>
      </w:r>
    </w:p>
    <w:p xmlns:wp14="http://schemas.microsoft.com/office/word/2010/wordml" w:rsidP="0C1F83EB" wp14:paraId="4360A308" wp14:textId="7AC8ADF8">
      <w:pPr>
        <w:pStyle w:val="Normal"/>
        <w:shd w:val="clear" w:color="auto" w:fill="FFFFFF" w:themeFill="background1"/>
        <w:spacing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00BED08F" wp14:textId="0571E6CA">
      <w:pPr>
        <w:pStyle w:val="Normal"/>
        <w:shd w:val="clear" w:color="auto" w:fill="FFFFFF" w:themeFill="background1"/>
        <w:spacing w:after="0" w:afterAutospacing="off"/>
        <w:ind w:left="0"/>
        <w:rPr/>
      </w:pPr>
      <w:r w:rsidR="4EDCCE78">
        <w:drawing>
          <wp:inline xmlns:wp14="http://schemas.microsoft.com/office/word/2010/wordprocessingDrawing" wp14:editId="467C327E" wp14:anchorId="7F67D6F1">
            <wp:extent cx="5648326" cy="1143000"/>
            <wp:effectExtent l="0" t="0" r="0" b="0"/>
            <wp:docPr id="660237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0643a8a81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F83EB" wp14:paraId="2F7FA5A5" wp14:textId="1D270340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28E95656" wp14:textId="730154DD">
      <w:pPr>
        <w:pStyle w:val="ListParagraph"/>
        <w:numPr>
          <w:ilvl w:val="0"/>
          <w:numId w:val="5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041B765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How to create External Table:</w:t>
      </w:r>
    </w:p>
    <w:p xmlns:wp14="http://schemas.microsoft.com/office/word/2010/wordml" w:rsidP="0C1F83EB" wp14:paraId="0CD021EF" wp14:textId="7CFF036D">
      <w:pPr>
        <w:pStyle w:val="ListParagraph"/>
        <w:numPr>
          <w:ilvl w:val="0"/>
          <w:numId w:val="9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4DF213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Identify</w:t>
      </w:r>
      <w:r w:rsidRPr="0C1F83EB" w:rsidR="4DF213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the external data source and file format details.</w:t>
      </w:r>
    </w:p>
    <w:p xmlns:wp14="http://schemas.microsoft.com/office/word/2010/wordml" w:rsidP="0C1F83EB" wp14:paraId="57090FC2" wp14:textId="3A570CD9">
      <w:pPr>
        <w:pStyle w:val="ListParagraph"/>
        <w:numPr>
          <w:ilvl w:val="0"/>
          <w:numId w:val="9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4DF213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Access Synapse Studio or any SQL client connected to your Synapse Analytics instance.</w:t>
      </w:r>
    </w:p>
    <w:p xmlns:wp14="http://schemas.microsoft.com/office/word/2010/wordml" w:rsidP="0C1F83EB" wp14:paraId="50A46943" wp14:textId="1F012ED2">
      <w:pPr>
        <w:pStyle w:val="ListParagraph"/>
        <w:numPr>
          <w:ilvl w:val="0"/>
          <w:numId w:val="9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4DF213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Write a CREATE EXTERNAL TABLE statement specifying the table schema, external data location, data source, and file format.</w:t>
      </w:r>
    </w:p>
    <w:p xmlns:wp14="http://schemas.microsoft.com/office/word/2010/wordml" w:rsidP="0C1F83EB" wp14:paraId="5712F473" wp14:textId="292A3062">
      <w:pPr>
        <w:pStyle w:val="ListParagraph"/>
        <w:numPr>
          <w:ilvl w:val="0"/>
          <w:numId w:val="9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4DF213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Execute the SQL script.</w:t>
      </w:r>
    </w:p>
    <w:p xmlns:wp14="http://schemas.microsoft.com/office/word/2010/wordml" w:rsidP="0C1F83EB" wp14:paraId="27EAB715" wp14:textId="71C7D2B4">
      <w:pPr>
        <w:pStyle w:val="ListParagraph"/>
        <w:numPr>
          <w:ilvl w:val="0"/>
          <w:numId w:val="9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4DF2137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Verify the external table creation.</w:t>
      </w:r>
    </w:p>
    <w:p xmlns:wp14="http://schemas.microsoft.com/office/word/2010/wordml" w:rsidP="0C1F83EB" wp14:paraId="635664EE" wp14:textId="0D2245F1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7F38A773" wp14:textId="7ED2CA6E">
      <w:pPr>
        <w:pStyle w:val="Normal"/>
        <w:shd w:val="clear" w:color="auto" w:fill="FFFFFF" w:themeFill="background1"/>
        <w:spacing w:after="0" w:afterAutospacing="off"/>
        <w:rPr/>
      </w:pPr>
      <w:r w:rsidR="3FEBD74F">
        <w:drawing>
          <wp:inline xmlns:wp14="http://schemas.microsoft.com/office/word/2010/wordprocessingDrawing" wp14:editId="5EEB3ED4" wp14:anchorId="5A8D7F17">
            <wp:extent cx="5724524" cy="1343025"/>
            <wp:effectExtent l="0" t="0" r="0" b="0"/>
            <wp:docPr id="392000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145d85ec1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1F83EB" wp14:paraId="4498FC3E" wp14:textId="207569BC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7864CBE2" wp14:textId="29D09B71">
      <w:pPr>
        <w:pStyle w:val="ListParagraph"/>
        <w:numPr>
          <w:ilvl w:val="0"/>
          <w:numId w:val="5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2E5BC8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How to Drop Table:</w:t>
      </w:r>
    </w:p>
    <w:p xmlns:wp14="http://schemas.microsoft.com/office/word/2010/wordml" w:rsidP="0C1F83EB" wp14:paraId="7EEE2BD0" wp14:textId="5311D37F">
      <w:pPr>
        <w:pStyle w:val="ListParagraph"/>
        <w:numPr>
          <w:ilvl w:val="0"/>
          <w:numId w:val="10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70BB7A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Access Synapse Studio or a SQL client.</w:t>
      </w:r>
    </w:p>
    <w:p xmlns:wp14="http://schemas.microsoft.com/office/word/2010/wordml" w:rsidP="0C1F83EB" wp14:paraId="3901CA86" wp14:textId="4367F374">
      <w:pPr>
        <w:pStyle w:val="ListParagraph"/>
        <w:numPr>
          <w:ilvl w:val="0"/>
          <w:numId w:val="10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70BB7A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Write a DROP TABLE statement for the table you want to </w:t>
      </w:r>
      <w:r w:rsidRPr="0C1F83EB" w:rsidR="70BB7A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delete</w:t>
      </w:r>
      <w:r w:rsidRPr="0C1F83EB" w:rsidR="70BB7A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.</w:t>
      </w:r>
    </w:p>
    <w:p xmlns:wp14="http://schemas.microsoft.com/office/word/2010/wordml" w:rsidP="0C1F83EB" wp14:paraId="000FE3E8" wp14:textId="5F5D2111">
      <w:pPr>
        <w:pStyle w:val="ListParagraph"/>
        <w:numPr>
          <w:ilvl w:val="0"/>
          <w:numId w:val="10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70BB7A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Execute the SQL script.</w:t>
      </w:r>
    </w:p>
    <w:p xmlns:wp14="http://schemas.microsoft.com/office/word/2010/wordml" w:rsidP="0C1F83EB" wp14:paraId="47209ED4" wp14:textId="5F97AA62">
      <w:pPr>
        <w:pStyle w:val="ListParagraph"/>
        <w:numPr>
          <w:ilvl w:val="0"/>
          <w:numId w:val="10"/>
        </w:num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70BB7A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Verify the table has been dropped.</w:t>
      </w:r>
    </w:p>
    <w:p xmlns:wp14="http://schemas.microsoft.com/office/word/2010/wordml" w:rsidP="0C1F83EB" wp14:paraId="3BF4F9E0" wp14:textId="62A42415">
      <w:pPr>
        <w:pStyle w:val="Normal"/>
        <w:shd w:val="clear" w:color="auto" w:fill="FFFFFF" w:themeFill="background1"/>
        <w:spacing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6D07983E" wp14:textId="34130AB3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4201C82B" wp14:textId="3F6BA4E0">
      <w:pPr>
        <w:pStyle w:val="Normal"/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xmlns:wp14="http://schemas.microsoft.com/office/word/2010/wordml" w:rsidP="0C1F83EB" wp14:paraId="5E5787A5" wp14:textId="6339D5DF">
      <w:pPr>
        <w:pStyle w:val="Normal"/>
        <w:rPr/>
      </w:pPr>
      <w:r w:rsidR="609964B6">
        <w:rPr/>
        <w:t xml:space="preserve">                       </w:t>
      </w:r>
      <w:r w:rsidR="609964B6">
        <w:drawing>
          <wp:inline xmlns:wp14="http://schemas.microsoft.com/office/word/2010/wordprocessingDrawing" wp14:editId="2B55F51A" wp14:anchorId="388DB300">
            <wp:extent cx="3762375" cy="628650"/>
            <wp:effectExtent l="0" t="0" r="0" b="0"/>
            <wp:docPr id="1842616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fdfd614114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964B6" w:rsidRDefault="609964B6" w14:paraId="474A5709" w14:textId="57813ECB">
      <w:pPr>
        <w:rPr/>
      </w:pPr>
      <w:r w:rsidRPr="0C1F83EB" w:rsidR="609964B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4. Conclusion:</w:t>
      </w:r>
    </w:p>
    <w:p w:rsidR="609964B6" w:rsidP="0C1F83EB" w:rsidRDefault="609964B6" w14:paraId="3900206F" w14:textId="772F54EE">
      <w:pPr>
        <w:shd w:val="clear" w:color="auto" w:fill="FFFFFF" w:themeFill="background1"/>
        <w:spacing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0C1F83EB" w:rsidR="609964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This documentation outlines the step-by-step workflow for processing the "deed" and "sam" datasets on Azure ADL Gen2. Each step is explained, detailing the operations performed and the resulting tables. The final output is the "</w:t>
      </w:r>
      <w:r w:rsidRPr="0C1F83EB" w:rsidR="609964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filtered_residential_flattened_transactions</w:t>
      </w:r>
      <w:r w:rsidRPr="0C1F83EB" w:rsidR="609964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" table, reflecting the processed and </w:t>
      </w:r>
      <w:r w:rsidRPr="0C1F83EB" w:rsidR="609964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analyzed</w:t>
      </w:r>
      <w:r w:rsidRPr="0C1F83EB" w:rsidR="609964B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borrower data.</w:t>
      </w:r>
    </w:p>
    <w:p w:rsidR="0C1F83EB" w:rsidP="0C1F83EB" w:rsidRDefault="0C1F83EB" w14:paraId="148AD8F8" w14:textId="0AF86F3F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fbbf2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137d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feb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500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efc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34d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0ed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c5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d55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c9b6a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49f16d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3758B"/>
    <w:rsid w:val="00E0EBB8"/>
    <w:rsid w:val="010D92B4"/>
    <w:rsid w:val="015935AE"/>
    <w:rsid w:val="016F3EDB"/>
    <w:rsid w:val="02510457"/>
    <w:rsid w:val="0287E718"/>
    <w:rsid w:val="029D5242"/>
    <w:rsid w:val="02B67A9F"/>
    <w:rsid w:val="033DF1E4"/>
    <w:rsid w:val="03EDECD8"/>
    <w:rsid w:val="04188C7A"/>
    <w:rsid w:val="041B7659"/>
    <w:rsid w:val="04704815"/>
    <w:rsid w:val="058E0F7C"/>
    <w:rsid w:val="0614CE74"/>
    <w:rsid w:val="06B35D58"/>
    <w:rsid w:val="06F5A4D0"/>
    <w:rsid w:val="08336899"/>
    <w:rsid w:val="0878343F"/>
    <w:rsid w:val="09251195"/>
    <w:rsid w:val="0958812D"/>
    <w:rsid w:val="0A4F2852"/>
    <w:rsid w:val="0A83B38A"/>
    <w:rsid w:val="0B3B4A2F"/>
    <w:rsid w:val="0B994BDA"/>
    <w:rsid w:val="0C1F83EB"/>
    <w:rsid w:val="0D5C3B34"/>
    <w:rsid w:val="0E05E5CC"/>
    <w:rsid w:val="0E06B7FC"/>
    <w:rsid w:val="0EE747DA"/>
    <w:rsid w:val="0F5B3F21"/>
    <w:rsid w:val="0F996CE2"/>
    <w:rsid w:val="0FA2885D"/>
    <w:rsid w:val="0FBF1164"/>
    <w:rsid w:val="105D39CE"/>
    <w:rsid w:val="10964B50"/>
    <w:rsid w:val="10F70F82"/>
    <w:rsid w:val="10FE5610"/>
    <w:rsid w:val="1195AAEF"/>
    <w:rsid w:val="128038B3"/>
    <w:rsid w:val="132708C2"/>
    <w:rsid w:val="13E6878F"/>
    <w:rsid w:val="14369DCA"/>
    <w:rsid w:val="145733F3"/>
    <w:rsid w:val="15247A0F"/>
    <w:rsid w:val="158257F0"/>
    <w:rsid w:val="1636FD65"/>
    <w:rsid w:val="16C5B164"/>
    <w:rsid w:val="176D9794"/>
    <w:rsid w:val="187A82E4"/>
    <w:rsid w:val="1910268B"/>
    <w:rsid w:val="194CCB4D"/>
    <w:rsid w:val="1A34121B"/>
    <w:rsid w:val="1A783AD4"/>
    <w:rsid w:val="1AABF6EC"/>
    <w:rsid w:val="1BC76524"/>
    <w:rsid w:val="1C3D953B"/>
    <w:rsid w:val="1D34F2E8"/>
    <w:rsid w:val="1DC457B3"/>
    <w:rsid w:val="1E2160C8"/>
    <w:rsid w:val="1E99BCB2"/>
    <w:rsid w:val="1EC850E0"/>
    <w:rsid w:val="1F8BFC38"/>
    <w:rsid w:val="1FBD3129"/>
    <w:rsid w:val="200945DA"/>
    <w:rsid w:val="20341DC8"/>
    <w:rsid w:val="211520D2"/>
    <w:rsid w:val="21CFEE29"/>
    <w:rsid w:val="21F1A6D7"/>
    <w:rsid w:val="2253CDC6"/>
    <w:rsid w:val="227A5F9C"/>
    <w:rsid w:val="22D464AE"/>
    <w:rsid w:val="22D5F697"/>
    <w:rsid w:val="2331483E"/>
    <w:rsid w:val="2335747F"/>
    <w:rsid w:val="2421C55D"/>
    <w:rsid w:val="24268300"/>
    <w:rsid w:val="24318C8C"/>
    <w:rsid w:val="25167EA2"/>
    <w:rsid w:val="254004CD"/>
    <w:rsid w:val="271BB09E"/>
    <w:rsid w:val="2793758B"/>
    <w:rsid w:val="29228F9C"/>
    <w:rsid w:val="2A1017A0"/>
    <w:rsid w:val="2A1C0586"/>
    <w:rsid w:val="2B417628"/>
    <w:rsid w:val="2B4873FF"/>
    <w:rsid w:val="2BB7D5E7"/>
    <w:rsid w:val="2C9F1CB5"/>
    <w:rsid w:val="2E5BC8C9"/>
    <w:rsid w:val="2E7916EA"/>
    <w:rsid w:val="3052EF2E"/>
    <w:rsid w:val="313370DC"/>
    <w:rsid w:val="3166D022"/>
    <w:rsid w:val="31FDC201"/>
    <w:rsid w:val="32440CF3"/>
    <w:rsid w:val="341F351D"/>
    <w:rsid w:val="3634C424"/>
    <w:rsid w:val="3644994D"/>
    <w:rsid w:val="36F9E67E"/>
    <w:rsid w:val="37209991"/>
    <w:rsid w:val="3763247F"/>
    <w:rsid w:val="379A0740"/>
    <w:rsid w:val="382B7E07"/>
    <w:rsid w:val="38B34E77"/>
    <w:rsid w:val="3A2DC2B1"/>
    <w:rsid w:val="3B2A83B7"/>
    <w:rsid w:val="3D2B4F08"/>
    <w:rsid w:val="3D990128"/>
    <w:rsid w:val="3E030909"/>
    <w:rsid w:val="3E34F873"/>
    <w:rsid w:val="3EB910B3"/>
    <w:rsid w:val="3EC71F69"/>
    <w:rsid w:val="3F4D6F4C"/>
    <w:rsid w:val="3F51A91E"/>
    <w:rsid w:val="3FA07F2D"/>
    <w:rsid w:val="3FEBD74F"/>
    <w:rsid w:val="40670A3E"/>
    <w:rsid w:val="40B6D341"/>
    <w:rsid w:val="41BB3ECA"/>
    <w:rsid w:val="428E0BCD"/>
    <w:rsid w:val="429F343E"/>
    <w:rsid w:val="43570F2B"/>
    <w:rsid w:val="4450C27E"/>
    <w:rsid w:val="44E9C411"/>
    <w:rsid w:val="45584289"/>
    <w:rsid w:val="4561A8E2"/>
    <w:rsid w:val="45BB25EE"/>
    <w:rsid w:val="45CB62E3"/>
    <w:rsid w:val="45D916CE"/>
    <w:rsid w:val="463F5AC6"/>
    <w:rsid w:val="46758790"/>
    <w:rsid w:val="46D64BC2"/>
    <w:rsid w:val="473AD2A7"/>
    <w:rsid w:val="4784BCDB"/>
    <w:rsid w:val="47EAA4DE"/>
    <w:rsid w:val="498C7F6D"/>
    <w:rsid w:val="4A047C6F"/>
    <w:rsid w:val="4A917AB9"/>
    <w:rsid w:val="4B30C561"/>
    <w:rsid w:val="4B619430"/>
    <w:rsid w:val="4CCD2935"/>
    <w:rsid w:val="4CD20949"/>
    <w:rsid w:val="4D2D6957"/>
    <w:rsid w:val="4D3EE42E"/>
    <w:rsid w:val="4DF21377"/>
    <w:rsid w:val="4E0A96EE"/>
    <w:rsid w:val="4E11BA62"/>
    <w:rsid w:val="4E59E662"/>
    <w:rsid w:val="4E90A657"/>
    <w:rsid w:val="4EA3E404"/>
    <w:rsid w:val="4EDCCE78"/>
    <w:rsid w:val="4EE3FED6"/>
    <w:rsid w:val="4EEF62CB"/>
    <w:rsid w:val="51918724"/>
    <w:rsid w:val="51FD7CF9"/>
    <w:rsid w:val="52168A3A"/>
    <w:rsid w:val="53D3684C"/>
    <w:rsid w:val="54E6BF7E"/>
    <w:rsid w:val="5542B8DF"/>
    <w:rsid w:val="58902D73"/>
    <w:rsid w:val="58DFDD24"/>
    <w:rsid w:val="5983496E"/>
    <w:rsid w:val="59C34C1C"/>
    <w:rsid w:val="5CFAECDE"/>
    <w:rsid w:val="5D067B29"/>
    <w:rsid w:val="5D2FBD6D"/>
    <w:rsid w:val="5F04CBCC"/>
    <w:rsid w:val="5FA31BAF"/>
    <w:rsid w:val="609964B6"/>
    <w:rsid w:val="60EBAEA7"/>
    <w:rsid w:val="610F5DBE"/>
    <w:rsid w:val="618714C5"/>
    <w:rsid w:val="636D8F0C"/>
    <w:rsid w:val="6444C8F8"/>
    <w:rsid w:val="64C6A30D"/>
    <w:rsid w:val="6541B06F"/>
    <w:rsid w:val="6599501D"/>
    <w:rsid w:val="65D77DDE"/>
    <w:rsid w:val="6661DBB6"/>
    <w:rsid w:val="674E48DB"/>
    <w:rsid w:val="67E6781A"/>
    <w:rsid w:val="68422487"/>
    <w:rsid w:val="68458D0B"/>
    <w:rsid w:val="692846FD"/>
    <w:rsid w:val="6930D598"/>
    <w:rsid w:val="69F0F52C"/>
    <w:rsid w:val="6A407E87"/>
    <w:rsid w:val="6A76C4D5"/>
    <w:rsid w:val="6C101EF4"/>
    <w:rsid w:val="6D003895"/>
    <w:rsid w:val="6DBFA5EE"/>
    <w:rsid w:val="6E976113"/>
    <w:rsid w:val="6FC3EA9E"/>
    <w:rsid w:val="6FEC12E3"/>
    <w:rsid w:val="700955B4"/>
    <w:rsid w:val="70109C42"/>
    <w:rsid w:val="7059C503"/>
    <w:rsid w:val="70BB7AD3"/>
    <w:rsid w:val="70F746B0"/>
    <w:rsid w:val="711A3085"/>
    <w:rsid w:val="71C7BFC6"/>
    <w:rsid w:val="7236AFA3"/>
    <w:rsid w:val="7243C048"/>
    <w:rsid w:val="72931711"/>
    <w:rsid w:val="733A9B12"/>
    <w:rsid w:val="7393CDFD"/>
    <w:rsid w:val="7403CC4D"/>
    <w:rsid w:val="745AECC2"/>
    <w:rsid w:val="75728DCF"/>
    <w:rsid w:val="75B7DE13"/>
    <w:rsid w:val="75F04646"/>
    <w:rsid w:val="775331CE"/>
    <w:rsid w:val="78B6A07F"/>
    <w:rsid w:val="78E714A9"/>
    <w:rsid w:val="79481532"/>
    <w:rsid w:val="79787752"/>
    <w:rsid w:val="79F95A11"/>
    <w:rsid w:val="7A5DA23D"/>
    <w:rsid w:val="7AAB68B9"/>
    <w:rsid w:val="7C64D0B2"/>
    <w:rsid w:val="7C6EA014"/>
    <w:rsid w:val="7CAF8FAE"/>
    <w:rsid w:val="7CCEC826"/>
    <w:rsid w:val="7D11E30A"/>
    <w:rsid w:val="7D93B8A8"/>
    <w:rsid w:val="7E05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758B"/>
  <w15:chartTrackingRefBased/>
  <w15:docId w15:val="{5B0278E6-2FF9-465E-9C20-4A616A04DD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67fd65ac9214afc" /><Relationship Type="http://schemas.openxmlformats.org/officeDocument/2006/relationships/image" Target="/media/image2.png" Id="R4e6f842e558b4b50" /><Relationship Type="http://schemas.openxmlformats.org/officeDocument/2006/relationships/image" Target="/media/image3.png" Id="R3a8ea8d55f25405b" /><Relationship Type="http://schemas.openxmlformats.org/officeDocument/2006/relationships/image" Target="/media/image4.png" Id="R9bc9ed0b8a454f5d" /><Relationship Type="http://schemas.openxmlformats.org/officeDocument/2006/relationships/image" Target="/media/image5.png" Id="R1db45aa4ea8840a3" /><Relationship Type="http://schemas.openxmlformats.org/officeDocument/2006/relationships/image" Target="/media/image6.png" Id="R49a3577a428d40a6" /><Relationship Type="http://schemas.openxmlformats.org/officeDocument/2006/relationships/image" Target="/media/image7.png" Id="R7f8a79e3af994389" /><Relationship Type="http://schemas.openxmlformats.org/officeDocument/2006/relationships/image" Target="/media/image8.png" Id="Rbe378e8861dd4ce9" /><Relationship Type="http://schemas.openxmlformats.org/officeDocument/2006/relationships/image" Target="/media/image9.png" Id="R4d308607dd5f418e" /><Relationship Type="http://schemas.openxmlformats.org/officeDocument/2006/relationships/image" Target="/media/imagea.png" Id="Rc73f1a4515724662" /><Relationship Type="http://schemas.openxmlformats.org/officeDocument/2006/relationships/image" Target="/media/imageb.png" Id="R484ef0e0ae604e2b" /><Relationship Type="http://schemas.openxmlformats.org/officeDocument/2006/relationships/image" Target="/media/imagec.png" Id="R4fbf5a93088b483f" /><Relationship Type="http://schemas.openxmlformats.org/officeDocument/2006/relationships/image" Target="/media/imaged.png" Id="R8b68fe3f81574109" /><Relationship Type="http://schemas.openxmlformats.org/officeDocument/2006/relationships/image" Target="/media/imagee.png" Id="R9d273fb4c2b9401f" /><Relationship Type="http://schemas.openxmlformats.org/officeDocument/2006/relationships/image" Target="/media/imagef.png" Id="Ra190643a8a8140eb" /><Relationship Type="http://schemas.openxmlformats.org/officeDocument/2006/relationships/image" Target="/media/image10.png" Id="Re6d145d85ec14986" /><Relationship Type="http://schemas.openxmlformats.org/officeDocument/2006/relationships/image" Target="/media/image11.png" Id="R52fdfd6141144f99" /><Relationship Type="http://schemas.openxmlformats.org/officeDocument/2006/relationships/numbering" Target="/word/numbering.xml" Id="Rbd9533c2be1246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Vishal Chand</dc:creator>
  <keywords/>
  <dc:description/>
  <lastModifiedBy>Vishal Chand</lastModifiedBy>
  <revision>2</revision>
  <dcterms:created xsi:type="dcterms:W3CDTF">2024-03-13T06:20:47.1093336Z</dcterms:created>
  <dcterms:modified xsi:type="dcterms:W3CDTF">2024-03-15T09:12:49.4640044Z</dcterms:modified>
</coreProperties>
</file>