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2"/>
              <w:left w:val="single" w:color="1a56db" w:sz="12"/>
              <w:bottom w:val="single" w:color="1a56db" w:sz="12"/>
              <w:right w:val="single" w:color="1a56db" w:sz="12"/>
            </w:tcBorders>
            <w:shd w:fill="eff6f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52"/>
                <w:szCs w:val="52"/>
              </w:rPr>
              <w:t xml:space="preserve">MOONSHOT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36"/>
                <w:szCs w:val="36"/>
              </w:rPr>
              <w:t xml:space="preserve">Competitive Intelligence Dashboard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AI Agent Internship Assignment — Complete 10/10 Blueprint</w:t>
            </w:r>
          </w:p>
          <w:p>
            <w:pPr>
              <w:spacing w:after="0" w:before="160"/>
            </w:pPr>
            <w:r>
              <w:t xml:space="preserve"/>
            </w:r>
          </w:p>
          <w:tbl>
            <w:tblPr>
              <w:tblW w:type="dxa" w:w="8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40"/>
              <w:gridCol w:w="2140"/>
              <w:gridCol w:w="2140"/>
              <w:gridCol w:w="2140"/>
            </w:tblGrid>
            <w:tr>
              <w:tc>
                <w:tcPr>
                  <w:tcW w:type="dxa" w:w="234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dbeafe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40af"/>
                      <w:sz w:val="28"/>
                      <w:szCs w:val="28"/>
                    </w:rPr>
                    <w:t xml:space="preserve">4+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6b7280"/>
                      <w:sz w:val="18"/>
                      <w:szCs w:val="18"/>
                    </w:rPr>
                    <w:t xml:space="preserve">Brands</w:t>
                  </w:r>
                </w:p>
              </w:tc>
              <w:tc>
                <w:tcPr>
                  <w:tcW w:type="dxa" w:w="234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dcfce7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28"/>
                      <w:szCs w:val="28"/>
                    </w:rPr>
                    <w:t xml:space="preserve">10+/brand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6b7280"/>
                      <w:sz w:val="18"/>
                      <w:szCs w:val="18"/>
                    </w:rPr>
                    <w:t xml:space="preserve">Products</w:t>
                  </w:r>
                </w:p>
              </w:tc>
              <w:tc>
                <w:tcPr>
                  <w:tcW w:type="dxa" w:w="234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ef3c7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2400e"/>
                      <w:sz w:val="28"/>
                      <w:szCs w:val="28"/>
                    </w:rPr>
                    <w:t xml:space="preserve">50+/brand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6b7280"/>
                      <w:sz w:val="18"/>
                      <w:szCs w:val="18"/>
                    </w:rPr>
                    <w:t xml:space="preserve">Reviews</w:t>
                  </w:r>
                </w:p>
              </w:tc>
              <w:tc>
                <w:tcPr>
                  <w:tcW w:type="dxa" w:w="234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ee2e2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91b1b"/>
                      <w:sz w:val="28"/>
                      <w:szCs w:val="28"/>
                    </w:rPr>
                    <w:t xml:space="preserve">10/10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6b7280"/>
                      <w:sz w:val="18"/>
                      <w:szCs w:val="18"/>
                    </w:rPr>
                    <w:t xml:space="preserve">Score Target</w:t>
                  </w:r>
                </w:p>
              </w:tc>
            </w:tr>
          </w:tbl>
          <w:p/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6"/>
              <w:left w:val="single" w:color="92400e" w:sz="6"/>
              <w:bottom w:val="single" w:color="e5e7eb" w:sz="1"/>
              <w:right w:val="single" w:color="e5e7eb" w:sz="1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8"/>
                <w:szCs w:val="28"/>
              </w:rPr>
              <w:t xml:space="preserve">🔍  KEY FINDINGS FIRST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Put these 3 bullets at the top of your README before any setup instructions — shows you engaged with the data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These are placeholder findings — replace with your actual data after running the pipeline: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Safari achieves the highest sentiment-to-price ratio in the value segment, driven by consistent praise for inline wheel smoothness, despite pricing 18% below the category average.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American Tourister commands a 34% price premium but trails Safari in sentiment score by 0.12 points — suggesting brand equity is doing more work than product quality.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Skybags shows a suspicious pattern: 4.2-star average rating but durability complaints appear in 60% of negative reviews, a red flag for informed buyers.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Updated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6"/>
              <w:left w:val="single" w:color="1a56db" w:sz="6"/>
              <w:bottom w:val="single" w:color="e5e7eb" w:sz="1"/>
              <w:right w:val="single" w:color="e5e7eb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8"/>
                <w:szCs w:val="28"/>
              </w:rPr>
              <w:t xml:space="preserve">⚙️  STACK OVERVIEW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Every choice is justified below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Scraping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Playwright + ScraperAPI fallback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Playwright for JS rendering; ScraperAPI as paid fallback if Amazon blocks; mock CSV mode for demo safety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Cleaning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Pandas + RapidFuzz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Price normalization, fuzzy dedup catches near-identical reviews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LLM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Gemini 1.5 Flash (free)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15 RPM free tier; exponential backoff on rate limits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Typed endpoints, fast, CORS-ready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Vite + React + Tailwind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Fast HMR, utility-first CSS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Charts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Recharts + scatter plot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Recharts for bar/radar; add price-vs-rating scatter (new)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Zustand + SWR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Zustand for filters; SWR for data caching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localhost + GitHub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Submit as repo; mock mode ensures evaluators can run it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Phase 1 — Scraper (UPDATED)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1b1b" w:sz="6"/>
              <w:left w:val="single" w:color="991b1b" w:sz="6"/>
              <w:bottom w:val="single" w:color="e5e7eb" w:sz="1"/>
              <w:right w:val="single" w:color="e5e7eb" w:sz="1"/>
            </w:tcBorders>
            <w:shd w:fill="fee2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8"/>
                <w:szCs w:val="28"/>
              </w:rPr>
              <w:t xml:space="preserve">🔴  CRITICAL FIX: Scraping Reliability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Amazon India blocks naive scrapers. This 3-layer approach prevents total failure.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Layer 1: Playwright (Primary)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Random delay: asyncio.sleep(random.uniform(3, 7))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Realistic headers — User-Agent, Accept-Language: en-IN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Checkpoint save after every product (append mode CSV)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Detect CAPTCHA: if 'captcha' in page.url → trigger Layer 2</w:t>
      </w:r>
    </w:p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Layer 2: ScraperAPI Fallback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4"/>
              <w:left w:val="single" w:color="6366f1" w:sz="8"/>
              <w:bottom w:val="single" w:color="334155" w:sz="4"/>
              <w:right w:val="single" w:color="334155" w:sz="4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If Playwright hits CAPTCHA or block: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import requests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API_KEY = os.environ['SCRAPER_API_KEY']  # free 1000 credits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url = f'http://api.scraperapi.com?api_key={API_KEY}&amp;url={product_url}'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response = requests.get(url)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Parse same fields from HTML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Layer 3: Mock Data Mode (CRITICAL for evaluation)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4"/>
              <w:left w:val="single" w:color="6366f1" w:sz="8"/>
              <w:bottom w:val="single" w:color="334155" w:sz="4"/>
              <w:right w:val="single" w:color="334155" w:sz="4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Add --mock flag to scraper.py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Uses pre-collected products_raw.csv and reviews_raw.csv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Dashboard works EVEN IF scraping fails during evaluation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if args.mock: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print('[MOCK MODE] Loading pre-collected data...')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return pd.read_csv('data/mock/products_raw.csv')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Document in README: 'Live scraping may be blocked by Amazon. Use --mock flag to run with pre-collected data. We attempted X scraping sessions and collected Y products before rate limiting.'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Phase 2 — Cleaner (unchanged)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Same as original blueprint. No changes needed here.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Phase 3 — LLM Analyzer (minor update)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6"/>
              <w:left w:val="single" w:color="92400e" w:sz="6"/>
              <w:bottom w:val="single" w:color="e5e7eb" w:sz="1"/>
              <w:right w:val="single" w:color="e5e7eb" w:sz="1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8"/>
                <w:szCs w:val="28"/>
              </w:rPr>
              <w:t xml:space="preserve">💡  ADD: Confidence Field to Every Score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Low review counts should show low confidence — honest and smart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this to every brand's output in brand_analysis.json: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4"/>
              <w:left w:val="single" w:color="6366f1" w:sz="8"/>
              <w:bottom w:val="single" w:color="334155" w:sz="4"/>
              <w:right w:val="single" w:color="334155" w:sz="4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"Safari": {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"overall_sentiment_score": 0.74,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"confidence": "high",      // high=50+ reviews, medium=20-49, low=&lt;20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"review_basis": 48,        // exact count fed into LLM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"top_positive_themes": [...],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...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Show confidence badge in the UI next to sentiment score. Evaluators appreciate honesty about data quality.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Phase 4 — Metrics Engine (UPDATED)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6"/>
              <w:left w:val="single" w:color="1a56db" w:sz="6"/>
              <w:bottom w:val="single" w:color="e5e7eb" w:sz="1"/>
              <w:right w:val="single" w:color="e5e7eb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8"/>
                <w:szCs w:val="28"/>
              </w:rPr>
              <w:t xml:space="preserve">📐  FIX: Value Score Formula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Replace arbitrary formula with a normalized, defensible weighted score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Old Formula (Arbitrary — evaluators will question this)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4"/>
              <w:left w:val="single" w:color="6366f1" w:sz="8"/>
              <w:bottom w:val="single" w:color="334155" w:sz="4"/>
              <w:right w:val="single" w:color="334155" w:sz="4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OLD - do not use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value_score = (sentiment * rating * np.log1p(review_count)) / price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New Formula (Normalized + Weighted + Justified)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4"/>
              <w:left w:val="single" w:color="6366f1" w:sz="8"/>
              <w:bottom w:val="single" w:color="334155" w:sz="4"/>
              <w:right w:val="single" w:color="334155" w:sz="4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sklearn.preprocessing import MinMaxScaler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scaler = MinMaxScaler()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metrics_df[['norm_sentiment','norm_rating','norm_reviews','norm_price']] = \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scaler.fit_transform(metrics_df[['sentiment','rating','review_count','price']])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Weights: sentiment+rating = product quality (70%)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         review_volume = market validation (20%)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         inverse price = accessibility (10%)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metrics_df['value_score'] = (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0.35 * metrics_df['norm_sentiment'] +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0.35 * metrics_df['norm_rating'] +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0.20 * metrics_df['norm_reviews'] +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0.10 * (1 - metrics_df['norm_price'])  # inverse: lower price = higher score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Document these weights in your README with a justification paragraph. Example: 'Sentiment and rating equally weighted at 35% each because both reflect product quality from different angles — one quantitative, one qualitative. Review volume at 20% validates market confidence. Price at 10% ensures premium brands are not unfairly penalized.'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Phase 5 — Agent Insights (UPGRADED)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6534" w:sz="6"/>
              <w:left w:val="single" w:color="166534" w:sz="6"/>
              <w:bottom w:val="single" w:color="e5e7eb" w:sz="1"/>
              <w:right w:val="single" w:color="e5e7eb" w:sz="1"/>
            </w:tcBorders>
            <w:shd w:fill="dcf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8"/>
                <w:szCs w:val="28"/>
              </w:rPr>
              <w:t xml:space="preserve">🧠  THE REAL DIFFERENTIATOR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This is where 8/10 submissions become 10/10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Updated Insights Prompt — Add Actionable Endings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4"/>
              <w:left w:val="single" w:color="6366f1" w:sz="8"/>
              <w:bottom w:val="single" w:color="334155" w:sz="4"/>
              <w:right w:val="single" w:color="334155" w:sz="4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Add this constraint to every insight: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Rules: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- Each insight MUST combine at least 2 different metrics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- Each insight MUST end with one sentence starting with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'This suggests...' targeted at a brand manager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- No obvious statements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- 2-3 sentences max per insight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Example of what you want: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'American Tourister commands a 34% price premium but its sentiment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 score trails Safari by 0.12 points, suggesting brand equity is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 carrying more weight than product quality improvements.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 This suggests Safari has a window to move upmarket with targeted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 premium SKUs before American Tourister closes the quality gap.'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New: Strategic Recommendations Section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a 6th output to insights.py — this is the 'Decision Layer' that separates a developer's submission from a product thinker's: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4"/>
              <w:left w:val="single" w:color="6366f1" w:sz="8"/>
              <w:bottom w:val="single" w:color="334155" w:sz="4"/>
              <w:right w:val="single" w:color="334155" w:sz="4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Add to insights prompt: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"strategic_recommendations": [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"recommendation 1",   // For a brand entering the market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"recommendation 2",   // For an existing brand to improve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"recommendation 3"    // For a consumer choosing between brands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]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Example output: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'If launching a new luggage brand targeting Rs.2000-4000,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 Safari wheel quality praise is unmatched but zipper complaints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 are a clear whitespace opportunity — build around that.'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Phase 6 — FastAPI Backend (minor update)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one new endpoint to serve the recommendations: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4"/>
              <w:left w:val="single" w:color="6366f1" w:sz="8"/>
              <w:bottom w:val="single" w:color="334155" w:sz="4"/>
              <w:right w:val="single" w:color="334155" w:sz="4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GET /api/insights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→ {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insights[],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winner_verdict,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red_flag,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strategic_recommendations[]  // NEW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Phase 7 — React Frontend (UPGRADED)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6"/>
              <w:left w:val="single" w:color="1a56db" w:sz="6"/>
              <w:bottom w:val="single" w:color="e5e7eb" w:sz="1"/>
              <w:right w:val="single" w:color="e5e7eb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8"/>
                <w:szCs w:val="28"/>
              </w:rPr>
              <w:t xml:space="preserve">🎨  2 NEW COMPONENTS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Add these to the original component map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New Component 1: PriceRatingScatter.jsx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to Product Drilldown tab. Shows all products as bubbles — X axis = price, Y axis = rating, bubble size = review count. This is visually powerful and non-obvious. Color by brand.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4"/>
              <w:left w:val="single" w:color="6366f1" w:sz="8"/>
              <w:bottom w:val="single" w:color="334155" w:sz="4"/>
              <w:right w:val="single" w:color="334155" w:sz="4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Uses Recharts ScatterChart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import { ScatterChart, Scatter, XAxis, YAxis, ZAxis, Tooltip } from 'recharts'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Each bubble = one product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x = price, y = rating, z = review_count (bubble size)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color = brand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Insight: shows if premium price = better rating (often it does not)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New Component 2: StrategicRecommendations.jsx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below Agent Insights. Three recommendation cards with icons: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40"/>
        <w:gridCol w:w="4720"/>
      </w:tblGrid>
      <w:tr>
        <w:tc>
          <w:tcPr>
            <w:tcW w:type="dxa" w:w="4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Card 1 — Market Entrant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you're launching a new brand... (from LLM)</w:t>
            </w:r>
          </w:p>
        </w:tc>
        <w:tc>
          <w:tcPr>
            <w:tcW w:type="dxa" w:w="4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Card 2 — Existing Brand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you're an incumbent brand... (from LLM)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Updated Sidebar: Add Confidence Filter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4"/>
              <w:left w:val="single" w:color="6366f1" w:sz="8"/>
              <w:bottom w:val="single" w:color="334155" w:sz="4"/>
              <w:right w:val="single" w:color="334155" w:sz="4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Add to filterStore.js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showLowConfidence: true,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setShowLowConfidence: (v) =&gt; set({ showLowConfidence: v }),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In Sidebar.jsx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&lt;Toggle label='Hide low-confidence scores' /&gt;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When off: brands with &lt;20 reviews show grey 'Low data' badge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instead of a sentiment score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README Structure (UPGRADED)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6"/>
              <w:left w:val="single" w:color="92400e" w:sz="6"/>
              <w:bottom w:val="single" w:color="e5e7eb" w:sz="1"/>
              <w:right w:val="single" w:color="e5e7eb" w:sz="1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8"/>
                <w:szCs w:val="28"/>
              </w:rPr>
              <w:t xml:space="preserve">📄  README IS A DELIVERABLE, NOT AN AFTERTHOUGHT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Evaluators read this first. Make it count.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Structure your README in this exact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5960"/>
      </w:tblGrid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write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Key Findings (NEW - PUT FIRST)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 bullet insights from your actual data. This shows you engaged with results, not just code.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What This Answers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The 4 business questions from the assignment brief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Architecture Diagram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Simple ASCII or image showing scraper → cleaner → LLM → API → UI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Tech Stack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Table with layer, choice, and why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How to Run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Backend setup, frontend setup, mock mode instructions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Data Collection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What you scraped, what got blocked, sample sizes, limitations honestly stated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Sentiment Methodology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How Gemini prompt works, confidence levels, batch size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Value Score Formula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The normalized weighted formula with weight justification paragraph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Limitations &amp; Future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Honest about what could be improved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Loom Video Structure (UPGRADED)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6"/>
              <w:left w:val="single" w:color="1a56db" w:sz="6"/>
              <w:bottom w:val="single" w:color="e5e7eb" w:sz="1"/>
              <w:right w:val="single" w:color="e5e7eb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8"/>
                <w:szCs w:val="28"/>
              </w:rPr>
              <w:t xml:space="preserve">🎬  STRUCTURE YOUR LOOM — MOST PEOPLE DON'T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This is a 3-5 min video. Structure beats improvisation.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say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 hint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0:00 - 0:30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Business question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"This dashboard answers: which luggage brand is actually winning on Amazon India, and why. Not just ratings — but sentiment, pricing strategy, and value."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0:30 - 1:00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Architecture in 30s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Show your folder structure. Explain the pipeline in one sentence per phase.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1:00 - 2:30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Live dashboard walkthrough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Overview tab → Brand Comparison → Product Drilldown → Agent Insights. Click things. Use filters. Show the scatter plot.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2:30 - 3:30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Most surprising insight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"The most surprising thing I found was..." — pick your best anomaly or unexpected data point. This shows genuine engagement.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3:30 - 4:30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What I'd build next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"If I had 2 more days, I'd add review timeline trends and a price elasticity model." Shows product thinking.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Updated Execution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Day 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URLs + scraper.py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Build all 3 layers (Playwright, ScraperAPI fallback, mock mode). Collect data OR fall back to mock.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Day 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cleaner.py + analyzer.py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LLM pipeline with confidence fields. Validate output JSON manually.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Day 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metrics.py + insights.py + main.py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New normalized value score formula. Updated insights prompt with actionable endings. Strategic recommendations.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Day 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React frontend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All original components PLUS PriceRatingScatter + StrategicRecommendations. Confidence badges.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Day 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Polish + README + Loom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Key Findings section first in README. Loom with structured script. Final README pass.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How This Hits the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this blueprint hits it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Data collection quality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20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3-layer scraper (Playwright + ScraperAPI + mock). Documented limitations honestly. Checkpoint saves.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Analytical depth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20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LLM themes + aspect sentiment + trust signals + confidence fields + timeline readiness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Dashboard UX/UI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20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React + Tailwind dark UI + Recharts + scatter plot + filters + confidence badges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Competitive intelligence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15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Multi-signal comparison + normalized value score + Strategic Recommendations section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Technical execution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15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Clean folder structure + FastAPI typed endpoints + README with weight justification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Product thinking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Winner Verdict + Red Flag + Strategic Recommendations + Key Findings in README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Bonus: Aspect sentiment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+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analyzer.py aspect_sentiment + AspectRadarChart.jsx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Bonus: Anomaly detection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+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metrics.py anomaly logic + AnomalyBanner.jsx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Bonus: Value-for-money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+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Normalized weighted formula + ValueScoreChart.jsx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Bonus: Trust signals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+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LLM trust_signals field + confidence badge in UI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Bonus: Agent Insights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+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5 insights + winner verdict + red flag + strategic recommendations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6534" w:sz="8"/>
              <w:left w:val="single" w:color="166534" w:sz="8"/>
              <w:bottom w:val="single" w:color="166534" w:sz="8"/>
              <w:right w:val="single" w:color="166534" w:sz="8"/>
            </w:tcBorders>
            <w:shd w:fill="dcfce7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8"/>
                <w:szCs w:val="28"/>
              </w:rPr>
              <w:t xml:space="preserve">The Mindset Shift That Makes This 10/10</w:t>
            </w:r>
          </w:p>
          <w:p>
            <w:pPr>
              <w:spacing w:after="0" w:before="1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The original plan thinks like an engineer building features.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A 10/10 submission thinks like a consultant delivering a report that happens to be interactive.</w:t>
            </w:r>
          </w:p>
          <w:p>
            <w:pPr>
              <w:spacing w:after="0" w:before="1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Every chart, every number, every insight should answer: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"So what should someone DO with this?"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2026-04-09T13:13:47.608Z</dcterms:created>
  <dcterms:modified xsi:type="dcterms:W3CDTF">2026-04-09T13:13:47.609Z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