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4"/>
        </w:rPr>
        <w:t>SteerDuplex: A Steerable Full-Duplex Conversational Speech Model</w:t>
        <w:br/>
        <w:t>via Large-Scale Synthetic Data and Role Conditioning</w:t>
      </w:r>
    </w:p>
    <w:p>
      <w:pPr>
        <w:jc w:val="center"/>
      </w:pPr>
      <w:r>
        <w:rPr>
          <w:i/>
          <w:color w:val="646464"/>
          <w:sz w:val="24"/>
        </w:rPr>
        <w:t>Research Proposal for COLM 2025/2026</w:t>
        <w:br/>
        <w:t>Draft v1 — March 2026</w:t>
      </w:r>
    </w:p>
    <w:p/>
    <w:p>
      <w:pPr>
        <w:pStyle w:val="Heading1"/>
      </w:pPr>
      <w:r>
        <w:t>1. Executive Summary</w:t>
      </w:r>
    </w:p>
    <w:p>
      <w:r>
        <w:t>We propose SteerDuplex, a steerable full-duplex speech-to-speech conversational model that extends the Moshi architecture with comprehensive steerability capabilities. Our model will be conditioned via hybrid system prompts (text + voice) to control tone, emotion, persona, speaking style, and conversational dynamics. We target state-of-the-art performance on Full-Duplex-Bench, Service-Duplex-Bench, Audio MultiChallenge, and a new Steerability-Bench, while maintaining natural backchanneling and multi-turn conversational quality.</w:t>
      </w:r>
    </w:p>
    <w:p>
      <w:r>
        <w:t>Key contributions: (1) A comprehensive steerability taxonomy covering 100+ categories across tone, persona, accent, speed, and style dimensions; (2) A large-scale synthetic data pipeline producing ~4,000+ hours of steerable conversational data; (3) Integration of Fisher corpus (~2,000h) with LLM-generated system prompts for natural backchanneling; (4) A new steerability evaluation framework for duplex speech models.</w:t>
      </w:r>
    </w:p>
    <w:p>
      <w:pPr>
        <w:pStyle w:val="Heading1"/>
      </w:pPr>
      <w:r>
        <w:t>2. Motivation &amp; Problem Statement</w:t>
      </w:r>
    </w:p>
    <w:p>
      <w:r>
        <w:t>Recent advances in full-duplex speech models (Moshi, GPT-4o Realtime, Gemini Live) have demonstrated natural turn-taking and low-latency spoken interaction. However, current models suffer from three key limitations:</w:t>
      </w:r>
    </w:p>
    <w:p>
      <w:pPr>
        <w:pStyle w:val="ListBullet"/>
      </w:pPr>
      <w:r>
        <w:t>Limited Steerability: Models are restricted to fixed voices and roles. They cannot dynamically adopt different personas, emotional tones, or speaking styles based on system prompts.</w:t>
      </w:r>
    </w:p>
    <w:p>
      <w:pPr>
        <w:pStyle w:val="ListBullet"/>
      </w:pPr>
      <w:r>
        <w:t>Weak Backchanneling: Most models produce either too few or poorly-timed backchannels (e.g., "uh-huh", "mm-hmm"), resulting in unnatural conversation flow.</w:t>
      </w:r>
    </w:p>
    <w:p>
      <w:pPr>
        <w:pStyle w:val="ListBullet"/>
      </w:pPr>
      <w:r>
        <w:t>Poor Multi-Turn Coherence: In extended service-oriented conversations, models fail to maintain role context, recall proper nouns, or handle unfulfillable requests appropriately.</w:t>
      </w:r>
    </w:p>
    <w:p>
      <w:r>
        <w:t>PersonaPlex (Roy et al., ICASSP 2026) made significant progress by introducing hybrid system prompts for role conditioning, achieving state-of-the-art on Full-Duplex-Bench. However, PersonaPlex's steerability is limited to service roles and basic QA. We aim to dramatically expand the scope of steerability to cover the full taxonomy of tones, emotions, personas, accents, and speaking styles, while improving on all existing benchmarks.</w:t>
      </w:r>
    </w:p>
    <w:p>
      <w:pPr>
        <w:pStyle w:val="Heading1"/>
      </w:pPr>
      <w:r>
        <w:t>3. Target Benchmarks</w:t>
      </w:r>
    </w:p>
    <w:p>
      <w:pPr>
        <w:pStyle w:val="Heading2"/>
      </w:pPr>
      <w:r>
        <w:t>3.1 Primary Benchmarks (Hill-Climbing Targets)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Benchmark</w:t>
            </w:r>
          </w:p>
        </w:tc>
        <w:tc>
          <w:tcPr>
            <w:tcW w:type="dxa" w:w="2160"/>
          </w:tcPr>
          <w:p>
            <w:r>
              <w:rPr>
                <w:b/>
              </w:rPr>
              <w:t>What It Measures</w:t>
            </w:r>
          </w:p>
        </w:tc>
        <w:tc>
          <w:tcPr>
            <w:tcW w:type="dxa" w:w="2160"/>
          </w:tcPr>
          <w:p>
            <w:r>
              <w:rPr>
                <w:b/>
              </w:rPr>
              <w:t>Key Metrics</w:t>
            </w:r>
          </w:p>
        </w:tc>
        <w:tc>
          <w:tcPr>
            <w:tcW w:type="dxa" w:w="2160"/>
          </w:tcPr>
          <w:p>
            <w:r>
              <w:rPr>
                <w:b/>
              </w:rPr>
              <w:t>Current SOTA</w:t>
            </w:r>
          </w:p>
        </w:tc>
      </w:tr>
      <w:tr>
        <w:tc>
          <w:tcPr>
            <w:tcW w:type="dxa" w:w="2160"/>
          </w:tcPr>
          <w:p>
            <w:r>
              <w:t>Full-Duplex-Bench</w:t>
            </w:r>
          </w:p>
        </w:tc>
        <w:tc>
          <w:tcPr>
            <w:tcW w:type="dxa" w:w="2160"/>
          </w:tcPr>
          <w:p>
            <w:r>
              <w:t>Turn-taking dynamics in full-duplex speech</w:t>
            </w:r>
          </w:p>
        </w:tc>
        <w:tc>
          <w:tcPr>
            <w:tcW w:type="dxa" w:w="2160"/>
          </w:tcPr>
          <w:p>
            <w:r>
              <w:t>TOR, Backchannel Freq/JSD, Smooth Turn Taking, User Interruption</w:t>
            </w:r>
          </w:p>
        </w:tc>
        <w:tc>
          <w:tcPr>
            <w:tcW w:type="dxa" w:w="2160"/>
          </w:tcPr>
          <w:p>
            <w:r>
              <w:t>PersonaPlex (best on most metrics)</w:t>
            </w:r>
          </w:p>
        </w:tc>
      </w:tr>
      <w:tr>
        <w:tc>
          <w:tcPr>
            <w:tcW w:type="dxa" w:w="2160"/>
          </w:tcPr>
          <w:p>
            <w:r>
              <w:t>Service-Duplex-Bench</w:t>
            </w:r>
          </w:p>
        </w:tc>
        <w:tc>
          <w:tcPr>
            <w:tcW w:type="dxa" w:w="2160"/>
          </w:tcPr>
          <w:p>
            <w:r>
              <w:t>Role adherence in multi-turn service scenarios</w:t>
            </w:r>
          </w:p>
        </w:tc>
        <w:tc>
          <w:tcPr>
            <w:tcW w:type="dxa" w:w="2160"/>
          </w:tcPr>
          <w:p>
            <w:r>
              <w:t>GPT-4o scoring on 7 question types (Q0-Q6)</w:t>
            </w:r>
          </w:p>
        </w:tc>
        <w:tc>
          <w:tcPr>
            <w:tcW w:type="dxa" w:w="2160"/>
          </w:tcPr>
          <w:p>
            <w:r>
              <w:t>Gemini Live (4.73 mean)</w:t>
            </w:r>
          </w:p>
        </w:tc>
      </w:tr>
      <w:tr>
        <w:tc>
          <w:tcPr>
            <w:tcW w:type="dxa" w:w="2160"/>
          </w:tcPr>
          <w:p>
            <w:r>
              <w:t>Audio MultiChallenge</w:t>
            </w:r>
          </w:p>
        </w:tc>
        <w:tc>
          <w:tcPr>
            <w:tcW w:type="dxa" w:w="2160"/>
          </w:tcPr>
          <w:p>
            <w:r>
              <w:t>Multi-task audio understanding (overlapping speech, noise, emotion)</w:t>
            </w:r>
          </w:p>
        </w:tc>
        <w:tc>
          <w:tcPr>
            <w:tcW w:type="dxa" w:w="2160"/>
          </w:tcPr>
          <w:p>
            <w:r>
              <w:t>Task-specific accuracy, F1</w:t>
            </w:r>
          </w:p>
        </w:tc>
        <w:tc>
          <w:tcPr>
            <w:tcW w:type="dxa" w:w="2160"/>
          </w:tcPr>
          <w:p>
            <w:r>
              <w:t>Gemini / Qwen-Audio family</w:t>
            </w:r>
          </w:p>
        </w:tc>
      </w:tr>
      <w:tr>
        <w:tc>
          <w:tcPr>
            <w:tcW w:type="dxa" w:w="2160"/>
          </w:tcPr>
          <w:p>
            <w:r>
              <w:t>VoiceBench</w:t>
            </w:r>
          </w:p>
        </w:tc>
        <w:tc>
          <w:tcPr>
            <w:tcW w:type="dxa" w:w="2160"/>
          </w:tcPr>
          <w:p>
            <w:r>
              <w:t>Speech LLM capabilities (QA, instruction-following, robustness)</w:t>
            </w:r>
          </w:p>
        </w:tc>
        <w:tc>
          <w:tcPr>
            <w:tcW w:type="dxa" w:w="2160"/>
          </w:tcPr>
          <w:p>
            <w:r>
              <w:t>Accuracy, GPT-based scoring</w:t>
            </w:r>
          </w:p>
        </w:tc>
        <w:tc>
          <w:tcPr>
            <w:tcW w:type="dxa" w:w="2160"/>
          </w:tcPr>
          <w:p>
            <w:r>
              <w:t>GPT-4o</w:t>
            </w:r>
          </w:p>
        </w:tc>
      </w:tr>
      <w:tr>
        <w:tc>
          <w:tcPr>
            <w:tcW w:type="dxa" w:w="2160"/>
          </w:tcPr>
          <w:p>
            <w:r>
              <w:t>VoxDialogue</w:t>
            </w:r>
          </w:p>
        </w:tc>
        <w:tc>
          <w:tcPr>
            <w:tcW w:type="dxa" w:w="2160"/>
          </w:tcPr>
          <w:p>
            <w:r>
              <w:t>Spoken dialogue understanding beyond words</w:t>
            </w:r>
          </w:p>
        </w:tc>
        <w:tc>
          <w:tcPr>
            <w:tcW w:type="dxa" w:w="2160"/>
          </w:tcPr>
          <w:p>
            <w:r>
              <w:t>Dialogue comprehension metrics</w:t>
            </w:r>
          </w:p>
        </w:tc>
        <w:tc>
          <w:tcPr>
            <w:tcW w:type="dxa" w:w="2160"/>
          </w:tcPr>
          <w:p>
            <w:r>
              <w:t>Varies by task</w:t>
            </w:r>
          </w:p>
        </w:tc>
      </w:tr>
      <w:tr>
        <w:tc>
          <w:tcPr>
            <w:tcW w:type="dxa" w:w="2160"/>
          </w:tcPr>
          <w:p>
            <w:r>
              <w:t>Steerability-Bench (NEW)</w:t>
            </w:r>
          </w:p>
        </w:tc>
        <w:tc>
          <w:tcPr>
            <w:tcW w:type="dxa" w:w="2160"/>
          </w:tcPr>
          <w:p>
            <w:r>
              <w:t>Steerability dimension adherence (tone, style, persona, language)</w:t>
            </w:r>
          </w:p>
        </w:tc>
        <w:tc>
          <w:tcPr>
            <w:tcW w:type="dxa" w:w="2160"/>
          </w:tcPr>
          <w:p>
            <w:r>
              <w:t>1-5 scale across 4 dimensions + naturalness/expressivity</w:t>
            </w:r>
          </w:p>
        </w:tc>
        <w:tc>
          <w:tcPr>
            <w:tcW w:type="dxa" w:w="2160"/>
          </w:tcPr>
          <w:p>
            <w:r>
              <w:t>N/A (our contribution)</w:t>
            </w:r>
          </w:p>
        </w:tc>
      </w:tr>
    </w:tbl>
    <w:p/>
    <w:p>
      <w:pPr>
        <w:pStyle w:val="Heading2"/>
      </w:pPr>
      <w:r>
        <w:t>3.2 Evaluation Dimensions (from Steerability Guidelines)</w:t>
      </w:r>
    </w:p>
    <w:p>
      <w:r>
        <w:t>Our Steerability-Bench will evaluate models on:</w:t>
      </w:r>
    </w:p>
    <w:p>
      <w:pPr>
        <w:pStyle w:val="ListBullet"/>
      </w:pPr>
      <w:r>
        <w:t>Speech Formatting: Adherence to length/speed system instructions</w:t>
      </w:r>
    </w:p>
    <w:p>
      <w:pPr>
        <w:pStyle w:val="ListBullet"/>
      </w:pPr>
      <w:r>
        <w:t>Style: Ability to adopt character voices, accents, personas</w:t>
      </w:r>
    </w:p>
    <w:p>
      <w:pPr>
        <w:pStyle w:val="ListBullet"/>
      </w:pPr>
      <w:r>
        <w:t>Tone: Semantic and auditory tone control (positive/negative/neutral)</w:t>
      </w:r>
    </w:p>
    <w:p>
      <w:pPr>
        <w:pStyle w:val="ListBullet"/>
      </w:pPr>
      <w:r>
        <w:t>Language: Ability to respond in specified language</w:t>
      </w:r>
    </w:p>
    <w:p>
      <w:pPr>
        <w:pStyle w:val="ListBullet"/>
      </w:pPr>
      <w:r>
        <w:t>Naturalness: Intonation, prosody, pronunciation, spontaneity, pacing, filler usage</w:t>
      </w:r>
    </w:p>
    <w:p>
      <w:pPr>
        <w:pStyle w:val="ListBullet"/>
      </w:pPr>
      <w:r>
        <w:t>Expressivity: Expressive correctness and intensity</w:t>
      </w:r>
    </w:p>
    <w:p>
      <w:pPr>
        <w:pStyle w:val="ListBullet"/>
      </w:pPr>
      <w:r>
        <w:t>Audio Quality: Noise, distortion, acoustic artifacts</w:t>
      </w:r>
    </w:p>
    <w:p>
      <w:pPr>
        <w:pStyle w:val="ListBullet"/>
      </w:pPr>
      <w:r>
        <w:t>Paralinguistic Understanding: Detecting user emotion, subtext, implicit tone</w:t>
      </w:r>
    </w:p>
    <w:p>
      <w:pPr>
        <w:pStyle w:val="ListBullet"/>
      </w:pPr>
      <w:r>
        <w:t>Semantic Quality: Reliability, insightfulness, user adaptation</w:t>
      </w:r>
    </w:p>
    <w:p>
      <w:pPr>
        <w:pStyle w:val="Heading1"/>
      </w:pPr>
      <w:r>
        <w:t>4. Technical Approach</w:t>
      </w:r>
    </w:p>
    <w:p>
      <w:pPr>
        <w:pStyle w:val="Heading2"/>
      </w:pPr>
      <w:r>
        <w:t>4.1 Architecture (Low-Effort v1: Build on Moshi)</w:t>
      </w:r>
    </w:p>
    <w:p>
      <w:r>
        <w:t>Following PersonaPlex, we adopt the Moshi architecture without modification. This is a deliberate low-effort v1 decision — the architecture has proven effective for full-duplex speech modeling, and our contribution is primarily in data and conditioning.</w:t>
      </w:r>
    </w:p>
    <w:p>
      <w:pPr>
        <w:pStyle w:val="ListBullet"/>
      </w:pPr>
      <w:r>
        <w:t>Base model: Moshi 7B (Helium backbone + Mimi audio codec)</w:t>
      </w:r>
    </w:p>
    <w:p>
      <w:pPr>
        <w:pStyle w:val="ListBullet"/>
      </w:pPr>
      <w:r>
        <w:t>Three input streams: user audio, agent text (inner monologue), agent audio</w:t>
      </w:r>
    </w:p>
    <w:p>
      <w:pPr>
        <w:pStyle w:val="ListBullet"/>
      </w:pPr>
      <w:r>
        <w:t>Hybrid System Prompt: text prompt segment + voice prompt segment</w:t>
      </w:r>
    </w:p>
    <w:p>
      <w:pPr>
        <w:pStyle w:val="ListBullet"/>
      </w:pPr>
      <w:r>
        <w:t>Text prompt → role/behavior conditioning; Voice prompt → zero-shot voice cloning</w:t>
      </w:r>
    </w:p>
    <w:p>
      <w:pPr>
        <w:pStyle w:val="ListBullet"/>
      </w:pPr>
      <w:r>
        <w:t>Depth Transformer + Temporal Transformer (same as Moshi/PersonaPlex)</w:t>
      </w:r>
    </w:p>
    <w:p>
      <w:pPr>
        <w:pStyle w:val="ListBullet"/>
      </w:pPr>
      <w:r>
        <w:t>Mimi codec: ~1.1 kbps, RVQ with semantic distillation from WavLM</w:t>
      </w:r>
    </w:p>
    <w:p>
      <w:pPr>
        <w:pStyle w:val="Heading2"/>
      </w:pPr>
      <w:r>
        <w:t>4.2 Hybrid System Prompt Design</w:t>
      </w:r>
    </w:p>
    <w:p>
      <w:r>
        <w:t>Our hybrid system prompt extends PersonaPlex's design to support the full steerability taxonomy:</w:t>
      </w:r>
    </w:p>
    <w:p>
      <w:pPr>
        <w:pStyle w:val="ListBullet"/>
      </w:pPr>
      <w:r>
        <w:t>Voice Prompt: 3-10 second audio sample for voice cloning (same as PersonaPlex)</w:t>
      </w:r>
    </w:p>
    <w:p>
      <w:pPr>
        <w:pStyle w:val="ListBullet"/>
      </w:pPr>
      <w:r>
        <w:t>Text Prompt: Rich system prompt covering role, tone, persona, style, speed, and behavioral constraints</w:t>
      </w:r>
    </w:p>
    <w:p>
      <w:pPr>
        <w:pStyle w:val="ListBullet"/>
      </w:pPr>
      <w:r>
        <w:t>Delimiter: 440 Hz sine wave between voice and text segments</w:t>
      </w:r>
    </w:p>
    <w:p>
      <w:pPr>
        <w:pStyle w:val="ListBullet"/>
      </w:pPr>
      <w:r>
        <w:t>Prompt Granularity: We generate prompts at three levels — minimal, topic-specific, and highly detailed — to prevent overfitting to verbose prompts</w:t>
      </w:r>
    </w:p>
    <w:p>
      <w:pPr>
        <w:pStyle w:val="ListBullet"/>
      </w:pPr>
      <w:r>
        <w:t>NEW: Steerability tags embedded in prompts to enable structured control (e.g., tone=empathetic, persona=teacher)</w:t>
      </w:r>
    </w:p>
    <w:p>
      <w:pPr>
        <w:pStyle w:val="Heading2"/>
      </w:pPr>
      <w:r>
        <w:t>4.3 Training Strategy</w:t>
      </w:r>
    </w:p>
    <w:p>
      <w:r>
        <w:t>Phase 1 — Supervised Fine-Tuning (SFT): Fine-tune Moshi weights on our expanded synthetic + real dataset (~4,000-5,000 hours total). Following PersonaPlex: mask system prompt loss, downweight non-semantic audio tokens by 0.02, downweight padded text by 0.3. Adam optimizer, cosine annealing, batch size 32, sequence length 2048.</w:t>
      </w:r>
    </w:p>
    <w:p>
      <w:r>
        <w:t>Phase 2 — DPO Alignment (Optional, if time permits): Generate preference pairs by producing multiple responses for the same (system prompt, user input) and ranking by steerability adherence using an LLM judge. Apply DPO to improve steerability without degrading conversational dynamics. This is lower priority for v1 but could provide a strong ablation for the paper.</w:t>
      </w:r>
    </w:p>
    <w:p>
      <w:r>
        <w:t>Phase 3 — RL with Proxy Rewards (Future v2): Use automatic metrics (UTMOS for naturalness, WavLM speaker similarity for voice cloning, GPT-4o for role adherence) as reward signals for RLHF-style training. Not planned for v1.</w:t>
      </w:r>
    </w:p>
    <w:p>
      <w:pPr>
        <w:pStyle w:val="Heading2"/>
      </w:pPr>
      <w:r>
        <w:t>4.4 Should We Do RL?</w:t>
      </w:r>
    </w:p>
    <w:p>
      <w:r>
        <w:t>For v1/COLM submission: NO for full RL, MAYBE for DPO.</w:t>
      </w:r>
    </w:p>
    <w:p>
      <w:pPr>
        <w:pStyle w:val="ListBullet"/>
      </w:pPr>
      <w:r>
        <w:t>RL for speech is nascent — defining good reward models for multi-dimensional speech quality (prosody, content, timing, steerability) is an open research problem.</w:t>
      </w:r>
    </w:p>
    <w:p>
      <w:pPr>
        <w:pStyle w:val="ListBullet"/>
      </w:pPr>
      <w:r>
        <w:t>DPO is more tractable: We can construct preference pairs using automatic metrics (GPT-4o for text quality, UTMOS for speech naturalness, cosine similarity for voice adherence).</w:t>
      </w:r>
    </w:p>
    <w:p>
      <w:pPr>
        <w:pStyle w:val="ListBullet"/>
      </w:pPr>
      <w:r>
        <w:t>PersonaPlex achieved SOTA with SFT alone, suggesting that data quality and quantity are the primary drivers at this stage.</w:t>
      </w:r>
    </w:p>
    <w:p>
      <w:pPr>
        <w:pStyle w:val="ListBullet"/>
      </w:pPr>
      <w:r>
        <w:t>Recommendation: Do SFT first, run a small DPO experiment as an ablation if time permits. Frame DPO as "future work" / "preliminary result" rather than a core contribution.</w:t>
      </w:r>
    </w:p>
    <w:p>
      <w:pPr>
        <w:pStyle w:val="Heading1"/>
      </w:pPr>
      <w:r>
        <w:t>5. Data Categories &amp; Generation Strategy</w:t>
      </w:r>
    </w:p>
    <w:p>
      <w:r>
        <w:t>The table below details all data categories, their source (synthetic vs. real), estimated hours, and the tools used for generation.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Category</w:t>
            </w:r>
          </w:p>
        </w:tc>
        <w:tc>
          <w:tcPr>
            <w:tcW w:type="dxa" w:w="1440"/>
          </w:tcPr>
          <w:p>
            <w:r>
              <w:rPr>
                <w:b/>
                <w:sz w:val="18"/>
              </w:rPr>
              <w:t>Sub-Categories</w:t>
            </w:r>
          </w:p>
        </w:tc>
        <w:tc>
          <w:tcPr>
            <w:tcW w:type="dxa" w:w="1440"/>
          </w:tcPr>
          <w:p>
            <w:r>
              <w:rPr>
                <w:b/>
                <w:sz w:val="18"/>
              </w:rPr>
              <w:t>Source</w:t>
            </w:r>
          </w:p>
        </w:tc>
        <w:tc>
          <w:tcPr>
            <w:tcW w:type="dxa" w:w="1440"/>
          </w:tcPr>
          <w:p>
            <w:r>
              <w:rPr>
                <w:b/>
                <w:sz w:val="18"/>
              </w:rPr>
              <w:t>Est. Hours</w:t>
            </w:r>
          </w:p>
        </w:tc>
        <w:tc>
          <w:tcPr>
            <w:tcW w:type="dxa" w:w="1440"/>
          </w:tcPr>
          <w:p>
            <w:r>
              <w:rPr>
                <w:b/>
                <w:sz w:val="18"/>
              </w:rPr>
              <w:t>Tools</w:t>
            </w:r>
          </w:p>
        </w:tc>
        <w:tc>
          <w:tcPr>
            <w:tcW w:type="dxa" w:w="1440"/>
          </w:tcPr>
          <w:p>
            <w:r>
              <w:rPr>
                <w:b/>
                <w:sz w:val="18"/>
              </w:rPr>
              <w:t>System Prompt Strategy</w:t>
            </w:r>
          </w:p>
        </w:tc>
      </w:tr>
      <w:tr>
        <w:tc>
          <w:tcPr>
            <w:tcW w:type="dxa" w:w="1440"/>
          </w:tcPr>
          <w:p>
            <w:r>
              <w:rPr>
                <w:sz w:val="16"/>
              </w:rPr>
              <w:t>A1. Customer Service Dialogs</w:t>
            </w:r>
          </w:p>
        </w:tc>
        <w:tc>
          <w:tcPr>
            <w:tcW w:type="dxa" w:w="1440"/>
          </w:tcPr>
          <w:p>
            <w:r>
              <w:rPr>
                <w:sz w:val="16"/>
              </w:rPr>
              <w:t>Restaurant, bank, healthcare, airlines, hotel, tech support, insurance, telecom (50+ domains)</w:t>
            </w:r>
          </w:p>
        </w:tc>
        <w:tc>
          <w:tcPr>
            <w:tcW w:type="dxa" w:w="1440"/>
          </w:tcPr>
          <w:p>
            <w:r>
              <w:rPr>
                <w:sz w:val="16"/>
              </w:rPr>
              <w:t>SYNTHETIC</w:t>
            </w:r>
          </w:p>
        </w:tc>
        <w:tc>
          <w:tcPr>
            <w:tcW w:type="dxa" w:w="1440"/>
          </w:tcPr>
          <w:p>
            <w:r>
              <w:rPr>
                <w:sz w:val="16"/>
              </w:rPr>
              <w:t>~1,500h</w:t>
            </w:r>
          </w:p>
        </w:tc>
        <w:tc>
          <w:tcPr>
            <w:tcW w:type="dxa" w:w="1440"/>
          </w:tcPr>
          <w:p>
            <w:r>
              <w:rPr>
                <w:sz w:val="16"/>
              </w:rPr>
              <w:t>LLM (Qwen-3-32B / Llama-3.1-70B) → Dia TTS</w:t>
            </w:r>
          </w:p>
        </w:tc>
        <w:tc>
          <w:tcPr>
            <w:tcW w:type="dxa" w:w="1440"/>
          </w:tcPr>
          <w:p>
            <w:r>
              <w:rPr>
                <w:sz w:val="16"/>
              </w:rPr>
              <w:t>Service role prompts at 3 granularity levels; include role name, context, constraints</w:t>
            </w:r>
          </w:p>
        </w:tc>
      </w:tr>
      <w:tr>
        <w:tc>
          <w:tcPr>
            <w:tcW w:type="dxa" w:w="1440"/>
          </w:tcPr>
          <w:p>
            <w:r>
              <w:rPr>
                <w:sz w:val="16"/>
              </w:rPr>
              <w:t>A2. QA / Assistant Dialogs</w:t>
            </w:r>
          </w:p>
        </w:tc>
        <w:tc>
          <w:tcPr>
            <w:tcW w:type="dxa" w:w="1440"/>
          </w:tcPr>
          <w:p>
            <w:r>
              <w:rPr>
                <w:sz w:val="16"/>
              </w:rPr>
              <w:t>Knowledge QA, advice, tutoring, follow-ups, topic changes, multi-turn reasoning</w:t>
            </w:r>
          </w:p>
        </w:tc>
        <w:tc>
          <w:tcPr>
            <w:tcW w:type="dxa" w:w="1440"/>
          </w:tcPr>
          <w:p>
            <w:r>
              <w:rPr>
                <w:sz w:val="16"/>
              </w:rPr>
              <w:t>SYNTHETIC</w:t>
            </w:r>
          </w:p>
        </w:tc>
        <w:tc>
          <w:tcPr>
            <w:tcW w:type="dxa" w:w="1440"/>
          </w:tcPr>
          <w:p>
            <w:r>
              <w:rPr>
                <w:sz w:val="16"/>
              </w:rPr>
              <w:t>~500h</w:t>
            </w:r>
          </w:p>
        </w:tc>
        <w:tc>
          <w:tcPr>
            <w:tcW w:type="dxa" w:w="1440"/>
          </w:tcPr>
          <w:p>
            <w:r>
              <w:rPr>
                <w:sz w:val="16"/>
              </w:rPr>
              <w:t>LLM → Chatterbox TTS (voice cloning)</w:t>
            </w:r>
          </w:p>
        </w:tc>
        <w:tc>
          <w:tcPr>
            <w:tcW w:type="dxa" w:w="1440"/>
          </w:tcPr>
          <w:p>
            <w:r>
              <w:rPr>
                <w:sz w:val="16"/>
              </w:rPr>
              <w:t>Fixed teacher/assistant personas; vary formality and expertise level</w:t>
            </w:r>
          </w:p>
        </w:tc>
      </w:tr>
      <w:tr>
        <w:tc>
          <w:tcPr>
            <w:tcW w:type="dxa" w:w="1440"/>
          </w:tcPr>
          <w:p>
            <w:r>
              <w:rPr>
                <w:sz w:val="16"/>
              </w:rPr>
              <w:t>A3. Tone-Controlled Conversations</w:t>
            </w:r>
          </w:p>
        </w:tc>
        <w:tc>
          <w:tcPr>
            <w:tcW w:type="dxa" w:w="1440"/>
          </w:tcPr>
          <w:p>
            <w:r>
              <w:rPr>
                <w:sz w:val="16"/>
              </w:rPr>
              <w:t>Negative (angry, sad, fearful, sarcastic, etc. — 15 tones), Neutral (2 tones), Positive (16 tones) — total 33 L5 categories</w:t>
            </w:r>
          </w:p>
        </w:tc>
        <w:tc>
          <w:tcPr>
            <w:tcW w:type="dxa" w:w="1440"/>
          </w:tcPr>
          <w:p>
            <w:r>
              <w:rPr>
                <w:sz w:val="16"/>
              </w:rPr>
              <w:t>SYNTHETIC</w:t>
            </w:r>
          </w:p>
        </w:tc>
        <w:tc>
          <w:tcPr>
            <w:tcW w:type="dxa" w:w="1440"/>
          </w:tcPr>
          <w:p>
            <w:r>
              <w:rPr>
                <w:sz w:val="16"/>
              </w:rPr>
              <w:t>~400h</w:t>
            </w:r>
          </w:p>
        </w:tc>
        <w:tc>
          <w:tcPr>
            <w:tcW w:type="dxa" w:w="1440"/>
          </w:tcPr>
          <w:p>
            <w:r>
              <w:rPr>
                <w:sz w:val="16"/>
              </w:rPr>
              <w:t>LLM (tone-conditioned dialog generation) → Dia TTS or Bark (for emotional expression)</w:t>
            </w:r>
          </w:p>
        </w:tc>
        <w:tc>
          <w:tcPr>
            <w:tcW w:type="dxa" w:w="1440"/>
          </w:tcPr>
          <w:p>
            <w:r>
              <w:rPr>
                <w:sz w:val="16"/>
              </w:rPr>
              <w:t>Tone-specific system prompts: "You are a [tone] assistant. Respond with [tone] in all interactions."</w:t>
            </w:r>
          </w:p>
        </w:tc>
      </w:tr>
      <w:tr>
        <w:tc>
          <w:tcPr>
            <w:tcW w:type="dxa" w:w="1440"/>
          </w:tcPr>
          <w:p>
            <w:r>
              <w:rPr>
                <w:sz w:val="16"/>
              </w:rPr>
              <w:t>A4. Persona-Controlled Conversations</w:t>
            </w:r>
          </w:p>
        </w:tc>
        <w:tc>
          <w:tcPr>
            <w:tcW w:type="dxa" w:w="1440"/>
          </w:tcPr>
          <w:p>
            <w:r>
              <w:rPr>
                <w:sz w:val="16"/>
              </w:rPr>
              <w:t>Occupational (20+ personas), Fantasy/Mythical (15+), Comedic (10+), Literary/Archetypal (15+), Age/Life Stage (8+) — total 70+ personas</w:t>
            </w:r>
          </w:p>
        </w:tc>
        <w:tc>
          <w:tcPr>
            <w:tcW w:type="dxa" w:w="1440"/>
          </w:tcPr>
          <w:p>
            <w:r>
              <w:rPr>
                <w:sz w:val="16"/>
              </w:rPr>
              <w:t>SYNTHETIC</w:t>
            </w:r>
          </w:p>
        </w:tc>
        <w:tc>
          <w:tcPr>
            <w:tcW w:type="dxa" w:w="1440"/>
          </w:tcPr>
          <w:p>
            <w:r>
              <w:rPr>
                <w:sz w:val="16"/>
              </w:rPr>
              <w:t>~500h</w:t>
            </w:r>
          </w:p>
        </w:tc>
        <w:tc>
          <w:tcPr>
            <w:tcW w:type="dxa" w:w="1440"/>
          </w:tcPr>
          <w:p>
            <w:r>
              <w:rPr>
                <w:sz w:val="16"/>
              </w:rPr>
              <w:t>LLM (persona-conditioned dialog gen) → Dia TTS</w:t>
            </w:r>
          </w:p>
        </w:tc>
        <w:tc>
          <w:tcPr>
            <w:tcW w:type="dxa" w:w="1440"/>
          </w:tcPr>
          <w:p>
            <w:r>
              <w:rPr>
                <w:sz w:val="16"/>
              </w:rPr>
              <w:t>Detailed persona descriptions: occupation, personality, speech patterns, typical phrases</w:t>
            </w:r>
          </w:p>
        </w:tc>
      </w:tr>
      <w:tr>
        <w:tc>
          <w:tcPr>
            <w:tcW w:type="dxa" w:w="1440"/>
          </w:tcPr>
          <w:p>
            <w:r>
              <w:rPr>
                <w:sz w:val="16"/>
              </w:rPr>
              <w:t>A5. Style &amp; Accent Conversations</w:t>
            </w:r>
          </w:p>
        </w:tc>
        <w:tc>
          <w:tcPr>
            <w:tcW w:type="dxa" w:w="1440"/>
          </w:tcPr>
          <w:p>
            <w:r>
              <w:rPr>
                <w:sz w:val="16"/>
              </w:rPr>
              <w:t>Speaking styles (formal, casual, poetic, pirate, etc.), Accents (British, Southern, NYC, Australian, etc. — 15+ accents)</w:t>
            </w:r>
          </w:p>
        </w:tc>
        <w:tc>
          <w:tcPr>
            <w:tcW w:type="dxa" w:w="1440"/>
          </w:tcPr>
          <w:p>
            <w:r>
              <w:rPr>
                <w:sz w:val="16"/>
              </w:rPr>
              <w:t>SYNTHETIC</w:t>
            </w:r>
          </w:p>
        </w:tc>
        <w:tc>
          <w:tcPr>
            <w:tcW w:type="dxa" w:w="1440"/>
          </w:tcPr>
          <w:p>
            <w:r>
              <w:rPr>
                <w:sz w:val="16"/>
              </w:rPr>
              <w:t>~200h</w:t>
            </w:r>
          </w:p>
        </w:tc>
        <w:tc>
          <w:tcPr>
            <w:tcW w:type="dxa" w:w="1440"/>
          </w:tcPr>
          <w:p>
            <w:r>
              <w:rPr>
                <w:sz w:val="16"/>
              </w:rPr>
              <w:t>LLM → Chatterbox TTS (accent-matched voice cloning from CommonAccent samples)</w:t>
            </w:r>
          </w:p>
        </w:tc>
        <w:tc>
          <w:tcPr>
            <w:tcW w:type="dxa" w:w="1440"/>
          </w:tcPr>
          <w:p>
            <w:r>
              <w:rPr>
                <w:sz w:val="16"/>
              </w:rPr>
              <w:t>Style/accent specification in system prompt; pair with accent-matched voice samples</w:t>
            </w:r>
          </w:p>
        </w:tc>
      </w:tr>
      <w:tr>
        <w:tc>
          <w:tcPr>
            <w:tcW w:type="dxa" w:w="1440"/>
          </w:tcPr>
          <w:p>
            <w:r>
              <w:rPr>
                <w:sz w:val="16"/>
              </w:rPr>
              <w:t>A6. Speed &amp; Length Control Conversations</w:t>
            </w:r>
          </w:p>
        </w:tc>
        <w:tc>
          <w:tcPr>
            <w:tcW w:type="dxa" w:w="1440"/>
          </w:tcPr>
          <w:p>
            <w:r>
              <w:rPr>
                <w:sz w:val="16"/>
              </w:rPr>
              <w:t>Fast speaking (long utterances), slow speaking (complex topics), brief responses, comprehensive responses</w:t>
            </w:r>
          </w:p>
        </w:tc>
        <w:tc>
          <w:tcPr>
            <w:tcW w:type="dxa" w:w="1440"/>
          </w:tcPr>
          <w:p>
            <w:r>
              <w:rPr>
                <w:sz w:val="16"/>
              </w:rPr>
              <w:t>SYNTHETIC</w:t>
            </w:r>
          </w:p>
        </w:tc>
        <w:tc>
          <w:tcPr>
            <w:tcW w:type="dxa" w:w="1440"/>
          </w:tcPr>
          <w:p>
            <w:r>
              <w:rPr>
                <w:sz w:val="16"/>
              </w:rPr>
              <w:t>~100h</w:t>
            </w:r>
          </w:p>
        </w:tc>
        <w:tc>
          <w:tcPr>
            <w:tcW w:type="dxa" w:w="1440"/>
          </w:tcPr>
          <w:p>
            <w:r>
              <w:rPr>
                <w:sz w:val="16"/>
              </w:rPr>
              <w:t>LLM (varied response lengths) → TTS with speed manipulation (Praat/sox)</w:t>
            </w:r>
          </w:p>
        </w:tc>
        <w:tc>
          <w:tcPr>
            <w:tcW w:type="dxa" w:w="1440"/>
          </w:tcPr>
          <w:p>
            <w:r>
              <w:rPr>
                <w:sz w:val="16"/>
              </w:rPr>
              <w:t>System prompts specifying speed/length constraints; synthetic augmentation of speech rate</w:t>
            </w:r>
          </w:p>
        </w:tc>
      </w:tr>
      <w:tr>
        <w:tc>
          <w:tcPr>
            <w:tcW w:type="dxa" w:w="1440"/>
          </w:tcPr>
          <w:p>
            <w:r>
              <w:rPr>
                <w:sz w:val="16"/>
              </w:rPr>
              <w:t>A7. Emotional &amp; Empathetic Dialogs</w:t>
            </w:r>
          </w:p>
        </w:tc>
        <w:tc>
          <w:tcPr>
            <w:tcW w:type="dxa" w:w="1440"/>
          </w:tcPr>
          <w:p>
            <w:r>
              <w:rPr>
                <w:sz w:val="16"/>
              </w:rPr>
              <w:t>User expressing emotions (happiness, sadness, frustration, excitement); model responding with appropriate emotional adaptation</w:t>
            </w:r>
          </w:p>
        </w:tc>
        <w:tc>
          <w:tcPr>
            <w:tcW w:type="dxa" w:w="1440"/>
          </w:tcPr>
          <w:p>
            <w:r>
              <w:rPr>
                <w:sz w:val="16"/>
              </w:rPr>
              <w:t>SYNTHETIC</w:t>
            </w:r>
          </w:p>
        </w:tc>
        <w:tc>
          <w:tcPr>
            <w:tcW w:type="dxa" w:w="1440"/>
          </w:tcPr>
          <w:p>
            <w:r>
              <w:rPr>
                <w:sz w:val="16"/>
              </w:rPr>
              <w:t>~200h</w:t>
            </w:r>
          </w:p>
        </w:tc>
        <w:tc>
          <w:tcPr>
            <w:tcW w:type="dxa" w:w="1440"/>
          </w:tcPr>
          <w:p>
            <w:r>
              <w:rPr>
                <w:sz w:val="16"/>
              </w:rPr>
              <w:t>LLM (emotional scenario generation) → Bark TTS (emotion-capable) or Dia</w:t>
            </w:r>
          </w:p>
        </w:tc>
        <w:tc>
          <w:tcPr>
            <w:tcW w:type="dxa" w:w="1440"/>
          </w:tcPr>
          <w:p>
            <w:r>
              <w:rPr>
                <w:sz w:val="16"/>
              </w:rPr>
              <w:t>System prompts: "Adapt your tone based on the user's emotional state"</w:t>
            </w:r>
          </w:p>
        </w:tc>
      </w:tr>
      <w:tr>
        <w:tc>
          <w:tcPr>
            <w:tcW w:type="dxa" w:w="1440"/>
          </w:tcPr>
          <w:p>
            <w:r>
              <w:rPr>
                <w:sz w:val="16"/>
              </w:rPr>
              <w:t>B1. Fisher Corpus (Real)</w:t>
            </w:r>
          </w:p>
        </w:tc>
        <w:tc>
          <w:tcPr>
            <w:tcW w:type="dxa" w:w="1440"/>
          </w:tcPr>
          <w:p>
            <w:r>
              <w:rPr>
                <w:sz w:val="16"/>
              </w:rPr>
              <w:t>Spontaneous telephone conversations on assigned topics; rich in backchannels, overlaps, natural turn-taking</w:t>
            </w:r>
          </w:p>
        </w:tc>
        <w:tc>
          <w:tcPr>
            <w:tcW w:type="dxa" w:w="1440"/>
          </w:tcPr>
          <w:p>
            <w:r>
              <w:rPr>
                <w:sz w:val="16"/>
              </w:rPr>
              <w:t>REAL + LLM prompts</w:t>
            </w:r>
          </w:p>
        </w:tc>
        <w:tc>
          <w:tcPr>
            <w:tcW w:type="dxa" w:w="1440"/>
          </w:tcPr>
          <w:p>
            <w:r>
              <w:rPr>
                <w:sz w:val="16"/>
              </w:rPr>
              <w:t>~1,200h (7,300 conversations)</w:t>
            </w:r>
          </w:p>
        </w:tc>
        <w:tc>
          <w:tcPr>
            <w:tcW w:type="dxa" w:w="1440"/>
          </w:tcPr>
          <w:p>
            <w:r>
              <w:rPr>
                <w:sz w:val="16"/>
              </w:rPr>
              <w:t>Fisher audio (LDC) + GPT-OSS-120B / Llama for system prompt annotation</w:t>
            </w:r>
          </w:p>
        </w:tc>
        <w:tc>
          <w:tcPr>
            <w:tcW w:type="dxa" w:w="1440"/>
          </w:tcPr>
          <w:p>
            <w:r>
              <w:rPr>
                <w:sz w:val="16"/>
              </w:rPr>
              <w:t>3-tier prompts following PersonaPlex: Minimal ("You enjoy having a good conversation"), Topic-specific (add topic), Highly detailed (add personal details, preferences)</w:t>
            </w:r>
          </w:p>
        </w:tc>
      </w:tr>
      <w:tr>
        <w:tc>
          <w:tcPr>
            <w:tcW w:type="dxa" w:w="1440"/>
          </w:tcPr>
          <w:p>
            <w:r>
              <w:rPr>
                <w:sz w:val="16"/>
              </w:rPr>
              <w:t>B2. Switchboard (Real)</w:t>
            </w:r>
          </w:p>
        </w:tc>
        <w:tc>
          <w:tcPr>
            <w:tcW w:type="dxa" w:w="1440"/>
          </w:tcPr>
          <w:p>
            <w:r>
              <w:rPr>
                <w:sz w:val="16"/>
              </w:rPr>
              <w:t>Spontaneous telephone conversations; complements Fisher with different speaker pool</w:t>
            </w:r>
          </w:p>
        </w:tc>
        <w:tc>
          <w:tcPr>
            <w:tcW w:type="dxa" w:w="1440"/>
          </w:tcPr>
          <w:p>
            <w:r>
              <w:rPr>
                <w:sz w:val="16"/>
              </w:rPr>
              <w:t>REAL + LLM prompts</w:t>
            </w:r>
          </w:p>
        </w:tc>
        <w:tc>
          <w:tcPr>
            <w:tcW w:type="dxa" w:w="1440"/>
          </w:tcPr>
          <w:p>
            <w:r>
              <w:rPr>
                <w:sz w:val="16"/>
              </w:rPr>
              <w:t>~260h</w:t>
            </w:r>
          </w:p>
        </w:tc>
        <w:tc>
          <w:tcPr>
            <w:tcW w:type="dxa" w:w="1440"/>
          </w:tcPr>
          <w:p>
            <w:r>
              <w:rPr>
                <w:sz w:val="16"/>
              </w:rPr>
              <w:t>Switchboard audio (LDC) + LLM prompt annotation</w:t>
            </w:r>
          </w:p>
        </w:tc>
        <w:tc>
          <w:tcPr>
            <w:tcW w:type="dxa" w:w="1440"/>
          </w:tcPr>
          <w:p>
            <w:r>
              <w:rPr>
                <w:sz w:val="16"/>
              </w:rPr>
              <w:t>Same 3-tier strategy as Fisher; annotate with conversation topic and persona details</w:t>
            </w:r>
          </w:p>
        </w:tc>
      </w:tr>
      <w:tr>
        <w:tc>
          <w:tcPr>
            <w:tcW w:type="dxa" w:w="1440"/>
          </w:tcPr>
          <w:p>
            <w:r>
              <w:rPr>
                <w:sz w:val="16"/>
              </w:rPr>
              <w:t>B3. DailyTalk (Real)</w:t>
            </w:r>
          </w:p>
        </w:tc>
        <w:tc>
          <w:tcPr>
            <w:tcW w:type="dxa" w:w="1440"/>
          </w:tcPr>
          <w:p>
            <w:r>
              <w:rPr>
                <w:sz w:val="16"/>
              </w:rPr>
              <w:t>Scripted multi-turn dialogs between two speakers; clean audio with clear turn boundaries</w:t>
            </w:r>
          </w:p>
        </w:tc>
        <w:tc>
          <w:tcPr>
            <w:tcW w:type="dxa" w:w="1440"/>
          </w:tcPr>
          <w:p>
            <w:r>
              <w:rPr>
                <w:sz w:val="16"/>
              </w:rPr>
              <w:t>REAL + LLM prompts</w:t>
            </w:r>
          </w:p>
        </w:tc>
        <w:tc>
          <w:tcPr>
            <w:tcW w:type="dxa" w:w="1440"/>
          </w:tcPr>
          <w:p>
            <w:r>
              <w:rPr>
                <w:sz w:val="16"/>
              </w:rPr>
              <w:t>~20h</w:t>
            </w:r>
          </w:p>
        </w:tc>
        <w:tc>
          <w:tcPr>
            <w:tcW w:type="dxa" w:w="1440"/>
          </w:tcPr>
          <w:p>
            <w:r>
              <w:rPr>
                <w:sz w:val="16"/>
              </w:rPr>
              <w:t>DailyTalk dataset + LLM prompt annotation</w:t>
            </w:r>
          </w:p>
        </w:tc>
        <w:tc>
          <w:tcPr>
            <w:tcW w:type="dxa" w:w="1440"/>
          </w:tcPr>
          <w:p>
            <w:r>
              <w:rPr>
                <w:sz w:val="16"/>
              </w:rPr>
              <w:t>Assign diverse personas to each conversation; useful for clean multi-turn training</w:t>
            </w:r>
          </w:p>
        </w:tc>
      </w:tr>
    </w:tbl>
    <w:p/>
    <w:p>
      <w:pPr>
        <w:pStyle w:val="Heading2"/>
      </w:pPr>
      <w:r>
        <w:t>5.1 Data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 Type</w:t>
            </w:r>
          </w:p>
        </w:tc>
        <w:tc>
          <w:tcPr>
            <w:tcW w:type="dxa" w:w="2880"/>
          </w:tcPr>
          <w:p>
            <w:r>
              <w:rPr>
                <w:b/>
              </w:rPr>
              <w:t>Estimated Hours</w:t>
            </w:r>
          </w:p>
        </w:tc>
        <w:tc>
          <w:tcPr>
            <w:tcW w:type="dxa" w:w="2880"/>
          </w:tcPr>
          <w:p>
            <w:r>
              <w:rPr>
                <w:b/>
              </w:rPr>
              <w:t>Number of Dialogs</w:t>
            </w:r>
          </w:p>
        </w:tc>
      </w:tr>
      <w:tr>
        <w:tc>
          <w:tcPr>
            <w:tcW w:type="dxa" w:w="2880"/>
          </w:tcPr>
          <w:p>
            <w:r>
              <w:t>Synthetic (A1-A7)</w:t>
            </w:r>
          </w:p>
        </w:tc>
        <w:tc>
          <w:tcPr>
            <w:tcW w:type="dxa" w:w="2880"/>
          </w:tcPr>
          <w:p>
            <w:r>
              <w:t>~3,400h</w:t>
            </w:r>
          </w:p>
        </w:tc>
        <w:tc>
          <w:tcPr>
            <w:tcW w:type="dxa" w:w="2880"/>
          </w:tcPr>
          <w:p>
            <w:r>
              <w:t>~200,000+</w:t>
            </w:r>
          </w:p>
        </w:tc>
      </w:tr>
      <w:tr>
        <w:tc>
          <w:tcPr>
            <w:tcW w:type="dxa" w:w="2880"/>
          </w:tcPr>
          <w:p>
            <w:r>
              <w:t>Real with LLM Prompts (B1-B3)</w:t>
            </w:r>
          </w:p>
        </w:tc>
        <w:tc>
          <w:tcPr>
            <w:tcW w:type="dxa" w:w="2880"/>
          </w:tcPr>
          <w:p>
            <w:r>
              <w:t>~1,480h</w:t>
            </w:r>
          </w:p>
        </w:tc>
        <w:tc>
          <w:tcPr>
            <w:tcW w:type="dxa" w:w="2880"/>
          </w:tcPr>
          <w:p>
            <w:r>
              <w:t>~13,000+</w:t>
            </w:r>
          </w:p>
        </w:tc>
      </w:tr>
      <w:tr>
        <w:tc>
          <w:tcPr>
            <w:tcW w:type="dxa" w:w="2880"/>
          </w:tcPr>
          <w:p>
            <w:r>
              <w:t>TOTAL</w:t>
            </w:r>
          </w:p>
        </w:tc>
        <w:tc>
          <w:tcPr>
            <w:tcW w:type="dxa" w:w="2880"/>
          </w:tcPr>
          <w:p>
            <w:r>
              <w:t>~4,880h</w:t>
            </w:r>
          </w:p>
        </w:tc>
        <w:tc>
          <w:tcPr>
            <w:tcW w:type="dxa" w:w="2880"/>
          </w:tcPr>
          <w:p>
            <w:r>
              <w:t>~213,000+</w:t>
            </w:r>
          </w:p>
        </w:tc>
      </w:tr>
    </w:tbl>
    <w:p/>
    <w:p>
      <w:r>
        <w:t>This is roughly 2x the data used by PersonaPlex (2,250h synthetic + 1,217h Fisher), with dramatically broader coverage of steerability dimensions.</w:t>
      </w:r>
    </w:p>
    <w:p>
      <w:pPr>
        <w:pStyle w:val="Heading1"/>
      </w:pPr>
      <w:r>
        <w:t>6. Tools for Duplex 2-Channel Conversation Generation</w:t>
      </w:r>
    </w:p>
    <w:p>
      <w:pPr>
        <w:pStyle w:val="Heading2"/>
      </w:pPr>
      <w:r>
        <w:t>6.1 Transcript Generation (Text)</w:t>
      </w:r>
    </w:p>
    <w:p>
      <w:pPr>
        <w:pStyle w:val="ListBullet"/>
      </w:pPr>
      <w:r>
        <w:t>Qwen-3-32B (open-source): Primary LLM for hierarchical dialog generation. Sample domain → scenario → grounding → full 2-speaker transcript.</w:t>
      </w:r>
    </w:p>
    <w:p>
      <w:pPr>
        <w:pStyle w:val="ListBullet"/>
      </w:pPr>
      <w:r>
        <w:t>Llama-3.1-70B (open-source): Alternative/complementary LLM for diversity.</w:t>
      </w:r>
    </w:p>
    <w:p>
      <w:pPr>
        <w:pStyle w:val="ListBullet"/>
      </w:pPr>
      <w:r>
        <w:t>GPT-OSS-120B: For system prompt annotation of real data (Fisher/Switchboard).</w:t>
      </w:r>
    </w:p>
    <w:p>
      <w:pPr>
        <w:pStyle w:val="ListBullet"/>
      </w:pPr>
      <w:r>
        <w:t>Prompt templates: We create structured templates for each steerability category that specify the agent role, tone, constraints, and expected behaviors.</w:t>
      </w:r>
    </w:p>
    <w:p>
      <w:pPr>
        <w:pStyle w:val="Heading2"/>
      </w:pPr>
      <w:r>
        <w:t>6.2 Speech Synthesis (Audio)</w:t>
      </w:r>
    </w:p>
    <w:p>
      <w:pPr>
        <w:pStyle w:val="ListBullet"/>
      </w:pPr>
      <w:r>
        <w:t>Dia (Nari Labs) — PRIMARY for conversations: Open-source (Apache 2.0), 1.6B params. Natively generates multi-speaker dialog with [S1]/[S2] tags. Supports non-verbal cues (laughter, sighs). Best for service and persona conversations where natural turn-taking matters.</w:t>
      </w:r>
    </w:p>
    <w:p>
      <w:pPr>
        <w:pStyle w:val="ListBullet"/>
      </w:pPr>
      <w:r>
        <w:t>Chatterbox TTS (Resemble AI) — PRIMARY for voice cloning: Open-source (MIT), excellent zero-shot voice cloning from short reference. Best for QA scenarios where speaker consistency matters. Requires audio stitching for 2-speaker dialogs.</w:t>
      </w:r>
    </w:p>
    <w:p>
      <w:pPr>
        <w:pStyle w:val="ListBullet"/>
      </w:pPr>
      <w:r>
        <w:t>Bark (Suno AI) — For emotional/non-verbal: Generates speech with laughter, hesitation, breathing. Useful for emotional dialog categories where paralinguistic cues are critical.</w:t>
      </w:r>
    </w:p>
    <w:p>
      <w:pPr>
        <w:pStyle w:val="ListBullet"/>
      </w:pPr>
      <w:r>
        <w:t>TortoiseTTS — For voice diversity: Multi-voice system used by PersonaPlex's released checkpoint. Augment with Praat for pitch/formant manipulation.</w:t>
      </w:r>
    </w:p>
    <w:p>
      <w:pPr>
        <w:pStyle w:val="Heading2"/>
      </w:pPr>
      <w:r>
        <w:t>6.3 Voice Sample Sources</w:t>
      </w:r>
    </w:p>
    <w:p>
      <w:pPr>
        <w:pStyle w:val="ListBullet"/>
      </w:pPr>
      <w:r>
        <w:t>VoxCeleb (7,000+ speakers): Large-scale speaker identification dataset</w:t>
      </w:r>
    </w:p>
    <w:p>
      <w:pPr>
        <w:pStyle w:val="ListBullet"/>
      </w:pPr>
      <w:r>
        <w:t>LibriTTS (2,456 speakers): Clean TTS training data</w:t>
      </w:r>
    </w:p>
    <w:p>
      <w:pPr>
        <w:pStyle w:val="ListBullet"/>
      </w:pPr>
      <w:r>
        <w:t>Libriheavy (50,000h): Large ASR corpus with punctuation/casing</w:t>
      </w:r>
    </w:p>
    <w:p>
      <w:pPr>
        <w:pStyle w:val="ListBullet"/>
      </w:pPr>
      <w:r>
        <w:t>CommonAccent: Multi-accent English corpus — critical for accent steerability</w:t>
      </w:r>
    </w:p>
    <w:p>
      <w:pPr>
        <w:pStyle w:val="ListBullet"/>
      </w:pPr>
      <w:r>
        <w:t>Fisher (11,000+ speakers): Telephone speech — natural conversational voices</w:t>
      </w:r>
    </w:p>
    <w:p>
      <w:pPr>
        <w:pStyle w:val="Heading2"/>
      </w:pPr>
      <w:r>
        <w:t>6.4 Audio Post-Processing Pipeline</w:t>
      </w:r>
    </w:p>
    <w:p>
      <w:pPr>
        <w:pStyle w:val="ListBullet"/>
      </w:pPr>
      <w:r>
        <w:t>Turn-taking simulation: Insert variable silence (200-1500ms) between turns using pydub/sox</w:t>
      </w:r>
    </w:p>
    <w:p>
      <w:pPr>
        <w:pStyle w:val="ListBullet"/>
      </w:pPr>
      <w:r>
        <w:t>Barge-in simulation: Insert negative overlap (user starts before agent finishes) via Lhotse</w:t>
      </w:r>
    </w:p>
    <w:p>
      <w:pPr>
        <w:pStyle w:val="ListBullet"/>
      </w:pPr>
      <w:r>
        <w:t>Backchannel injection: Programmatically insert "uh-huh", "mm-hmm" audio at appropriate positions</w:t>
      </w:r>
    </w:p>
    <w:p>
      <w:pPr>
        <w:pStyle w:val="ListBullet"/>
      </w:pPr>
      <w:r>
        <w:t>Room tone matching: Apply consistent room tone/reverb to both channels</w:t>
      </w:r>
    </w:p>
    <w:p>
      <w:pPr>
        <w:pStyle w:val="ListBullet"/>
      </w:pPr>
      <w:r>
        <w:t>Speed augmentation: Use Praat/sox for ±10-20% speed variation for speed control training</w:t>
      </w:r>
    </w:p>
    <w:p>
      <w:pPr>
        <w:pStyle w:val="ListBullet"/>
      </w:pPr>
      <w:r>
        <w:t>Volume normalization: Ensure consistent loudness across all training samples</w:t>
      </w:r>
    </w:p>
    <w:p>
      <w:pPr>
        <w:pStyle w:val="Heading1"/>
      </w:pPr>
      <w:r>
        <w:t>7. Improving Backchanneling &amp; Conversational Intelligence</w:t>
      </w:r>
    </w:p>
    <w:p>
      <w:pPr>
        <w:pStyle w:val="Heading2"/>
      </w:pPr>
      <w:r>
        <w:t>7.1 Backchannel Strategy</w:t>
      </w:r>
    </w:p>
    <w:p>
      <w:r>
        <w:t>PersonaPlex already shows improved backchanneling through Fisher data integration. We propose additional strategies:</w:t>
      </w:r>
    </w:p>
    <w:p>
      <w:pPr>
        <w:pStyle w:val="ListBullet"/>
      </w:pPr>
      <w:r>
        <w:t>More Fisher data: PersonaPlex used 1,217h of Fisher. We use the full ~2,000h, providing richer backchannel diversity.</w:t>
      </w:r>
    </w:p>
    <w:p>
      <w:pPr>
        <w:pStyle w:val="ListBullet"/>
      </w:pPr>
      <w:r>
        <w:t>Backchannel-enriched synthetic data: Explicitly instruct the LLM to include backchannels in generated transcripts (e.g., "[S2] uh-huh" interspersed in [S1] turns).</w:t>
      </w:r>
    </w:p>
    <w:p>
      <w:pPr>
        <w:pStyle w:val="ListBullet"/>
      </w:pPr>
      <w:r>
        <w:t>Backchannel timing augmentation: For Fisher data, randomly vary backchannel positions by ±200ms to improve robustness.</w:t>
      </w:r>
    </w:p>
    <w:p>
      <w:pPr>
        <w:pStyle w:val="ListBullet"/>
      </w:pPr>
      <w:r>
        <w:t>Backchannel type diversity: Include not just "uh-huh/mm-hmm" but also "right", "I see", "oh really?", "interesting", laughter, and breathing acknowledgments.</w:t>
      </w:r>
    </w:p>
    <w:p>
      <w:pPr>
        <w:pStyle w:val="ListBullet"/>
      </w:pPr>
      <w:r>
        <w:t>Negative sampling: Include examples where backchannels are intentionally wrong (bad timing, inappropriate type) with lower quality labels, for potential DPO training.</w:t>
      </w:r>
    </w:p>
    <w:p>
      <w:pPr>
        <w:pStyle w:val="Heading2"/>
      </w:pPr>
      <w:r>
        <w:t>7.2 Making the Model Smarter</w:t>
      </w:r>
    </w:p>
    <w:p>
      <w:pPr>
        <w:pStyle w:val="ListBullet"/>
      </w:pPr>
      <w:r>
        <w:t>Knowledge-grounded dialogs: Include QA data that requires factual accuracy, training the model to provide correct information while maintaining persona.</w:t>
      </w:r>
    </w:p>
    <w:p>
      <w:pPr>
        <w:pStyle w:val="ListBullet"/>
      </w:pPr>
      <w:r>
        <w:t>Multi-turn context tracking: Generate service scenarios with 7-10 turns that require recalling information from earlier turns (proper nouns, customer details, preferences).</w:t>
      </w:r>
    </w:p>
    <w:p>
      <w:pPr>
        <w:pStyle w:val="ListBullet"/>
      </w:pPr>
      <w:r>
        <w:t>Instruction-following fidelity: Train on varied system prompt complexity to ensure the model follows both simple and detailed behavioral instructions.</w:t>
      </w:r>
    </w:p>
    <w:p>
      <w:pPr>
        <w:pStyle w:val="ListBullet"/>
      </w:pPr>
      <w:r>
        <w:t>Refusal and boundary training: Include scenarios where the model must refuse unfulfillable requests, handle rude customers, or redirect off-topic questions — all while maintaining the assigned persona and tone.</w:t>
      </w:r>
    </w:p>
    <w:p>
      <w:pPr>
        <w:pStyle w:val="ListBullet"/>
      </w:pPr>
      <w:r>
        <w:t>Paralinguistic awareness: Include training data where the user's tone implies emotion (e.g., user sounds frustrated while saying "I got an 80%") and the model responds appropriately.</w:t>
      </w:r>
    </w:p>
    <w:p>
      <w:pPr>
        <w:pStyle w:val="Heading1"/>
      </w:pPr>
      <w:r>
        <w:t>8. Finetuning Moshi: Feasibility Analysis</w:t>
      </w:r>
    </w:p>
    <w:p>
      <w:r>
        <w:t>Yes, Moshi can be finetuned on multi-turn data. PersonaPlex has already demonstrated this with strong results. Here is the practical breakdown:</w:t>
      </w:r>
    </w:p>
    <w:p>
      <w:pPr>
        <w:pStyle w:val="Heading2"/>
      </w:pPr>
      <w:r>
        <w:t>8.1 What's Available</w:t>
      </w:r>
    </w:p>
    <w:p>
      <w:pPr>
        <w:pStyle w:val="ListBullet"/>
      </w:pPr>
      <w:r>
        <w:t>Moshi 7B weights: Open-source on HuggingFace (kyutai/moshiko-pytorch-bf16)</w:t>
      </w:r>
    </w:p>
    <w:p>
      <w:pPr>
        <w:pStyle w:val="ListBullet"/>
      </w:pPr>
      <w:r>
        <w:t>Mimi codec: Open-source, used for audio tokenization</w:t>
      </w:r>
    </w:p>
    <w:p>
      <w:pPr>
        <w:pStyle w:val="ListBullet"/>
      </w:pPr>
      <w:r>
        <w:t>Architecture code: Available on GitHub (kyutai-labs/moshi)</w:t>
      </w:r>
    </w:p>
    <w:p>
      <w:pPr>
        <w:pStyle w:val="ListBullet"/>
      </w:pPr>
      <w:r>
        <w:t>PersonaPlex code/weights: HuggingFace (nvidia/personaplex-7b-v1) — can serve as starting point</w:t>
      </w:r>
    </w:p>
    <w:p>
      <w:pPr>
        <w:pStyle w:val="Heading2"/>
      </w:pPr>
      <w:r>
        <w:t>8.2 What's Needed</w:t>
      </w:r>
    </w:p>
    <w:p>
      <w:pPr>
        <w:pStyle w:val="ListBullet"/>
      </w:pPr>
      <w:r>
        <w:t>Training loop adaptation: Moshi's official repo focuses on inference; training scripts need to be adapted or written (PersonaPlex did this internally at NVIDIA).</w:t>
      </w:r>
    </w:p>
    <w:p>
      <w:pPr>
        <w:pStyle w:val="ListBullet"/>
      </w:pPr>
      <w:r>
        <w:t>Data preprocessing pipeline: Encode audio with Mimi → align text transcripts (Whisper ASR) → format for dual-stream architecture → add hybrid system prompts.</w:t>
      </w:r>
    </w:p>
    <w:p>
      <w:pPr>
        <w:pStyle w:val="ListBullet"/>
      </w:pPr>
      <w:r>
        <w:t>GPU resources: PersonaPlex trained for 6 hours on 8xA100 GPUs (24,576 steps). Our larger dataset may require ~12-24 hours on 8xA100.</w:t>
      </w:r>
    </w:p>
    <w:p>
      <w:pPr>
        <w:pStyle w:val="ListBullet"/>
      </w:pPr>
      <w:r>
        <w:t>Evaluation infrastructure: Set up Full-Duplex-Bench, Service-Duplex-Bench, and our Steerability-Bench evaluation pipelines.</w:t>
      </w:r>
    </w:p>
    <w:p>
      <w:pPr>
        <w:pStyle w:val="Heading2"/>
      </w:pPr>
      <w:r>
        <w:t>8.3 Recommended Starting Point</w:t>
      </w:r>
    </w:p>
    <w:p>
      <w:r>
        <w:t>Start from PersonaPlex-7b-v1 weights rather than raw Moshi weights. This gives us a model that already understands hybrid system prompts, has basic role conditioning, and has been trained on service + QA data. We then add our steerability-focused data on top, which is a more efficient approach than training from scratch.</w:t>
      </w:r>
    </w:p>
    <w:p>
      <w:pPr>
        <w:pStyle w:val="Heading1"/>
      </w:pPr>
      <w:r>
        <w:t>9. Paper Framing for COLM</w:t>
      </w:r>
    </w:p>
    <w:p>
      <w:pPr>
        <w:pStyle w:val="Heading2"/>
      </w:pPr>
      <w:r>
        <w:t>9.1 Proposed Title</w:t>
      </w:r>
    </w:p>
    <w:p>
      <w:r>
        <w:t>"SteerDuplex: Comprehensive Steerability for Full-Duplex Conversational Speech Models via Large-Scale Synthetic Data and Hybrid Prompt Conditioning"</w:t>
      </w:r>
    </w:p>
    <w:p>
      <w:pPr>
        <w:pStyle w:val="Heading2"/>
      </w:pPr>
      <w:r>
        <w:t>9.2 Key Contributions (Novelty for COLM)</w:t>
      </w:r>
    </w:p>
    <w:p>
      <w:pPr>
        <w:pStyle w:val="ListNumber"/>
      </w:pPr>
      <w:r>
        <w:t>First comprehensive steerability framework for full-duplex speech models: We define and implement a structured taxonomy covering 100+ steerability categories (tones, personas, accents, styles, ages).</w:t>
      </w:r>
    </w:p>
    <w:p>
      <w:pPr>
        <w:pStyle w:val="ListNumber"/>
      </w:pPr>
      <w:r>
        <w:t>Large-scale synthetic data pipeline: ~4,800h of diverse conversational data (2x PersonaPlex), with systematic coverage of steerability dimensions using open-source tools.</w:t>
      </w:r>
    </w:p>
    <w:p>
      <w:pPr>
        <w:pStyle w:val="ListNumber"/>
      </w:pPr>
      <w:r>
        <w:t>Steerability-Bench: A new evaluation benchmark testing speech model steerability across 4 dimensions (speech formatting, style, tone, language) with fine-grained rubrics.</w:t>
      </w:r>
    </w:p>
    <w:p>
      <w:pPr>
        <w:pStyle w:val="ListNumber"/>
      </w:pPr>
      <w:r>
        <w:t>Improved backchanneling through expanded Fisher integration: Full 2,000h Fisher corpus with 3-tier LLM-generated system prompts.</w:t>
      </w:r>
    </w:p>
    <w:p>
      <w:pPr>
        <w:pStyle w:val="ListNumber"/>
      </w:pPr>
      <w:r>
        <w:t>State-of-the-art results on Full-Duplex-Bench, Service-Duplex-Bench, and Audio MultiChallenge, while adding steerability as a new capability.</w:t>
      </w:r>
    </w:p>
    <w:p>
      <w:pPr>
        <w:pStyle w:val="ListNumber"/>
      </w:pPr>
      <w:r>
        <w:t>Analysis of data scaling effects and prompt granularity on steerability performance.</w:t>
      </w:r>
    </w:p>
    <w:p>
      <w:pPr>
        <w:pStyle w:val="Heading2"/>
      </w:pPr>
      <w:r>
        <w:t>9.3 Why COLM?</w:t>
      </w:r>
    </w:p>
    <w:p>
      <w:r>
        <w:t>COLM is the ideal venue because: (1) Our work is fundamentally about language modeling — specifically, conditioning multimodal language models via system prompts; (2) The synthetic data pipeline heavily leverages LLMs for transcript and prompt generation; (3) The steerability framework connects to broader controllability/alignment research in LLMs; (4) COLM explicitly welcomes multimodal language model papers.</w:t>
      </w:r>
    </w:p>
    <w:p>
      <w:pPr>
        <w:pStyle w:val="Heading2"/>
      </w:pPr>
      <w:r>
        <w:t>9.4 Comparison to PersonaPlex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PersonaPlex (ICASSP 2026)</w:t>
            </w:r>
          </w:p>
        </w:tc>
        <w:tc>
          <w:tcPr>
            <w:tcW w:type="dxa" w:w="2880"/>
          </w:tcPr>
          <w:p>
            <w:r>
              <w:rPr>
                <w:b/>
              </w:rPr>
              <w:t>SteerDuplex (Ours)</w:t>
            </w:r>
          </w:p>
        </w:tc>
      </w:tr>
      <w:tr>
        <w:tc>
          <w:tcPr>
            <w:tcW w:type="dxa" w:w="2880"/>
          </w:tcPr>
          <w:p>
            <w:r>
              <w:t>Data Scale</w:t>
            </w:r>
          </w:p>
        </w:tc>
        <w:tc>
          <w:tcPr>
            <w:tcW w:type="dxa" w:w="2880"/>
          </w:tcPr>
          <w:p>
            <w:r>
              <w:t>~2,250h synthetic + 1,217h Fisher</w:t>
            </w:r>
          </w:p>
        </w:tc>
        <w:tc>
          <w:tcPr>
            <w:tcW w:type="dxa" w:w="2880"/>
          </w:tcPr>
          <w:p>
            <w:r>
              <w:t>~3,400h synthetic + 1,480h real</w:t>
            </w:r>
          </w:p>
        </w:tc>
      </w:tr>
      <w:tr>
        <w:tc>
          <w:tcPr>
            <w:tcW w:type="dxa" w:w="2880"/>
          </w:tcPr>
          <w:p>
            <w:r>
              <w:t>Steerability Categories</w:t>
            </w:r>
          </w:p>
        </w:tc>
        <w:tc>
          <w:tcPr>
            <w:tcW w:type="dxa" w:w="2880"/>
          </w:tcPr>
          <w:p>
            <w:r>
              <w:t>Service roles + QA (2 types)</w:t>
            </w:r>
          </w:p>
        </w:tc>
        <w:tc>
          <w:tcPr>
            <w:tcW w:type="dxa" w:w="2880"/>
          </w:tcPr>
          <w:p>
            <w:r>
              <w:t>100+ categories (tone, persona, accent, style, age, speed)</w:t>
            </w:r>
          </w:p>
        </w:tc>
      </w:tr>
      <w:tr>
        <w:tc>
          <w:tcPr>
            <w:tcW w:type="dxa" w:w="2880"/>
          </w:tcPr>
          <w:p>
            <w:r>
              <w:t>Benchmarks</w:t>
            </w:r>
          </w:p>
        </w:tc>
        <w:tc>
          <w:tcPr>
            <w:tcW w:type="dxa" w:w="2880"/>
          </w:tcPr>
          <w:p>
            <w:r>
              <w:t>Full-Duplex-Bench, Service-Duplex-Bench</w:t>
            </w:r>
          </w:p>
        </w:tc>
        <w:tc>
          <w:tcPr>
            <w:tcW w:type="dxa" w:w="2880"/>
          </w:tcPr>
          <w:p>
            <w:r>
              <w:t>+ Audio MultiChallenge, VoiceBench, Steerability-Bench (new)</w:t>
            </w:r>
          </w:p>
        </w:tc>
      </w:tr>
      <w:tr>
        <w:tc>
          <w:tcPr>
            <w:tcW w:type="dxa" w:w="2880"/>
          </w:tcPr>
          <w:p>
            <w:r>
              <w:t>Backchanneling Data</w:t>
            </w:r>
          </w:p>
        </w:tc>
        <w:tc>
          <w:tcPr>
            <w:tcW w:type="dxa" w:w="2880"/>
          </w:tcPr>
          <w:p>
            <w:r>
              <w:t>1,217h Fisher</w:t>
            </w:r>
          </w:p>
        </w:tc>
        <w:tc>
          <w:tcPr>
            <w:tcW w:type="dxa" w:w="2880"/>
          </w:tcPr>
          <w:p>
            <w:r>
              <w:t>~2,000h Fisher + backchannel-enriched synthetic</w:t>
            </w:r>
          </w:p>
        </w:tc>
      </w:tr>
      <w:tr>
        <w:tc>
          <w:tcPr>
            <w:tcW w:type="dxa" w:w="2880"/>
          </w:tcPr>
          <w:p>
            <w:r>
              <w:t>Post-Training Alignment</w:t>
            </w:r>
          </w:p>
        </w:tc>
        <w:tc>
          <w:tcPr>
            <w:tcW w:type="dxa" w:w="2880"/>
          </w:tcPr>
          <w:p>
            <w:r>
              <w:t>None (SFT only)</w:t>
            </w:r>
          </w:p>
        </w:tc>
        <w:tc>
          <w:tcPr>
            <w:tcW w:type="dxa" w:w="2880"/>
          </w:tcPr>
          <w:p>
            <w:r>
              <w:t>SFT + optional DPO</w:t>
            </w:r>
          </w:p>
        </w:tc>
      </w:tr>
      <w:tr>
        <w:tc>
          <w:tcPr>
            <w:tcW w:type="dxa" w:w="2880"/>
          </w:tcPr>
          <w:p>
            <w:r>
              <w:t>System Prompt Complexity</w:t>
            </w:r>
          </w:p>
        </w:tc>
        <w:tc>
          <w:tcPr>
            <w:tcW w:type="dxa" w:w="2880"/>
          </w:tcPr>
          <w:p>
            <w:r>
              <w:t>Service role descriptions</w:t>
            </w:r>
          </w:p>
        </w:tc>
        <w:tc>
          <w:tcPr>
            <w:tcW w:type="dxa" w:w="2880"/>
          </w:tcPr>
          <w:p>
            <w:r>
              <w:t>Full steerability taxonomy with tone/persona/style/speed tags</w:t>
            </w:r>
          </w:p>
        </w:tc>
      </w:tr>
      <w:tr>
        <w:tc>
          <w:tcPr>
            <w:tcW w:type="dxa" w:w="2880"/>
          </w:tcPr>
          <w:p>
            <w:r>
              <w:t>Architecture</w:t>
            </w:r>
          </w:p>
        </w:tc>
        <w:tc>
          <w:tcPr>
            <w:tcW w:type="dxa" w:w="2880"/>
          </w:tcPr>
          <w:p>
            <w:r>
              <w:t>Moshi (no changes)</w:t>
            </w:r>
          </w:p>
        </w:tc>
        <w:tc>
          <w:tcPr>
            <w:tcW w:type="dxa" w:w="2880"/>
          </w:tcPr>
          <w:p>
            <w:r>
              <w:t>Moshi (no changes) — same v1 strategy</w:t>
            </w:r>
          </w:p>
        </w:tc>
      </w:tr>
    </w:tbl>
    <w:p>
      <w:pPr>
        <w:pStyle w:val="Heading1"/>
      </w:pPr>
      <w:r>
        <w:t>10. Experiment Plan</w:t>
      </w:r>
    </w:p>
    <w:p>
      <w:pPr>
        <w:pStyle w:val="Heading2"/>
      </w:pPr>
      <w:r>
        <w:t>10.1 Ablations</w:t>
      </w:r>
    </w:p>
    <w:p>
      <w:pPr>
        <w:pStyle w:val="ListBullet"/>
      </w:pPr>
      <w:r>
        <w:t>Data scale: Train on 25%, 50%, 75%, 100% of data → measure effect on all benchmarks</w:t>
      </w:r>
    </w:p>
    <w:p>
      <w:pPr>
        <w:pStyle w:val="ListBullet"/>
      </w:pPr>
      <w:r>
        <w:t>Data category ablation: Remove one category at a time → identify which data types contribute most</w:t>
      </w:r>
    </w:p>
    <w:p>
      <w:pPr>
        <w:pStyle w:val="ListBullet"/>
      </w:pPr>
      <w:r>
        <w:t>Prompt granularity: Compare minimal vs. topic-specific vs. highly detailed prompts</w:t>
      </w:r>
    </w:p>
    <w:p>
      <w:pPr>
        <w:pStyle w:val="ListBullet"/>
      </w:pPr>
      <w:r>
        <w:t>Real vs. synthetic data: Compare models trained on synthetic-only vs. synthetic+Fisher</w:t>
      </w:r>
    </w:p>
    <w:p>
      <w:pPr>
        <w:pStyle w:val="ListBullet"/>
      </w:pPr>
      <w:r>
        <w:t>DPO vs. SFT-only: Measure improvement from DPO alignment (if time permits)</w:t>
      </w:r>
    </w:p>
    <w:p>
      <w:pPr>
        <w:pStyle w:val="ListBullet"/>
      </w:pPr>
      <w:r>
        <w:t>TTS tool comparison: Dia vs. Chatterbox vs. mixed for conversation generation quality</w:t>
      </w:r>
    </w:p>
    <w:p>
      <w:pPr>
        <w:pStyle w:val="Heading2"/>
      </w:pPr>
      <w:r>
        <w:t>10.2 Baselines</w:t>
      </w:r>
    </w:p>
    <w:p>
      <w:pPr>
        <w:pStyle w:val="ListBullet"/>
      </w:pPr>
      <w:r>
        <w:t>Moshi (base, no finetuning)</w:t>
      </w:r>
    </w:p>
    <w:p>
      <w:pPr>
        <w:pStyle w:val="ListBullet"/>
      </w:pPr>
      <w:r>
        <w:t>PersonaPlex (NVIDIA)</w:t>
      </w:r>
    </w:p>
    <w:p>
      <w:pPr>
        <w:pStyle w:val="ListBullet"/>
      </w:pPr>
      <w:r>
        <w:t>Gemini Live (commercial)</w:t>
      </w:r>
    </w:p>
    <w:p>
      <w:pPr>
        <w:pStyle w:val="ListBullet"/>
      </w:pPr>
      <w:r>
        <w:t>GPT-4o Realtime (commercial)</w:t>
      </w:r>
    </w:p>
    <w:p>
      <w:pPr>
        <w:pStyle w:val="ListBullet"/>
      </w:pPr>
      <w:r>
        <w:t>Qwen-2.5-Omni</w:t>
      </w:r>
    </w:p>
    <w:p>
      <w:pPr>
        <w:pStyle w:val="ListBullet"/>
      </w:pPr>
      <w:r>
        <w:t>Freeze-Omni</w:t>
      </w:r>
    </w:p>
    <w:p>
      <w:pPr>
        <w:pStyle w:val="Heading2"/>
      </w:pPr>
      <w:r>
        <w:t>10.3 Compute Requirements</w:t>
      </w:r>
    </w:p>
    <w:p>
      <w:r>
        <w:t>Estimated training: ~12-24 hours on 8xA100 (80GB) for full dataset. Data generation: ~1-2 weeks using 4-8 GPUs for TTS synthesis. Evaluation: ~1-2 days for automated benchmarks, ~1 week for human evaluation (DMOS).</w:t>
      </w:r>
    </w:p>
    <w:p>
      <w:pPr>
        <w:pStyle w:val="Heading1"/>
      </w:pPr>
      <w:r>
        <w:t>11. Risks &amp; Mitigations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Impact</w:t>
            </w:r>
          </w:p>
        </w:tc>
        <w:tc>
          <w:tcPr>
            <w:tcW w:type="dxa" w:w="2880"/>
          </w:tcPr>
          <w:p>
            <w:r>
              <w:rPr>
                <w:b/>
              </w:rPr>
              <w:t>Mitigation</w:t>
            </w:r>
          </w:p>
        </w:tc>
      </w:tr>
      <w:tr>
        <w:tc>
          <w:tcPr>
            <w:tcW w:type="dxa" w:w="2880"/>
          </w:tcPr>
          <w:p>
            <w:r>
              <w:t>TTS quality insufficient for steerability</w:t>
            </w:r>
          </w:p>
        </w:tc>
        <w:tc>
          <w:tcPr>
            <w:tcW w:type="dxa" w:w="2880"/>
          </w:tcPr>
          <w:p>
            <w:r>
              <w:t>High</w:t>
            </w:r>
          </w:p>
        </w:tc>
        <w:tc>
          <w:tcPr>
            <w:tcW w:type="dxa" w:w="2880"/>
          </w:tcPr>
          <w:p>
            <w:r>
              <w:t>Use Dia for multi-speaker + Bark for emotional; augment with Praat; filter low-quality samples with UTMOS</w:t>
            </w:r>
          </w:p>
        </w:tc>
      </w:tr>
      <w:tr>
        <w:tc>
          <w:tcPr>
            <w:tcW w:type="dxa" w:w="2880"/>
          </w:tcPr>
          <w:p>
            <w:r>
              <w:t>Steerability training hurts base conversational ability</w:t>
            </w:r>
          </w:p>
        </w:tc>
        <w:tc>
          <w:tcPr>
            <w:tcW w:type="dxa" w:w="2880"/>
          </w:tcPr>
          <w:p>
            <w:r>
              <w:t>Medium</w:t>
            </w:r>
          </w:p>
        </w:tc>
        <w:tc>
          <w:tcPr>
            <w:tcW w:type="dxa" w:w="2880"/>
          </w:tcPr>
          <w:p>
            <w:r>
              <w:t>Mix steerability data with base service/QA data; monitor Full-Duplex-Bench throughout training</w:t>
            </w:r>
          </w:p>
        </w:tc>
      </w:tr>
      <w:tr>
        <w:tc>
          <w:tcPr>
            <w:tcW w:type="dxa" w:w="2880"/>
          </w:tcPr>
          <w:p>
            <w:r>
              <w:t>Fisher LDC licensing</w:t>
            </w:r>
          </w:p>
        </w:tc>
        <w:tc>
          <w:tcPr>
            <w:tcW w:type="dxa" w:w="2880"/>
          </w:tcPr>
          <w:p>
            <w:r>
              <w:t>Medium</w:t>
            </w:r>
          </w:p>
        </w:tc>
        <w:tc>
          <w:tcPr>
            <w:tcW w:type="dxa" w:w="2880"/>
          </w:tcPr>
          <w:p>
            <w:r>
              <w:t>Fisher is widely available through academic LDC licenses; if unavailable, increase synthetic data volume</w:t>
            </w:r>
          </w:p>
        </w:tc>
      </w:tr>
      <w:tr>
        <w:tc>
          <w:tcPr>
            <w:tcW w:type="dxa" w:w="2880"/>
          </w:tcPr>
          <w:p>
            <w:r>
              <w:t>Moshi training code not fully open</w:t>
            </w:r>
          </w:p>
        </w:tc>
        <w:tc>
          <w:tcPr>
            <w:tcW w:type="dxa" w:w="2880"/>
          </w:tcPr>
          <w:p>
            <w:r>
              <w:t>Medium</w:t>
            </w:r>
          </w:p>
        </w:tc>
        <w:tc>
          <w:tcPr>
            <w:tcW w:type="dxa" w:w="2880"/>
          </w:tcPr>
          <w:p>
            <w:r>
              <w:t>Start from PersonaPlex weights (HuggingFace); adapt training loop from Moshi inference code + standard PyTorch training</w:t>
            </w:r>
          </w:p>
        </w:tc>
      </w:tr>
      <w:tr>
        <w:tc>
          <w:tcPr>
            <w:tcW w:type="dxa" w:w="2880"/>
          </w:tcPr>
          <w:p>
            <w:r>
              <w:t>COLM deadline timing</w:t>
            </w:r>
          </w:p>
        </w:tc>
        <w:tc>
          <w:tcPr>
            <w:tcW w:type="dxa" w:w="2880"/>
          </w:tcPr>
          <w:p>
            <w:r>
              <w:t>Low</w:t>
            </w:r>
          </w:p>
        </w:tc>
        <w:tc>
          <w:tcPr>
            <w:tcW w:type="dxa" w:w="2880"/>
          </w:tcPr>
          <w:p>
            <w:r>
              <w:t>Prepare parallel tracks: data generation + training setup; prioritize SFT experiments, DPO as bonus</w:t>
            </w:r>
          </w:p>
        </w:tc>
      </w:tr>
    </w:tbl>
    <w:p>
      <w:pPr>
        <w:pStyle w:val="Heading1"/>
      </w:pPr>
      <w:r>
        <w:t>12. Rough Effort Estimate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Tasks</w:t>
            </w:r>
          </w:p>
        </w:tc>
        <w:tc>
          <w:tcPr>
            <w:tcW w:type="dxa" w:w="2880"/>
          </w:tcPr>
          <w:p>
            <w:r>
              <w:rPr>
                <w:b/>
              </w:rPr>
              <w:t>Duration</w:t>
            </w:r>
          </w:p>
        </w:tc>
      </w:tr>
      <w:tr>
        <w:tc>
          <w:tcPr>
            <w:tcW w:type="dxa" w:w="2880"/>
          </w:tcPr>
          <w:p>
            <w:r>
              <w:t>Phase 1: Data Pipeline</w:t>
            </w:r>
          </w:p>
        </w:tc>
        <w:tc>
          <w:tcPr>
            <w:tcW w:type="dxa" w:w="2880"/>
          </w:tcPr>
          <w:p>
            <w:r>
              <w:t>Build LLM prompt templates for all steerability categories; set up Dia/Chatterbox/Bark pipelines; generate transcripts</w:t>
            </w:r>
          </w:p>
        </w:tc>
        <w:tc>
          <w:tcPr>
            <w:tcW w:type="dxa" w:w="2880"/>
          </w:tcPr>
          <w:p>
            <w:r>
              <w:t>2-3 weeks</w:t>
            </w:r>
          </w:p>
        </w:tc>
      </w:tr>
      <w:tr>
        <w:tc>
          <w:tcPr>
            <w:tcW w:type="dxa" w:w="2880"/>
          </w:tcPr>
          <w:p>
            <w:r>
              <w:t>Phase 2: Synthetic Data Generation</w:t>
            </w:r>
          </w:p>
        </w:tc>
        <w:tc>
          <w:tcPr>
            <w:tcW w:type="dxa" w:w="2880"/>
          </w:tcPr>
          <w:p>
            <w:r>
              <w:t>Generate ~3,400h of synthetic conversational audio; quality filtering with UTMOS</w:t>
            </w:r>
          </w:p>
        </w:tc>
        <w:tc>
          <w:tcPr>
            <w:tcW w:type="dxa" w:w="2880"/>
          </w:tcPr>
          <w:p>
            <w:r>
              <w:t>2-3 weeks (parallel with Phase 1)</w:t>
            </w:r>
          </w:p>
        </w:tc>
      </w:tr>
      <w:tr>
        <w:tc>
          <w:tcPr>
            <w:tcW w:type="dxa" w:w="2880"/>
          </w:tcPr>
          <w:p>
            <w:r>
              <w:t>Phase 3: Real Data Annotation</w:t>
            </w:r>
          </w:p>
        </w:tc>
        <w:tc>
          <w:tcPr>
            <w:tcW w:type="dxa" w:w="2880"/>
          </w:tcPr>
          <w:p>
            <w:r>
              <w:t>Annotate Fisher/Switchboard with system prompts using LLMs</w:t>
            </w:r>
          </w:p>
        </w:tc>
        <w:tc>
          <w:tcPr>
            <w:tcW w:type="dxa" w:w="2880"/>
          </w:tcPr>
          <w:p>
            <w:r>
              <w:t>1-2 weeks</w:t>
            </w:r>
          </w:p>
        </w:tc>
      </w:tr>
      <w:tr>
        <w:tc>
          <w:tcPr>
            <w:tcW w:type="dxa" w:w="2880"/>
          </w:tcPr>
          <w:p>
            <w:r>
              <w:t>Phase 4: Training Infrastructure</w:t>
            </w:r>
          </w:p>
        </w:tc>
        <w:tc>
          <w:tcPr>
            <w:tcW w:type="dxa" w:w="2880"/>
          </w:tcPr>
          <w:p>
            <w:r>
              <w:t>Set up Moshi training loop; data preprocessing pipeline; encode all audio with Mimi</w:t>
            </w:r>
          </w:p>
        </w:tc>
        <w:tc>
          <w:tcPr>
            <w:tcW w:type="dxa" w:w="2880"/>
          </w:tcPr>
          <w:p>
            <w:r>
              <w:t>1-2 weeks</w:t>
            </w:r>
          </w:p>
        </w:tc>
      </w:tr>
      <w:tr>
        <w:tc>
          <w:tcPr>
            <w:tcW w:type="dxa" w:w="2880"/>
          </w:tcPr>
          <w:p>
            <w:r>
              <w:t>Phase 5: SFT Training</w:t>
            </w:r>
          </w:p>
        </w:tc>
        <w:tc>
          <w:tcPr>
            <w:tcW w:type="dxa" w:w="2880"/>
          </w:tcPr>
          <w:p>
            <w:r>
              <w:t>Fine-tune on full dataset; run ablations</w:t>
            </w:r>
          </w:p>
        </w:tc>
        <w:tc>
          <w:tcPr>
            <w:tcW w:type="dxa" w:w="2880"/>
          </w:tcPr>
          <w:p>
            <w:r>
              <w:t>1-2 weeks</w:t>
            </w:r>
          </w:p>
        </w:tc>
      </w:tr>
      <w:tr>
        <w:tc>
          <w:tcPr>
            <w:tcW w:type="dxa" w:w="2880"/>
          </w:tcPr>
          <w:p>
            <w:r>
              <w:t>Phase 6: Evaluation</w:t>
            </w:r>
          </w:p>
        </w:tc>
        <w:tc>
          <w:tcPr>
            <w:tcW w:type="dxa" w:w="2880"/>
          </w:tcPr>
          <w:p>
            <w:r>
              <w:t>Run all benchmarks; human evaluation (DMOS)</w:t>
            </w:r>
          </w:p>
        </w:tc>
        <w:tc>
          <w:tcPr>
            <w:tcW w:type="dxa" w:w="2880"/>
          </w:tcPr>
          <w:p>
            <w:r>
              <w:t>1-2 weeks</w:t>
            </w:r>
          </w:p>
        </w:tc>
      </w:tr>
      <w:tr>
        <w:tc>
          <w:tcPr>
            <w:tcW w:type="dxa" w:w="2880"/>
          </w:tcPr>
          <w:p>
            <w:r>
              <w:t>Phase 7: Paper Writing</w:t>
            </w:r>
          </w:p>
        </w:tc>
        <w:tc>
          <w:tcPr>
            <w:tcW w:type="dxa" w:w="2880"/>
          </w:tcPr>
          <w:p>
            <w:r>
              <w:t>Write COLM paper; create figures and tables</w:t>
            </w:r>
          </w:p>
        </w:tc>
        <w:tc>
          <w:tcPr>
            <w:tcW w:type="dxa" w:w="2880"/>
          </w:tcPr>
          <w:p>
            <w:r>
              <w:t>2 weeks</w:t>
            </w:r>
          </w:p>
        </w:tc>
      </w:tr>
    </w:tbl>
    <w:p/>
    <w:p>
      <w:r>
        <w:t>Total estimated timeline: 8-12 weeks. Many phases can be parallelized (data generation overlaps with infrastructure setup; evaluation overlaps with paper writing).</w:t>
      </w:r>
    </w:p>
    <w:p>
      <w:pPr>
        <w:pStyle w:val="Heading1"/>
      </w:pPr>
      <w:r>
        <w:t>13. Key References</w:t>
      </w:r>
    </w:p>
    <w:p>
      <w:r>
        <w:t>[1] Roy et al., "PersonaPlex: Voice and Role Control for Full Duplex Conversational Speech Models", ICASSP 2026.</w:t>
      </w:r>
    </w:p>
    <w:p>
      <w:r>
        <w:t>[2] Defossez et al., "Moshi: A Speech-Text Foundation Model for Real-Time Dialogue", 2024.</w:t>
      </w:r>
    </w:p>
    <w:p>
      <w:r>
        <w:t>[3] Lin et al., "Full-Duplex-Bench: A Benchmark to Evaluate Full-Duplex Spoken Dialogue Models on Turn-Taking Capabilities", 2025.</w:t>
      </w:r>
    </w:p>
    <w:p>
      <w:r>
        <w:t>[4] Hu et al., "SaLM-Duplex: Efficient and Direct Duplex Modeling for Speech-to-Speech Language Model", 2025.</w:t>
      </w:r>
    </w:p>
    <w:p>
      <w:r>
        <w:t>[5] Xie &amp; Wu, "Mini-Omni: Language Models Can Hear, Talk While Thinking in Streaming", 2024.</w:t>
      </w:r>
    </w:p>
    <w:p>
      <w:r>
        <w:t>[6] Cieri et al., "The Fisher Corpus: A Resource for the Next Generations of Speech-to-Text", LREC 2004.</w:t>
      </w:r>
    </w:p>
    <w:p>
      <w:r>
        <w:t>[7] Nari Labs, "Dia TTS", GitHub, 2025.</w:t>
      </w:r>
    </w:p>
    <w:p>
      <w:r>
        <w:t>[8] Resemble AI, "Chatterbox TTS", GitHub, 2025.</w:t>
      </w:r>
    </w:p>
    <w:p>
      <w:r>
        <w:t>[9] Betker, "Tortoise: A Multi-Voice TTS System", GitHub, 2023.</w:t>
      </w:r>
    </w:p>
    <w:p>
      <w:r>
        <w:t>[10] Rafailov et al., "Direct Preference Optimization: Your Language Model Is Secretly a Reward Model", NeurIPS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