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ind w:left="-540" w:right="-4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Shreyas Namjoshi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ind w:left="-540" w:right="-4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 53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ind w:left="-540" w:right="-4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ind w:left="-540" w:right="-4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No. 3</w:t>
      </w:r>
    </w:p>
    <w:p w:rsidR="00000000" w:rsidDel="00000000" w:rsidP="00000000" w:rsidRDefault="00000000" w:rsidRPr="00000000" w14:paraId="00000005">
      <w:pPr>
        <w:ind w:left="-540" w:right="-4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Set 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FIRST(X) for a grammar symbol X is the set of terminals that begin the strings derivable from X.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Rules to compute FIRST set: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36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If x is a terminal, then FIRST(x) = { ‘x’ }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36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If x-&gt; Є, is a production rule, then add Є to FIRST(x).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36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If X-&gt;Y1 Y2 Y3….Yn is a production, 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FIRST(X) = FIRST(Y1)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If FIRST(Y1) contains Є then FIRST(X) = { FIRST(Y1) – Є } U { FIRST(Y2) }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If FIRST (Yi) contains Є for all i = 1 to n, then add Є to FIRST(X).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 Set 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highlight w:val="white"/>
          <w:rtl w:val="0"/>
        </w:rPr>
        <w:t xml:space="preserve">Follow(X)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 to be the set of terminals that can appear immediately to the right of Non-Terminal X in some sentential form. 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Rules to compute FOLLOW set: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1.  FOLLOW(S) = { $ }   // where S is the starting Non-Terminal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2.  If A -&gt; pBq is a production, where p, B and q are any grammar symbols,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  then everything in FIRST(q)  except Є is in FOLLOW(B).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3.  If A-&gt;pB is a production, then everything in FOLLOW(A) is in FOLLOW(B).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4.  If A-&gt;pBq is a production and FIRST(q) contains Є, 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   then FOLLOW(B) contains { FIRST(q) – Є } U FOLLOW(A) 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LL(1) Parsing: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1st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represents that the scanning of the Input will be done from Left to Right manner and the second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shows that in this parsing technique we are going to use Left most Derivation Tree. And finally,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represents the number of look-ahead, which means how many symbols are you going to see when you want to make a decision.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to construct LL(1) Parsing Table: 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First check for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left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the grammar, if there is left recursion in the grammar remove that and go to step 2.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Calculate First() and Follow() for all non-terminals.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First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 If there is a variable, and from that variable, if we try to drive all the strings then the beginning Terminal Symbol is called the First. 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Follow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 What is the Terminal Symbol which follows a variable in the process of derivation. </w:t>
      </w:r>
    </w:p>
    <w:p w:rsidR="00000000" w:rsidDel="00000000" w:rsidP="00000000" w:rsidRDefault="00000000" w:rsidRPr="00000000" w14:paraId="0000002B">
      <w:pPr>
        <w:shd w:fill="ffffff" w:val="clear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For each production A –&gt; α. (A tends to alpha)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First(α) and for each terminal in First(α), make entry A –&gt; α in the table.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First(α) contains ε (epsilon) as terminal than, find the Follow(A) and for each terminal in Follow(A), make entry A –&gt; α in the table.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First(α) contains ε and Follow(A) contains $ as terminal, then make entry A –&gt; α in the table for the $.</w:t>
        <w:br w:type="textWrapping"/>
        <w:t xml:space="preserve">To construct the parsing table, we have two functions: 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(A) Write a program to find FIRST for any grammar. All the following rules of FIRST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must be implemented.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Following inputs can be used: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Implementation: FIRST rules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Output: FIRST information for each non-terminal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(B) Construct the LL(1) parsing table using the FIRST values computed above and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consider Follow information as input from the user.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Batch B3: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# = Epsilon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S -&gt; AB | C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A -&gt; a | b | #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B -&gt; p | #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 -&gt; c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HAND WRITTEN EXAMPLE 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0" distT="0" distL="0" distR="0">
            <wp:extent cx="5731510" cy="8425465"/>
            <wp:effectExtent b="0" l="0" r="0" t="0"/>
            <wp:docPr descr="C:\Users\ACER\Desktop\WhatsApp Image 2022-02-11 at 7.46.29 PM.jpeg" id="6" name="image3.jpg"/>
            <a:graphic>
              <a:graphicData uri="http://schemas.openxmlformats.org/drawingml/2006/picture">
                <pic:pic>
                  <pic:nvPicPr>
                    <pic:cNvPr descr="C:\Users\ACER\Desktop\WhatsApp Image 2022-02-11 at 7.46.29 PM.jpe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firstD = {}</w:t>
        <w:br w:type="textWrapping"/>
        <w:t xml:space="preserve">followD = {}</w:t>
        <w:br w:type="textWrapping"/>
        <w:t xml:space="preserve">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"Є"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CaluclateFirst(start):</w:t>
        <w:br w:type="textWrapping"/>
        <w:t xml:space="preserve">    first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rules[start]: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v: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first:</w:t>
        <w:br w:type="textWrapping"/>
        <w:t xml:space="preserve">                first.remove(eps)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ter:</w:t>
        <w:br w:type="textWrapping"/>
        <w:t xml:space="preserve">                first.add(each)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== eps:</w:t>
        <w:br w:type="textWrapping"/>
        <w:t xml:space="preserve">                first.add(eps)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non_ter:</w:t>
        <w:br w:type="textWrapping"/>
        <w:t xml:space="preserve">                first = first.union(CaluclateFirst(each))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first: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break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firstD[start] = first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first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CalculateFollow(start):</w:t>
        <w:br w:type="textWrapping"/>
        <w:t xml:space="preserve">    follow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start == start_symbol:</w:t>
        <w:br w:type="textWrapping"/>
        <w:t xml:space="preserve">        follow.add(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k, 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rules.items():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rtl w:val="0"/>
        </w:rPr>
        <w:t xml:space="preserve">#print(start,'\t', r)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r: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each:</w:t>
        <w:br w:type="textWrapping"/>
        <w:t xml:space="preserve">                index = each.index(start)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index !=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(each)-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(index+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(each)):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follow:</w:t>
        <w:br w:type="textWrapping"/>
        <w:t xml:space="preserve">                            follow.remove(eps)</w:t>
        <w:br w:type="textWrapping"/>
        <w:t xml:space="preserve">                            followD[start] = follow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each[i]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ter:</w:t>
        <w:br w:type="textWrapping"/>
        <w:t xml:space="preserve">                            follow = follow.union(each[i])</w:t>
        <w:br w:type="textWrapping"/>
        <w:t xml:space="preserve">                            followD[start] = follow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        follow = follow.union(firstD[each[i]])</w:t>
        <w:br w:type="textWrapping"/>
        <w:t xml:space="preserve">                            followD[start] = follow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follow: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break</w:t>
        <w:br w:type="textWrapping"/>
        <w:t xml:space="preserve">                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followD:</w:t>
        <w:br w:type="textWrapping"/>
        <w:t xml:space="preserve">                        follow = follow.union(CalculateFollow(k))</w:t>
        <w:br w:type="textWrapping"/>
        <w:t xml:space="preserve">                        followD[start] = follow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    follow = follow.union(followD[k])</w:t>
        <w:br w:type="textWrapping"/>
        <w:t xml:space="preserve">                        followD[start] = follow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(follow)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follow:</w:t>
        <w:br w:type="textWrapping"/>
        <w:t xml:space="preserve">                        follow.remove(eps)</w:t>
        <w:br w:type="textWrapping"/>
        <w:t xml:space="preserve">                    follow = follow.union(CalculateFollow(k))</w:t>
        <w:br w:type="textWrapping"/>
        <w:t xml:space="preserve">                    followD[start] = follow</w:t>
        <w:br w:type="textWrapping"/>
        <w:t xml:space="preserve">    followD[start] = follow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follow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rtl w:val="0"/>
        </w:rPr>
        <w:t xml:space="preserve">#input terminal symbols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"Enter terminals:"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  <w:t xml:space="preserve">ter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().split()))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rtl w:val="0"/>
        </w:rPr>
        <w:t xml:space="preserve">#input non terminal symbols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"Enter non terminals:"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  <w:t xml:space="preserve">non_ter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().split()))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rtl w:val="0"/>
        </w:rPr>
        <w:t xml:space="preserve">#input start symbol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start_symbol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"Enter the starting symbol: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rtl w:val="0"/>
        </w:rPr>
        <w:t xml:space="preserve">#input all production rules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no_of_productions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"Enter no of productions: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))</w:t>
        <w:br w:type="textWrapping"/>
        <w:t xml:space="preserve">productions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"Enter the production rules:"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(no_of_productions):</w:t>
        <w:br w:type="textWrapping"/>
        <w:t xml:space="preserve">    productions.append(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 eps))</w:t>
        <w:br w:type="textWrapping"/>
        <w:br w:type="textWrapping"/>
        <w:t xml:space="preserve">rules = {}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productions:</w:t>
        <w:br w:type="textWrapping"/>
        <w:t xml:space="preserve">    r = p.split(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  <w:t xml:space="preserve">    rules[r[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]] = 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(rules)</w:t>
        <w:br w:type="textWrapping"/>
        <w:br w:type="textWrapping"/>
        <w:br w:type="textWrapping"/>
        <w:t xml:space="preserve">CaluclateFirst(start_symbol)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non_ter:</w:t>
        <w:br w:type="textWrapping"/>
        <w:t xml:space="preserve">    CaluclateFirst(start)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FIRST SET COMPUTATION TABLE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 FIRST"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(firstD):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,F,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,firstD[F])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non_ter:</w:t>
        <w:br w:type="textWrapping"/>
        <w:t xml:space="preserve">    CalculateFollow(start)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FOLLOW SET COMPUTATION TABLE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"TERMINAL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 FOLLOW"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(followD):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,F,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,followD[F])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parsingTable(rules):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symbol, 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rules.items():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prod:</w:t>
        <w:br w:type="textWrapping"/>
        <w:t xml:space="preserve">            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non_ter: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t:</w:t>
        <w:br w:type="textWrapping"/>
        <w:t xml:space="preserve">                        t.remove(eps)</w:t>
        <w:br w:type="textWrapping"/>
        <w:t xml:space="preserve">                    t = t.union(firstD[e])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t: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break</w:t>
        <w:br w:type="textWrapping"/>
        <w:t xml:space="preserve">                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:</w:t>
        <w:br w:type="textWrapping"/>
        <w:t xml:space="preserve">                    t = t.union(e)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break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t:</w:t>
        <w:br w:type="textWrapping"/>
        <w:t xml:space="preserve">                t.remove(eps)</w:t>
        <w:br w:type="textWrapping"/>
        <w:t xml:space="preserve">                t = t.union(followD[symbol])</w:t>
        <w:br w:type="textWrapping"/>
        <w:t xml:space="preserve">            table[symbol].append([{symbol+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'-&gt;'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+each: t}])</w:t>
        <w:br w:type="textWrapping"/>
        <w:br w:type="textWrapping"/>
        <w:t xml:space="preserve">table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non_ter:</w:t>
        <w:br w:type="textWrapping"/>
        <w:t xml:space="preserve">    table[each] = []</w:t>
        <w:br w:type="textWrapping"/>
        <w:br w:type="textWrapping"/>
        <w:t xml:space="preserve">parsingTable(rules)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Parsing Table"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table: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(row, table[row])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7"/>
          <w:szCs w:val="27"/>
          <w:rtl w:val="0"/>
        </w:rPr>
        <w:t xml:space="preserve">"=========================================================================="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40822" cy="401760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822" cy="4017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4875" cy="34916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75" cy="349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0633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21D0F"/>
    <w:pPr>
      <w:spacing w:after="0" w:line="240" w:lineRule="auto"/>
      <w:contextualSpacing w:val="1"/>
    </w:pPr>
    <w:rPr>
      <w:rFonts w:ascii="Arial" w:cs="Arial" w:eastAsia="Arial" w:hAnsi="Arial"/>
      <w:szCs w:val="22"/>
      <w:lang w:bidi="ar-SA" w:eastAsia="en-IN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21D0F"/>
    <w:pPr>
      <w:spacing w:after="100" w:afterAutospacing="1" w:before="100" w:beforeAutospacing="1"/>
      <w:contextualSpacing w:val="0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621D0F"/>
    <w:pPr>
      <w:ind w:left="720"/>
    </w:pPr>
  </w:style>
  <w:style w:type="character" w:styleId="Strong">
    <w:name w:val="Strong"/>
    <w:basedOn w:val="DefaultParagraphFont"/>
    <w:uiPriority w:val="22"/>
    <w:qFormat w:val="1"/>
    <w:rsid w:val="00621D0F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21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cs="Courier New" w:eastAsia="Times New Roman" w:hAnsi="Courier New"/>
      <w:sz w:val="20"/>
      <w:szCs w:val="20"/>
      <w:lang w:bidi="hi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21D0F"/>
    <w:rPr>
      <w:rFonts w:ascii="Courier New" w:cs="Courier New" w:eastAsia="Times New Roman" w:hAnsi="Courier New"/>
      <w:sz w:val="20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1039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ollow-set-in-syntax-analysi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removing-direct-and-indirect-left-recursion-in-a-grammar/" TargetMode="External"/><Relationship Id="rId8" Type="http://schemas.openxmlformats.org/officeDocument/2006/relationships/hyperlink" Target="https://www.geeksforgeeks.org/first-set-in-syntax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HrSvu0V7FsXPT/Mg+PzZHKiZiA==">AMUW2mU8mo53q62Vh0yO73wPZQG9ZyIIaKz0+VF/LQ3sWW7HN8WAKDtHcLvyLBMbohw1HK5zaRsXlSceEfXKoAy7P99zbmITHid8DjUmjQerVs8R8zHGGHdYtyIoyBgixK2rtum8LT0K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2022-02-11T13:31:00Z</dcterms:created>
  <dc:creator>ACER</dc:creator>
</cp:coreProperties>
</file>