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F66"/>
          <w:sz w:val="38"/>
        </w:rPr>
        <w:t>Gap-by-Gap Comparison</w:t>
      </w:r>
    </w:p>
    <w:p>
      <w:pPr>
        <w:jc w:val="center"/>
      </w:pPr>
      <w:r>
        <w:rPr>
          <w:sz w:val="24"/>
        </w:rPr>
        <w:t>What each gap fixes on its own, and what they fix together</w:t>
      </w:r>
    </w:p>
    <w:p>
      <w:pPr>
        <w:jc w:val="center"/>
      </w:pPr>
      <w:r>
        <w:rPr>
          <w:i/>
          <w:sz w:val="19"/>
        </w:rPr>
        <w:t>Base paper: Kang, Chan, Shao, Salim, Leckie — ECML PKDD 2024 (arXiv:2407.17839)</w:t>
      </w:r>
    </w:p>
    <w:p>
      <w:pPr>
        <w:spacing w:after="120"/>
      </w:pPr>
      <w:r>
        <w:rPr>
          <w:b w:val="0"/>
          <w:i w:val="0"/>
          <w:sz w:val="20"/>
        </w:rPr>
      </w:r>
    </w:p>
    <w:p>
      <w:pPr>
        <w:spacing w:after="120"/>
      </w:pPr>
      <w:r>
        <w:rPr>
          <w:b w:val="0"/>
          <w:i w:val="0"/>
          <w:sz w:val="20"/>
        </w:rPr>
        <w:t>Sir, in the earlier reports I compared my full method against the paper. You asked to see each gap on its own. So I ran a fresh experiment where I start from the paper's method and switch on exactly one gap at a time. That way each gap gets its own honest score, and I can also show which gap is responsible for which improvement.</w:t>
      </w:r>
    </w:p>
    <w:p>
      <w:pPr>
        <w:pStyle w:val="Heading1"/>
        <w:spacing w:before="200" w:after="80"/>
      </w:pPr>
      <w:r>
        <w:rPr>
          <w:color w:val="1F3F66"/>
        </w:rPr>
        <w:t>1. How the test was set up</w:t>
      </w:r>
    </w:p>
    <w:p>
      <w:pPr>
        <w:spacing w:after="120"/>
      </w:pPr>
      <w:r>
        <w:rPr>
          <w:b w:val="0"/>
          <w:i w:val="0"/>
          <w:sz w:val="20"/>
        </w:rPr>
        <w:t>Five runs. All five use the same 200 drivers and the same 6,604 requests. I pinned the request sample so nothing changes between runs except the gap being switched on. Only then is a gap-by-gap comparison meaningful.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E3EAF3"/>
          </w:tcPr>
          <w:p>
            <w:r/>
            <w:r>
              <w:rPr>
                <w:b/>
                <w:sz w:val="18"/>
              </w:rPr>
              <w:t>Run</w:t>
            </w:r>
          </w:p>
        </w:tc>
        <w:tc>
          <w:tcPr>
            <w:tcW w:type="dxa" w:w="2304"/>
            <w:shd w:val="clear" w:fill="E3EAF3"/>
          </w:tcPr>
          <w:p>
            <w:r/>
            <w:r>
              <w:rPr>
                <w:b/>
                <w:sz w:val="18"/>
              </w:rPr>
              <w:t>Utility formula</w:t>
            </w:r>
          </w:p>
        </w:tc>
        <w:tc>
          <w:tcPr>
            <w:tcW w:type="dxa" w:w="3168"/>
            <w:shd w:val="clear" w:fill="E3EAF3"/>
          </w:tcPr>
          <w:p>
            <w:r/>
            <w:r>
              <w:rPr>
                <w:b/>
                <w:sz w:val="18"/>
              </w:rPr>
              <w:t>Fairness measure</w:t>
            </w:r>
          </w:p>
        </w:tc>
        <w:tc>
          <w:tcPr>
            <w:tcW w:type="dxa" w:w="1584"/>
            <w:shd w:val="clear" w:fill="E3EAF3"/>
          </w:tcPr>
          <w:p>
            <w:r/>
            <w:r>
              <w:rPr>
                <w:b/>
                <w:sz w:val="18"/>
              </w:rPr>
              <w:t>Idle-time term</w:t>
            </w:r>
          </w:p>
        </w:tc>
      </w:tr>
      <w:tr>
        <w:tc>
          <w:tcPr>
            <w:tcW w:type="dxa" w:w="2448"/>
          </w:tcPr>
          <w:p>
            <w:r/>
            <w:r>
              <w:rPr>
                <w:sz w:val="18"/>
              </w:rPr>
              <w:t>0. Paper baseline</w:t>
            </w:r>
          </w:p>
        </w:tc>
        <w:tc>
          <w:tcPr>
            <w:tcW w:type="dxa" w:w="2304"/>
          </w:tcPr>
          <w:p>
            <w:r/>
            <w:r>
              <w:rPr>
                <w:sz w:val="18"/>
              </w:rPr>
              <w:t>paper (distance only)</w:t>
            </w:r>
          </w:p>
        </w:tc>
        <w:tc>
          <w:tcPr>
            <w:tcW w:type="dxa" w:w="3168"/>
          </w:tcPr>
          <w:p>
            <w:r/>
            <w:r>
              <w:rPr>
                <w:sz w:val="18"/>
              </w:rPr>
              <w:t>total weekly earnings</w:t>
            </w:r>
          </w:p>
        </w:tc>
        <w:tc>
          <w:tcPr>
            <w:tcW w:type="dxa" w:w="1584"/>
          </w:tcPr>
          <w:p>
            <w:r/>
            <w:r>
              <w:rPr>
                <w:sz w:val="18"/>
              </w:rPr>
              <w:t>no</w:t>
            </w:r>
          </w:p>
        </w:tc>
      </w:tr>
      <w:tr>
        <w:tc>
          <w:tcPr>
            <w:tcW w:type="dxa" w:w="2448"/>
          </w:tcPr>
          <w:p>
            <w:r/>
            <w:r>
              <w:rPr>
                <w:sz w:val="18"/>
              </w:rPr>
              <w:t>1. Paper + Gap 1a</w:t>
            </w:r>
          </w:p>
        </w:tc>
        <w:tc>
          <w:tcPr>
            <w:tcW w:type="dxa" w:w="2304"/>
          </w:tcPr>
          <w:p>
            <w:r/>
            <w:r>
              <w:rPr>
                <w:sz w:val="18"/>
              </w:rPr>
              <w:t>traffic-aware</w:t>
            </w:r>
          </w:p>
        </w:tc>
        <w:tc>
          <w:tcPr>
            <w:tcW w:type="dxa" w:w="3168"/>
          </w:tcPr>
          <w:p>
            <w:r/>
            <w:r>
              <w:rPr>
                <w:sz w:val="18"/>
              </w:rPr>
              <w:t>total weekly earnings</w:t>
            </w:r>
          </w:p>
        </w:tc>
        <w:tc>
          <w:tcPr>
            <w:tcW w:type="dxa" w:w="1584"/>
          </w:tcPr>
          <w:p>
            <w:r/>
            <w:r>
              <w:rPr>
                <w:sz w:val="18"/>
              </w:rPr>
              <w:t>no</w:t>
            </w:r>
          </w:p>
        </w:tc>
      </w:tr>
      <w:tr>
        <w:tc>
          <w:tcPr>
            <w:tcW w:type="dxa" w:w="2448"/>
          </w:tcPr>
          <w:p>
            <w:r/>
            <w:r>
              <w:rPr>
                <w:sz w:val="18"/>
              </w:rPr>
              <w:t>2. Paper + Gap 1b</w:t>
            </w:r>
          </w:p>
        </w:tc>
        <w:tc>
          <w:tcPr>
            <w:tcW w:type="dxa" w:w="2304"/>
          </w:tcPr>
          <w:p>
            <w:r/>
            <w:r>
              <w:rPr>
                <w:sz w:val="18"/>
              </w:rPr>
              <w:t>paper (distance only)</w:t>
            </w:r>
          </w:p>
        </w:tc>
        <w:tc>
          <w:tcPr>
            <w:tcW w:type="dxa" w:w="3168"/>
          </w:tcPr>
          <w:p>
            <w:r/>
            <w:r>
              <w:rPr>
                <w:sz w:val="18"/>
              </w:rPr>
              <w:t>earning per hour + group split</w:t>
            </w:r>
          </w:p>
        </w:tc>
        <w:tc>
          <w:tcPr>
            <w:tcW w:type="dxa" w:w="1584"/>
          </w:tcPr>
          <w:p>
            <w:r/>
            <w:r>
              <w:rPr>
                <w:sz w:val="18"/>
              </w:rPr>
              <w:t>no</w:t>
            </w:r>
          </w:p>
        </w:tc>
      </w:tr>
      <w:tr>
        <w:tc>
          <w:tcPr>
            <w:tcW w:type="dxa" w:w="2448"/>
            <w:shd w:val="clear" w:fill="F1F6FB"/>
          </w:tcPr>
          <w:p>
            <w:r/>
            <w:r>
              <w:rPr>
                <w:b/>
                <w:sz w:val="18"/>
              </w:rPr>
              <w:t>3. Paper + Gap 1 whole</w:t>
            </w:r>
          </w:p>
        </w:tc>
        <w:tc>
          <w:tcPr>
            <w:tcW w:type="dxa" w:w="2304"/>
            <w:shd w:val="clear" w:fill="F1F6FB"/>
          </w:tcPr>
          <w:p>
            <w:r/>
            <w:r>
              <w:rPr>
                <w:b/>
                <w:sz w:val="18"/>
              </w:rPr>
              <w:t>traffic-aware</w:t>
            </w:r>
          </w:p>
        </w:tc>
        <w:tc>
          <w:tcPr>
            <w:tcW w:type="dxa" w:w="3168"/>
            <w:shd w:val="clear" w:fill="F1F6FB"/>
          </w:tcPr>
          <w:p>
            <w:r/>
            <w:r>
              <w:rPr>
                <w:b/>
                <w:sz w:val="18"/>
              </w:rPr>
              <w:t>earning per hour + group split</w:t>
            </w:r>
          </w:p>
        </w:tc>
        <w:tc>
          <w:tcPr>
            <w:tcW w:type="dxa" w:w="1584"/>
            <w:shd w:val="clear" w:fill="F1F6FB"/>
          </w:tcPr>
          <w:p>
            <w:r/>
            <w:r>
              <w:rPr>
                <w:b/>
                <w:sz w:val="18"/>
              </w:rPr>
              <w:t>no</w:t>
            </w:r>
          </w:p>
        </w:tc>
      </w:tr>
      <w:tr>
        <w:tc>
          <w:tcPr>
            <w:tcW w:type="dxa" w:w="2448"/>
          </w:tcPr>
          <w:p>
            <w:r/>
            <w:r>
              <w:rPr>
                <w:sz w:val="18"/>
              </w:rPr>
              <w:t>4. Paper + Gap 2</w:t>
            </w:r>
          </w:p>
        </w:tc>
        <w:tc>
          <w:tcPr>
            <w:tcW w:type="dxa" w:w="2304"/>
          </w:tcPr>
          <w:p>
            <w:r/>
            <w:r>
              <w:rPr>
                <w:sz w:val="18"/>
              </w:rPr>
              <w:t>paper (distance only)</w:t>
            </w:r>
          </w:p>
        </w:tc>
        <w:tc>
          <w:tcPr>
            <w:tcW w:type="dxa" w:w="3168"/>
          </w:tcPr>
          <w:p>
            <w:r/>
            <w:r>
              <w:rPr>
                <w:sz w:val="18"/>
              </w:rPr>
              <w:t>total weekly earnings</w:t>
            </w:r>
          </w:p>
        </w:tc>
        <w:tc>
          <w:tcPr>
            <w:tcW w:type="dxa" w:w="1584"/>
          </w:tcPr>
          <w:p>
            <w:r/>
            <w:r>
              <w:rPr>
                <w:sz w:val="18"/>
              </w:rPr>
              <w:t>yes</w:t>
            </w:r>
          </w:p>
        </w:tc>
      </w:tr>
      <w:tr>
        <w:tc>
          <w:tcPr>
            <w:tcW w:type="dxa" w:w="2448"/>
            <w:shd w:val="clear" w:fill="F1F6FB"/>
          </w:tcPr>
          <w:p>
            <w:r/>
            <w:r>
              <w:rPr>
                <w:b/>
                <w:sz w:val="18"/>
              </w:rPr>
              <w:t>5. Paper + all gaps</w:t>
            </w:r>
          </w:p>
        </w:tc>
        <w:tc>
          <w:tcPr>
            <w:tcW w:type="dxa" w:w="2304"/>
            <w:shd w:val="clear" w:fill="F1F6FB"/>
          </w:tcPr>
          <w:p>
            <w:r/>
            <w:r>
              <w:rPr>
                <w:b/>
                <w:sz w:val="18"/>
              </w:rPr>
              <w:t>traffic-aware</w:t>
            </w:r>
          </w:p>
        </w:tc>
        <w:tc>
          <w:tcPr>
            <w:tcW w:type="dxa" w:w="3168"/>
            <w:shd w:val="clear" w:fill="F1F6FB"/>
          </w:tcPr>
          <w:p>
            <w:r/>
            <w:r>
              <w:rPr>
                <w:b/>
                <w:sz w:val="18"/>
              </w:rPr>
              <w:t>earning per hour + group split</w:t>
            </w:r>
          </w:p>
        </w:tc>
        <w:tc>
          <w:tcPr>
            <w:tcW w:type="dxa" w:w="1584"/>
            <w:shd w:val="clear" w:fill="F1F6FB"/>
          </w:tcPr>
          <w:p>
            <w:r/>
            <w:r>
              <w:rPr>
                <w:b/>
                <w:sz w:val="18"/>
              </w:rPr>
              <w:t>yes</w:t>
            </w:r>
          </w:p>
        </w:tc>
      </w:tr>
    </w:tbl>
    <w:p>
      <w:pPr>
        <w:spacing w:after="160"/>
      </w:pPr>
    </w:p>
    <w:p>
      <w:pPr>
        <w:spacing w:after="120"/>
      </w:pPr>
      <w:r>
        <w:rPr>
          <w:b w:val="0"/>
          <w:i w:val="0"/>
          <w:sz w:val="19"/>
        </w:rPr>
        <w:t>Run 3 is there because Gap 1 was originally one gap with two parts: the static utility formula, and the group-blind fairness measure. Runs 1 and 2 split it so I could see which half does what, but run 3 is Gap 1 as it was actually proposed, and that is the number that matters for the write-up.</w:t>
      </w:r>
    </w:p>
    <w:p>
      <w:pPr>
        <w:spacing w:after="40"/>
      </w:pPr>
      <w:r>
        <w:rPr>
          <w:b w:val="0"/>
          <w:i w:val="0"/>
          <w:sz w:val="19"/>
        </w:rPr>
        <w:t>Reminder of what the two gaps were:</w:t>
      </w:r>
    </w:p>
    <w:p>
      <w:pPr>
        <w:pStyle w:val="ListBullet"/>
        <w:spacing w:after="60"/>
      </w:pPr>
      <w:r>
        <w:rPr>
          <w:sz w:val="19"/>
        </w:rPr>
        <w:t>Gap 1a — the paper's utility formula has only distance, no time, and it uses one average travel time for the whole day.</w:t>
      </w:r>
    </w:p>
    <w:p>
      <w:pPr>
        <w:pStyle w:val="ListBullet"/>
        <w:spacing w:after="60"/>
      </w:pPr>
      <w:r>
        <w:rPr>
          <w:sz w:val="19"/>
        </w:rPr>
        <w:t>Gap 1b — the paper measures fairness as the spread of total weekly earnings, so it never looks at how many hours a driver worked.</w:t>
      </w:r>
    </w:p>
    <w:p>
      <w:pPr>
        <w:pStyle w:val="ListBullet"/>
        <w:spacing w:after="60"/>
      </w:pPr>
      <w:r>
        <w:rPr>
          <w:sz w:val="19"/>
        </w:rPr>
        <w:t>Gap 2 — the paper never checks whether a driver who was online actually got any trip.</w:t>
      </w:r>
    </w:p>
    <w:p>
      <w:r>
        <w:br w:type="page"/>
      </w:r>
    </w:p>
    <w:p>
      <w:pPr>
        <w:pStyle w:val="Heading1"/>
        <w:spacing w:before="200" w:after="80"/>
      </w:pPr>
      <w:r>
        <w:rPr>
          <w:color w:val="1F3F66"/>
        </w:rPr>
        <w:t>2. Gap 1a on its own — making the utility formula traffic-aware</w:t>
      </w:r>
    </w:p>
    <w:p>
      <w:pPr>
        <w:spacing w:after="40"/>
      </w:pPr>
      <w:r>
        <w:rPr>
          <w:b/>
          <w:i w:val="0"/>
          <w:sz w:val="20"/>
        </w:rPr>
        <w:t>What it changes</w:t>
      </w:r>
    </w:p>
    <w:p>
      <w:pPr>
        <w:spacing w:after="120"/>
      </w:pPr>
      <w:r>
        <w:rPr>
          <w:b w:val="0"/>
          <w:i w:val="0"/>
          <w:sz w:val="19"/>
        </w:rPr>
        <w:t>The paper values a trip only by distance, using one average travel time per route for the whole day. I add a traffic number c (actual time at this hour divided by the average time for that route) and put it into the formula. The paid part is divided by c, the empty-travel part is multiplied by c.</w:t>
      </w:r>
    </w:p>
    <w:p>
      <w:pPr>
        <w:spacing w:before="60" w:after="100"/>
        <w:ind w:left="432"/>
      </w:pPr>
      <w:r>
        <w:rPr>
          <w:rFonts w:ascii="Consolas" w:hAnsi="Consolas"/>
          <w:b/>
          <w:sz w:val="20"/>
        </w:rPr>
        <w:t>U = Geo(d,s) / c(s,d)   -   Geo(s,g) x c(g,s)</w:t>
      </w:r>
    </w:p>
    <w:p>
      <w:pPr>
        <w:spacing w:after="40"/>
      </w:pPr>
      <w:r>
        <w:rPr>
          <w:b/>
          <w:i w:val="0"/>
          <w:sz w:val="20"/>
        </w:rPr>
        <w:t>Small example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E3EAF3"/>
          </w:tcPr>
          <w:p>
            <w:r/>
            <w:r>
              <w:rPr>
                <w:b/>
                <w:sz w:val="18"/>
              </w:rPr>
              <w:t>Case</w:t>
            </w:r>
          </w:p>
        </w:tc>
        <w:tc>
          <w:tcPr>
            <w:tcW w:type="dxa" w:w="3312"/>
            <w:shd w:val="clear" w:fill="E3EAF3"/>
          </w:tcPr>
          <w:p>
            <w:r/>
            <w:r>
              <w:rPr>
                <w:b/>
                <w:sz w:val="18"/>
              </w:rPr>
              <w:t>c</w:t>
            </w:r>
          </w:p>
        </w:tc>
        <w:tc>
          <w:tcPr>
            <w:tcW w:type="dxa" w:w="3312"/>
            <w:shd w:val="clear" w:fill="E3EAF3"/>
          </w:tcPr>
          <w:p>
            <w:r/>
            <w:r>
              <w:rPr>
                <w:b/>
                <w:sz w:val="18"/>
              </w:rPr>
              <w:t>Utility of an 8 km trip, passenger 5 km away</w:t>
            </w:r>
          </w:p>
        </w:tc>
      </w:tr>
      <w:tr>
        <w:tc>
          <w:tcPr>
            <w:tcW w:type="dxa" w:w="3312"/>
          </w:tcPr>
          <w:p>
            <w:r/>
            <w:r>
              <w:rPr>
                <w:sz w:val="18"/>
              </w:rPr>
              <w:t>Paper (any time of day)</w:t>
            </w:r>
          </w:p>
        </w:tc>
        <w:tc>
          <w:tcPr>
            <w:tcW w:type="dxa" w:w="3312"/>
          </w:tcPr>
          <w:p>
            <w:r/>
            <w:r>
              <w:rPr>
                <w:sz w:val="18"/>
              </w:rPr>
              <w:t>-</w:t>
            </w:r>
          </w:p>
        </w:tc>
        <w:tc>
          <w:tcPr>
            <w:tcW w:type="dxa" w:w="3312"/>
          </w:tcPr>
          <w:p>
            <w:r/>
            <w:r>
              <w:rPr>
                <w:sz w:val="18"/>
              </w:rPr>
              <w:t>8 - 5 = +3 km   (looks profitable)</w:t>
            </w:r>
          </w:p>
        </w:tc>
      </w:tr>
      <w:tr>
        <w:tc>
          <w:tcPr>
            <w:tcW w:type="dxa" w:w="3312"/>
          </w:tcPr>
          <w:p>
            <w:r/>
            <w:r>
              <w:rPr>
                <w:sz w:val="18"/>
              </w:rPr>
              <w:t>Mine, 4 AM, clear roads</w:t>
            </w:r>
          </w:p>
        </w:tc>
        <w:tc>
          <w:tcPr>
            <w:tcW w:type="dxa" w:w="3312"/>
          </w:tcPr>
          <w:p>
            <w:r/>
            <w:r>
              <w:rPr>
                <w:sz w:val="18"/>
              </w:rPr>
              <w:t>0.6</w:t>
            </w:r>
          </w:p>
        </w:tc>
        <w:tc>
          <w:tcPr>
            <w:tcW w:type="dxa" w:w="3312"/>
          </w:tcPr>
          <w:p>
            <w:r/>
            <w:r>
              <w:rPr>
                <w:sz w:val="18"/>
              </w:rPr>
              <w:t>8/0.6 - 5(0.6) = +10.3 km</w:t>
            </w:r>
          </w:p>
        </w:tc>
      </w:tr>
      <w:tr>
        <w:tc>
          <w:tcPr>
            <w:tcW w:type="dxa" w:w="3312"/>
          </w:tcPr>
          <w:p>
            <w:r/>
            <w:r>
              <w:rPr>
                <w:sz w:val="18"/>
              </w:rPr>
              <w:t>Mine, 6 PM, heavy traffic</w:t>
            </w:r>
          </w:p>
        </w:tc>
        <w:tc>
          <w:tcPr>
            <w:tcW w:type="dxa" w:w="3312"/>
          </w:tcPr>
          <w:p>
            <w:r/>
            <w:r>
              <w:rPr>
                <w:sz w:val="18"/>
              </w:rPr>
              <w:t>2.0</w:t>
            </w:r>
          </w:p>
        </w:tc>
        <w:tc>
          <w:tcPr>
            <w:tcW w:type="dxa" w:w="3312"/>
          </w:tcPr>
          <w:p>
            <w:r/>
            <w:r>
              <w:rPr>
                <w:sz w:val="18"/>
              </w:rPr>
              <w:t>8/2.0 - 5(2.0) = -6.0 km   (actually a loss)</w:t>
            </w:r>
          </w:p>
        </w:tc>
      </w:tr>
    </w:tbl>
    <w:p>
      <w:pPr>
        <w:spacing w:after="160"/>
      </w:pPr>
    </w:p>
    <w:p>
      <w:pPr>
        <w:spacing w:after="120"/>
      </w:pPr>
      <w:r>
        <w:rPr>
          <w:b w:val="0"/>
          <w:i/>
          <w:sz w:val="19"/>
        </w:rPr>
        <w:t>So the paper says this trip is good (+3) when it is actually a loss (-6). Over the whole data the paper gets this good/bad decision wrong in 10.2% of cases.</w:t>
      </w:r>
    </w:p>
    <w:p>
      <w:pPr>
        <w:spacing w:after="40"/>
      </w:pPr>
      <w:r>
        <w:rPr>
          <w:b/>
          <w:i w:val="0"/>
          <w:sz w:val="20"/>
        </w:rPr>
        <w:t>Result: paper baseline versus paper with only this gap added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952"/>
            <w:shd w:val="clear" w:fill="E3EAF3"/>
          </w:tcPr>
          <w:p>
            <w:r/>
            <w:r>
              <w:rPr>
                <w:b/>
                <w:sz w:val="17"/>
              </w:rPr>
              <w:t>What is measured</w:t>
            </w:r>
          </w:p>
        </w:tc>
        <w:tc>
          <w:tcPr>
            <w:tcW w:type="dxa" w:w="1440"/>
            <w:shd w:val="clear" w:fill="E3EAF3"/>
          </w:tcPr>
          <w:p>
            <w:r/>
            <w:r>
              <w:rPr>
                <w:b/>
                <w:sz w:val="17"/>
              </w:rPr>
              <w:t>Paper</w:t>
            </w:r>
          </w:p>
        </w:tc>
        <w:tc>
          <w:tcPr>
            <w:tcW w:type="dxa" w:w="1584"/>
            <w:shd w:val="clear" w:fill="E3EAF3"/>
          </w:tcPr>
          <w:p>
            <w:r/>
            <w:r>
              <w:rPr>
                <w:b/>
                <w:sz w:val="17"/>
              </w:rPr>
              <w:t>With this gap</w:t>
            </w:r>
          </w:p>
        </w:tc>
        <w:tc>
          <w:tcPr>
            <w:tcW w:type="dxa" w:w="1368"/>
            <w:shd w:val="clear" w:fill="E3EAF3"/>
          </w:tcPr>
          <w:p>
            <w:r/>
            <w:r>
              <w:rPr>
                <w:b/>
                <w:sz w:val="17"/>
              </w:rPr>
              <w:t>Change</w:t>
            </w:r>
          </w:p>
        </w:tc>
        <w:tc>
          <w:tcPr>
            <w:tcW w:type="dxa" w:w="2232"/>
            <w:shd w:val="clear" w:fill="E3EAF3"/>
          </w:tcPr>
          <w:p>
            <w:r/>
            <w:r>
              <w:rPr>
                <w:b/>
                <w:sz w:val="17"/>
              </w:rPr>
              <w:t>What it means</w:t>
            </w:r>
          </w:p>
        </w:tc>
      </w:tr>
      <w:tr>
        <w:tc>
          <w:tcPr>
            <w:tcW w:type="dxa" w:w="2952"/>
          </w:tcPr>
          <w:p>
            <w:r/>
            <w:r>
              <w:rPr>
                <w:sz w:val="17"/>
              </w:rPr>
              <w:t>Total earnings</w:t>
            </w:r>
          </w:p>
        </w:tc>
        <w:tc>
          <w:tcPr>
            <w:tcW w:type="dxa" w:w="1440"/>
          </w:tcPr>
          <w:p>
            <w:r/>
            <w:r>
              <w:rPr>
                <w:sz w:val="17"/>
              </w:rPr>
              <w:t>10,508</w:t>
            </w:r>
          </w:p>
        </w:tc>
        <w:tc>
          <w:tcPr>
            <w:tcW w:type="dxa" w:w="1584"/>
          </w:tcPr>
          <w:p>
            <w:r/>
            <w:r>
              <w:rPr>
                <w:sz w:val="17"/>
              </w:rPr>
              <w:t>11,065</w:t>
            </w:r>
          </w:p>
        </w:tc>
        <w:tc>
          <w:tcPr>
            <w:tcW w:type="dxa" w:w="1368"/>
          </w:tcPr>
          <w:p>
            <w:r/>
            <w:r>
              <w:rPr>
                <w:sz w:val="17"/>
              </w:rPr>
              <w:t>+5.3%</w:t>
            </w:r>
          </w:p>
        </w:tc>
        <w:tc>
          <w:tcPr>
            <w:tcW w:type="dxa" w:w="2232"/>
          </w:tcPr>
          <w:p>
            <w:r/>
            <w:r>
              <w:rPr>
                <w:sz w:val="17"/>
              </w:rPr>
              <w:t>improves (its main aim)</w:t>
            </w:r>
          </w:p>
        </w:tc>
      </w:tr>
      <w:tr>
        <w:tc>
          <w:tcPr>
            <w:tcW w:type="dxa" w:w="2952"/>
          </w:tcPr>
          <w:p>
            <w:r/>
            <w:r>
              <w:rPr>
                <w:sz w:val="17"/>
              </w:rPr>
              <w:t>Spread of earning per hour</w:t>
            </w:r>
          </w:p>
        </w:tc>
        <w:tc>
          <w:tcPr>
            <w:tcW w:type="dxa" w:w="1440"/>
          </w:tcPr>
          <w:p>
            <w:r/>
            <w:r>
              <w:rPr>
                <w:sz w:val="17"/>
              </w:rPr>
              <w:t>1.0172</w:t>
            </w:r>
          </w:p>
        </w:tc>
        <w:tc>
          <w:tcPr>
            <w:tcW w:type="dxa" w:w="1584"/>
          </w:tcPr>
          <w:p>
            <w:r/>
            <w:r>
              <w:rPr>
                <w:sz w:val="17"/>
              </w:rPr>
              <w:t>1.5089</w:t>
            </w:r>
          </w:p>
        </w:tc>
        <w:tc>
          <w:tcPr>
            <w:tcW w:type="dxa" w:w="1368"/>
          </w:tcPr>
          <w:p>
            <w:r/>
            <w:r>
              <w:rPr>
                <w:sz w:val="17"/>
              </w:rPr>
              <w:t>+48.3%</w:t>
            </w:r>
          </w:p>
        </w:tc>
        <w:tc>
          <w:tcPr>
            <w:tcW w:type="dxa" w:w="2232"/>
          </w:tcPr>
          <w:p>
            <w:r/>
            <w:r>
              <w:rPr>
                <w:sz w:val="17"/>
              </w:rPr>
              <w:t>Gap 1b covers this</w:t>
            </w:r>
          </w:p>
        </w:tc>
      </w:tr>
      <w:tr>
        <w:tc>
          <w:tcPr>
            <w:tcW w:type="dxa" w:w="2952"/>
          </w:tcPr>
          <w:p>
            <w:r/>
            <w:r>
              <w:rPr>
                <w:sz w:val="17"/>
              </w:rPr>
              <w:t>Full-time vs part-time gap</w:t>
            </w:r>
          </w:p>
        </w:tc>
        <w:tc>
          <w:tcPr>
            <w:tcW w:type="dxa" w:w="1440"/>
          </w:tcPr>
          <w:p>
            <w:r/>
            <w:r>
              <w:rPr>
                <w:sz w:val="17"/>
              </w:rPr>
              <w:t>0.4875</w:t>
            </w:r>
          </w:p>
        </w:tc>
        <w:tc>
          <w:tcPr>
            <w:tcW w:type="dxa" w:w="1584"/>
          </w:tcPr>
          <w:p>
            <w:r/>
            <w:r>
              <w:rPr>
                <w:sz w:val="17"/>
              </w:rPr>
              <w:t>0.5027</w:t>
            </w:r>
          </w:p>
        </w:tc>
        <w:tc>
          <w:tcPr>
            <w:tcW w:type="dxa" w:w="1368"/>
          </w:tcPr>
          <w:p>
            <w:r/>
            <w:r>
              <w:rPr>
                <w:sz w:val="17"/>
              </w:rPr>
              <w:t>+3.1%</w:t>
            </w:r>
          </w:p>
        </w:tc>
        <w:tc>
          <w:tcPr>
            <w:tcW w:type="dxa" w:w="2232"/>
          </w:tcPr>
          <w:p>
            <w:r/>
            <w:r>
              <w:rPr>
                <w:sz w:val="17"/>
              </w:rPr>
              <w:t>Gap 1b covers this</w:t>
            </w:r>
          </w:p>
        </w:tc>
      </w:tr>
      <w:tr>
        <w:tc>
          <w:tcPr>
            <w:tcW w:type="dxa" w:w="2952"/>
          </w:tcPr>
          <w:p>
            <w:r/>
            <w:r>
              <w:rPr>
                <w:sz w:val="17"/>
              </w:rPr>
              <w:t>PT / FT ratio (1.00 = equal)</w:t>
            </w:r>
          </w:p>
        </w:tc>
        <w:tc>
          <w:tcPr>
            <w:tcW w:type="dxa" w:w="1440"/>
          </w:tcPr>
          <w:p>
            <w:r/>
            <w:r>
              <w:rPr>
                <w:sz w:val="17"/>
              </w:rPr>
              <w:t>1.9256</w:t>
            </w:r>
          </w:p>
        </w:tc>
        <w:tc>
          <w:tcPr>
            <w:tcW w:type="dxa" w:w="1584"/>
          </w:tcPr>
          <w:p>
            <w:r/>
            <w:r>
              <w:rPr>
                <w:sz w:val="17"/>
              </w:rPr>
              <w:t>1.8763</w:t>
            </w:r>
          </w:p>
        </w:tc>
        <w:tc>
          <w:tcPr>
            <w:tcW w:type="dxa" w:w="1368"/>
          </w:tcPr>
          <w:p>
            <w:r/>
            <w:r>
              <w:rPr>
                <w:sz w:val="17"/>
              </w:rPr>
              <w:t>1.93 -&gt; 1.88</w:t>
            </w:r>
          </w:p>
        </w:tc>
        <w:tc>
          <w:tcPr>
            <w:tcW w:type="dxa" w:w="2232"/>
          </w:tcPr>
          <w:p>
            <w:r/>
            <w:r>
              <w:rPr>
                <w:sz w:val="17"/>
              </w:rPr>
              <w:t>moves towards equal</w:t>
            </w:r>
          </w:p>
        </w:tc>
      </w:tr>
      <w:tr>
        <w:tc>
          <w:tcPr>
            <w:tcW w:type="dxa" w:w="2952"/>
          </w:tcPr>
          <w:p>
            <w:r/>
            <w:r>
              <w:rPr>
                <w:sz w:val="17"/>
              </w:rPr>
              <w:t>Spread of idle time</w:t>
            </w:r>
          </w:p>
        </w:tc>
        <w:tc>
          <w:tcPr>
            <w:tcW w:type="dxa" w:w="1440"/>
          </w:tcPr>
          <w:p>
            <w:r/>
            <w:r>
              <w:rPr>
                <w:sz w:val="17"/>
              </w:rPr>
              <w:t>0.0173</w:t>
            </w:r>
          </w:p>
        </w:tc>
        <w:tc>
          <w:tcPr>
            <w:tcW w:type="dxa" w:w="1584"/>
          </w:tcPr>
          <w:p>
            <w:r/>
            <w:r>
              <w:rPr>
                <w:sz w:val="17"/>
              </w:rPr>
              <w:t>0.0158</w:t>
            </w:r>
          </w:p>
        </w:tc>
        <w:tc>
          <w:tcPr>
            <w:tcW w:type="dxa" w:w="1368"/>
          </w:tcPr>
          <w:p>
            <w:r/>
            <w:r>
              <w:rPr>
                <w:sz w:val="17"/>
              </w:rPr>
              <w:t>-8.4%</w:t>
            </w:r>
          </w:p>
        </w:tc>
        <w:tc>
          <w:tcPr>
            <w:tcW w:type="dxa" w:w="2232"/>
          </w:tcPr>
          <w:p>
            <w:r/>
            <w:r>
              <w:rPr>
                <w:sz w:val="17"/>
              </w:rPr>
              <w:t>bonus gain</w:t>
            </w:r>
          </w:p>
        </w:tc>
      </w:tr>
      <w:tr>
        <w:tc>
          <w:tcPr>
            <w:tcW w:type="dxa" w:w="2952"/>
          </w:tcPr>
          <w:p>
            <w:r/>
            <w:r>
              <w:rPr>
                <w:sz w:val="17"/>
              </w:rPr>
              <w:t>Idle time, adjusted</w:t>
            </w:r>
          </w:p>
        </w:tc>
        <w:tc>
          <w:tcPr>
            <w:tcW w:type="dxa" w:w="1440"/>
          </w:tcPr>
          <w:p>
            <w:r/>
            <w:r>
              <w:rPr>
                <w:sz w:val="17"/>
              </w:rPr>
              <w:t>0.2573</w:t>
            </w:r>
          </w:p>
        </w:tc>
        <w:tc>
          <w:tcPr>
            <w:tcW w:type="dxa" w:w="1584"/>
          </w:tcPr>
          <w:p>
            <w:r/>
            <w:r>
              <w:rPr>
                <w:sz w:val="17"/>
              </w:rPr>
              <w:t>0.2834</w:t>
            </w:r>
          </w:p>
        </w:tc>
        <w:tc>
          <w:tcPr>
            <w:tcW w:type="dxa" w:w="1368"/>
          </w:tcPr>
          <w:p>
            <w:r/>
            <w:r>
              <w:rPr>
                <w:sz w:val="17"/>
              </w:rPr>
              <w:t>+10.2%</w:t>
            </w:r>
          </w:p>
        </w:tc>
        <w:tc>
          <w:tcPr>
            <w:tcW w:type="dxa" w:w="2232"/>
          </w:tcPr>
          <w:p>
            <w:r/>
            <w:r>
              <w:rPr>
                <w:sz w:val="17"/>
              </w:rPr>
              <w:t>Gap 1b covers this</w:t>
            </w:r>
          </w:p>
        </w:tc>
      </w:tr>
      <w:tr>
        <w:tc>
          <w:tcPr>
            <w:tcW w:type="dxa" w:w="2952"/>
          </w:tcPr>
          <w:p>
            <w:r/>
            <w:r>
              <w:rPr>
                <w:sz w:val="17"/>
              </w:rPr>
              <w:t>Drivers with no work</w:t>
            </w:r>
          </w:p>
        </w:tc>
        <w:tc>
          <w:tcPr>
            <w:tcW w:type="dxa" w:w="1440"/>
          </w:tcPr>
          <w:p>
            <w:r/>
            <w:r>
              <w:rPr>
                <w:sz w:val="17"/>
              </w:rPr>
              <w:t>0.0000</w:t>
            </w:r>
          </w:p>
        </w:tc>
        <w:tc>
          <w:tcPr>
            <w:tcW w:type="dxa" w:w="1584"/>
          </w:tcPr>
          <w:p>
            <w:r/>
            <w:r>
              <w:rPr>
                <w:sz w:val="17"/>
              </w:rPr>
              <w:t>2.0000</w:t>
            </w:r>
          </w:p>
        </w:tc>
        <w:tc>
          <w:tcPr>
            <w:tcW w:type="dxa" w:w="1368"/>
          </w:tcPr>
          <w:p>
            <w:r/>
            <w:r>
              <w:rPr>
                <w:sz w:val="17"/>
              </w:rPr>
              <w:t>0 -&gt; 2</w:t>
            </w:r>
          </w:p>
        </w:tc>
        <w:tc>
          <w:tcPr>
            <w:tcW w:type="dxa" w:w="2232"/>
          </w:tcPr>
          <w:p>
            <w:r/>
            <w:r>
              <w:rPr>
                <w:sz w:val="17"/>
              </w:rPr>
              <w:t>Gap 1b covers this</w:t>
            </w:r>
          </w:p>
        </w:tc>
      </w:tr>
    </w:tbl>
    <w:p>
      <w:pPr>
        <w:spacing w:after="160"/>
      </w:pPr>
    </w:p>
    <w:p>
      <w:pPr>
        <w:spacing w:after="120"/>
      </w:pPr>
      <w:r>
        <w:rPr>
          <w:b w:val="0"/>
          <w:i/>
          <w:sz w:val="17"/>
        </w:rPr>
        <w:t>The last column judges each gap only on the job it is meant to do. A movement on another gap's measure is a side effect, and the column names the gap that takes care of it. Here the reference is Gap 1 as a whole (section 4), so a recovered measure is one the 1b half restores.</w:t>
      </w:r>
    </w:p>
    <w:p>
      <w:pPr>
        <w:spacing w:after="40"/>
      </w:pPr>
      <w:r>
        <w:rPr>
          <w:b/>
          <w:i w:val="0"/>
          <w:color w:val="1B6B2F"/>
          <w:sz w:val="20"/>
        </w:rPr>
        <w:t>What this gap fixes</w:t>
      </w:r>
    </w:p>
    <w:p>
      <w:pPr>
        <w:pStyle w:val="ListBullet"/>
        <w:spacing w:after="60"/>
      </w:pPr>
      <w:r>
        <w:rPr>
          <w:sz w:val="19"/>
        </w:rPr>
        <w:t>Total earnings go up +5.3%. This is the biggest earnings gain of any single gap, because the model stops accepting trips that only look profitable on paper.</w:t>
      </w:r>
    </w:p>
    <w:p>
      <w:pPr>
        <w:pStyle w:val="ListBullet"/>
        <w:spacing w:after="60"/>
      </w:pPr>
      <w:r>
        <w:rPr>
          <w:sz w:val="19"/>
        </w:rPr>
        <w:t>More requests get served too (74.7% to 76.2%), because the model now judges trips by real time cost instead of a flat average.</w:t>
      </w:r>
    </w:p>
    <w:p>
      <w:pPr>
        <w:pStyle w:val="ListBullet"/>
        <w:spacing w:after="60"/>
      </w:pPr>
      <w:r>
        <w:rPr>
          <w:sz w:val="19"/>
        </w:rPr>
        <w:t>It corrects the 10.2% of cases where the paper had the profit/loss sign wrong. This is a correctness fix, not just tuning.</w:t>
      </w:r>
    </w:p>
    <w:p>
      <w:pPr>
        <w:pStyle w:val="ListBullet"/>
        <w:spacing w:after="60"/>
      </w:pPr>
      <w:r>
        <w:rPr>
          <w:sz w:val="19"/>
        </w:rPr>
        <w:t>It makes the simulation physically sensible, because a driver's busy time now depends on real traffic.</w:t>
      </w:r>
    </w:p>
    <w:p>
      <w:pPr>
        <w:spacing w:after="40"/>
      </w:pPr>
      <w:r>
        <w:rPr>
          <w:b/>
          <w:i w:val="0"/>
          <w:color w:val="A81C1C"/>
          <w:sz w:val="20"/>
        </w:rPr>
        <w:t>What this gap does NOT fix</w:t>
      </w:r>
    </w:p>
    <w:p>
      <w:pPr>
        <w:pStyle w:val="ListBullet"/>
        <w:spacing w:after="60"/>
      </w:pPr>
      <w:r>
        <w:rPr>
          <w:sz w:val="19"/>
        </w:rPr>
        <w:t>Fairness is not what this gap is for, and on its own it even pushes the spread of hourly pay up, from 1.017 to 1.509. Gap 1b is what corrects this, and in the combined method it does: the spread comes down to 0.388 and the group ratio reaches 0.97.</w:t>
      </w:r>
    </w:p>
    <w:p>
      <w:pPr>
        <w:pStyle w:val="ListBullet"/>
        <w:spacing w:after="60"/>
      </w:pPr>
      <w:r>
        <w:rPr>
          <w:sz w:val="19"/>
        </w:rPr>
        <w:t>The reason is straightforward. A better utility number tells you which trips are worth more, not who should get them. Fairness is about who, and chasing the higher-value trips harder actually concentrates them in fewer hands.</w:t>
      </w:r>
    </w:p>
    <w:p>
      <w:pPr>
        <w:pStyle w:val="ListBullet"/>
        <w:spacing w:after="60"/>
      </w:pPr>
      <w:r>
        <w:rPr>
          <w:sz w:val="19"/>
        </w:rPr>
        <w:t>On its own it also leaves 2 drivers with no work at all against 0 in the baseline, and adjusted idle time rises to 0.283. Adding the 1b half removes both problems completely (section 4: 0 drivers with no work, adjusted idle time 0.165), which is the strongest argument for keeping the two halves of Gap 1 together.</w:t>
      </w:r>
    </w:p>
    <w:p>
      <w:pPr>
        <w:spacing w:after="120"/>
      </w:pPr>
      <w:r>
        <w:rPr>
          <w:b/>
          <w:i w:val="0"/>
          <w:sz w:val="19"/>
        </w:rPr>
        <w:t>Honest reading: Gap 1a is an efficiency and correctness fix. It earns more money and makes better decisions, but by itself it does not make the platform fairer. I am reporting it that way rather than claiming it as a fairness win.</w:t>
      </w:r>
    </w:p>
    <w:p>
      <w:r>
        <w:br w:type="page"/>
      </w:r>
    </w:p>
    <w:p>
      <w:pPr>
        <w:pStyle w:val="Heading1"/>
        <w:spacing w:before="200" w:after="80"/>
      </w:pPr>
      <w:r>
        <w:rPr>
          <w:color w:val="1F3F66"/>
        </w:rPr>
        <w:t>3. Gap 1b on its own — measuring fairness per hour instead of per week</w:t>
      </w:r>
    </w:p>
    <w:p>
      <w:pPr>
        <w:spacing w:after="40"/>
      </w:pPr>
      <w:r>
        <w:rPr>
          <w:b/>
          <w:i w:val="0"/>
          <w:sz w:val="20"/>
        </w:rPr>
        <w:t>What it changes</w:t>
      </w:r>
    </w:p>
    <w:p>
      <w:pPr>
        <w:spacing w:after="120"/>
      </w:pPr>
      <w:r>
        <w:rPr>
          <w:b w:val="0"/>
          <w:i w:val="0"/>
          <w:sz w:val="19"/>
        </w:rPr>
        <w:t>The paper makes total weekly earnings equal. I make earning per hour equal, and I split the unfairness into two parts: differences inside the same type of driver, and the gap between full-time and part-time drivers as groups.</w:t>
      </w:r>
    </w:p>
    <w:p>
      <w:pPr>
        <w:spacing w:before="60" w:after="100"/>
        <w:ind w:left="432"/>
      </w:pPr>
      <w:r>
        <w:rPr>
          <w:rFonts w:ascii="Consolas" w:hAnsi="Consolas"/>
          <w:b/>
          <w:sz w:val="20"/>
        </w:rPr>
        <w:t>rate = total earning / hours online</w:t>
        <w:br/>
        <w:t>Var(rate) = within-group part  +  between-group part</w:t>
      </w:r>
    </w:p>
    <w:p>
      <w:pPr>
        <w:spacing w:after="40"/>
      </w:pPr>
      <w:r>
        <w:rPr>
          <w:b/>
          <w:i w:val="0"/>
          <w:sz w:val="20"/>
        </w:rPr>
        <w:t>Small example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E3EAF3"/>
          </w:tcPr>
          <w:p>
            <w:r/>
            <w:r>
              <w:rPr>
                <w:b/>
                <w:sz w:val="18"/>
              </w:rPr>
              <w:t>Driver</w:t>
            </w:r>
          </w:p>
        </w:tc>
        <w:tc>
          <w:tcPr>
            <w:tcW w:type="dxa" w:w="2484"/>
            <w:shd w:val="clear" w:fill="E3EAF3"/>
          </w:tcPr>
          <w:p>
            <w:r/>
            <w:r>
              <w:rPr>
                <w:b/>
                <w:sz w:val="18"/>
              </w:rPr>
              <w:t>Earned in the week</w:t>
            </w:r>
          </w:p>
        </w:tc>
        <w:tc>
          <w:tcPr>
            <w:tcW w:type="dxa" w:w="2484"/>
            <w:shd w:val="clear" w:fill="E3EAF3"/>
          </w:tcPr>
          <w:p>
            <w:r/>
            <w:r>
              <w:rPr>
                <w:b/>
                <w:sz w:val="18"/>
              </w:rPr>
              <w:t>Hours worked</w:t>
            </w:r>
          </w:p>
        </w:tc>
        <w:tc>
          <w:tcPr>
            <w:tcW w:type="dxa" w:w="2484"/>
            <w:shd w:val="clear" w:fill="E3EAF3"/>
          </w:tcPr>
          <w:p>
            <w:r/>
            <w:r>
              <w:rPr>
                <w:b/>
                <w:sz w:val="18"/>
              </w:rPr>
              <w:t>Earning per hour</w:t>
            </w:r>
          </w:p>
        </w:tc>
      </w:tr>
      <w:tr>
        <w:tc>
          <w:tcPr>
            <w:tcW w:type="dxa" w:w="2484"/>
          </w:tcPr>
          <w:p>
            <w:r/>
            <w:r>
              <w:rPr>
                <w:sz w:val="18"/>
              </w:rPr>
              <w:t>A (full-time)</w:t>
            </w:r>
          </w:p>
        </w:tc>
        <w:tc>
          <w:tcPr>
            <w:tcW w:type="dxa" w:w="2484"/>
          </w:tcPr>
          <w:p>
            <w:r/>
            <w:r>
              <w:rPr>
                <w:sz w:val="18"/>
              </w:rPr>
              <w:t>Rs 6,000</w:t>
            </w:r>
          </w:p>
        </w:tc>
        <w:tc>
          <w:tcPr>
            <w:tcW w:type="dxa" w:w="2484"/>
          </w:tcPr>
          <w:p>
            <w:r/>
            <w:r>
              <w:rPr>
                <w:sz w:val="18"/>
              </w:rPr>
              <w:t>60 hours</w:t>
            </w:r>
          </w:p>
        </w:tc>
        <w:tc>
          <w:tcPr>
            <w:tcW w:type="dxa" w:w="2484"/>
          </w:tcPr>
          <w:p>
            <w:r/>
            <w:r>
              <w:rPr>
                <w:sz w:val="18"/>
              </w:rPr>
              <w:t>Rs 100 per hour</w:t>
            </w:r>
          </w:p>
        </w:tc>
      </w:tr>
      <w:tr>
        <w:tc>
          <w:tcPr>
            <w:tcW w:type="dxa" w:w="2484"/>
          </w:tcPr>
          <w:p>
            <w:r/>
            <w:r>
              <w:rPr>
                <w:sz w:val="18"/>
              </w:rPr>
              <w:t>B (part-time)</w:t>
            </w:r>
          </w:p>
        </w:tc>
        <w:tc>
          <w:tcPr>
            <w:tcW w:type="dxa" w:w="2484"/>
          </w:tcPr>
          <w:p>
            <w:r/>
            <w:r>
              <w:rPr>
                <w:sz w:val="18"/>
              </w:rPr>
              <w:t>Rs 6,000</w:t>
            </w:r>
          </w:p>
        </w:tc>
        <w:tc>
          <w:tcPr>
            <w:tcW w:type="dxa" w:w="2484"/>
          </w:tcPr>
          <w:p>
            <w:r/>
            <w:r>
              <w:rPr>
                <w:sz w:val="18"/>
              </w:rPr>
              <w:t>15 hours</w:t>
            </w:r>
          </w:p>
        </w:tc>
        <w:tc>
          <w:tcPr>
            <w:tcW w:type="dxa" w:w="2484"/>
          </w:tcPr>
          <w:p>
            <w:r/>
            <w:r>
              <w:rPr>
                <w:sz w:val="18"/>
              </w:rPr>
              <w:t>Rs 400 per hour</w:t>
            </w:r>
          </w:p>
        </w:tc>
      </w:tr>
    </w:tbl>
    <w:p>
      <w:pPr>
        <w:spacing w:after="160"/>
      </w:pPr>
    </w:p>
    <w:p>
      <w:pPr>
        <w:spacing w:after="120"/>
      </w:pPr>
      <w:r>
        <w:rPr>
          <w:b w:val="0"/>
          <w:i/>
          <w:sz w:val="19"/>
        </w:rPr>
        <w:t>The paper sees both as Rs 6,000, so variance is 0 and it calls this perfectly fair. But A is earning 4 times less per hour. My measure sees this immediately.</w:t>
      </w:r>
    </w:p>
    <w:p>
      <w:pPr>
        <w:spacing w:after="40"/>
      </w:pPr>
      <w:r>
        <w:rPr>
          <w:b/>
          <w:i w:val="0"/>
          <w:sz w:val="20"/>
        </w:rPr>
        <w:t>Result: paper baseline versus paper with only this gap added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952"/>
            <w:shd w:val="clear" w:fill="E3EAF3"/>
          </w:tcPr>
          <w:p>
            <w:r/>
            <w:r>
              <w:rPr>
                <w:b/>
                <w:sz w:val="17"/>
              </w:rPr>
              <w:t>What is measured</w:t>
            </w:r>
          </w:p>
        </w:tc>
        <w:tc>
          <w:tcPr>
            <w:tcW w:type="dxa" w:w="1440"/>
            <w:shd w:val="clear" w:fill="E3EAF3"/>
          </w:tcPr>
          <w:p>
            <w:r/>
            <w:r>
              <w:rPr>
                <w:b/>
                <w:sz w:val="17"/>
              </w:rPr>
              <w:t>Paper</w:t>
            </w:r>
          </w:p>
        </w:tc>
        <w:tc>
          <w:tcPr>
            <w:tcW w:type="dxa" w:w="1584"/>
            <w:shd w:val="clear" w:fill="E3EAF3"/>
          </w:tcPr>
          <w:p>
            <w:r/>
            <w:r>
              <w:rPr>
                <w:b/>
                <w:sz w:val="17"/>
              </w:rPr>
              <w:t>With this gap</w:t>
            </w:r>
          </w:p>
        </w:tc>
        <w:tc>
          <w:tcPr>
            <w:tcW w:type="dxa" w:w="1368"/>
            <w:shd w:val="clear" w:fill="E3EAF3"/>
          </w:tcPr>
          <w:p>
            <w:r/>
            <w:r>
              <w:rPr>
                <w:b/>
                <w:sz w:val="17"/>
              </w:rPr>
              <w:t>Change</w:t>
            </w:r>
          </w:p>
        </w:tc>
        <w:tc>
          <w:tcPr>
            <w:tcW w:type="dxa" w:w="2232"/>
            <w:shd w:val="clear" w:fill="E3EAF3"/>
          </w:tcPr>
          <w:p>
            <w:r/>
            <w:r>
              <w:rPr>
                <w:b/>
                <w:sz w:val="17"/>
              </w:rPr>
              <w:t>What it means</w:t>
            </w:r>
          </w:p>
        </w:tc>
      </w:tr>
      <w:tr>
        <w:tc>
          <w:tcPr>
            <w:tcW w:type="dxa" w:w="2952"/>
          </w:tcPr>
          <w:p>
            <w:r/>
            <w:r>
              <w:rPr>
                <w:sz w:val="17"/>
              </w:rPr>
              <w:t>Total earnings</w:t>
            </w:r>
          </w:p>
        </w:tc>
        <w:tc>
          <w:tcPr>
            <w:tcW w:type="dxa" w:w="1440"/>
          </w:tcPr>
          <w:p>
            <w:r/>
            <w:r>
              <w:rPr>
                <w:sz w:val="17"/>
              </w:rPr>
              <w:t>10,508</w:t>
            </w:r>
          </w:p>
        </w:tc>
        <w:tc>
          <w:tcPr>
            <w:tcW w:type="dxa" w:w="1584"/>
          </w:tcPr>
          <w:p>
            <w:r/>
            <w:r>
              <w:rPr>
                <w:sz w:val="17"/>
              </w:rPr>
              <w:t>10,457</w:t>
            </w:r>
          </w:p>
        </w:tc>
        <w:tc>
          <w:tcPr>
            <w:tcW w:type="dxa" w:w="1368"/>
          </w:tcPr>
          <w:p>
            <w:r/>
            <w:r>
              <w:rPr>
                <w:sz w:val="17"/>
              </w:rPr>
              <w:t>-0.5%</w:t>
            </w:r>
          </w:p>
        </w:tc>
        <w:tc>
          <w:tcPr>
            <w:tcW w:type="dxa" w:w="2232"/>
          </w:tcPr>
          <w:p>
            <w:r/>
            <w:r>
              <w:rPr>
                <w:sz w:val="17"/>
              </w:rPr>
              <w:t>about the same</w:t>
            </w:r>
          </w:p>
        </w:tc>
      </w:tr>
      <w:tr>
        <w:tc>
          <w:tcPr>
            <w:tcW w:type="dxa" w:w="2952"/>
          </w:tcPr>
          <w:p>
            <w:r/>
            <w:r>
              <w:rPr>
                <w:sz w:val="17"/>
              </w:rPr>
              <w:t>Spread of earning per hour</w:t>
            </w:r>
          </w:p>
        </w:tc>
        <w:tc>
          <w:tcPr>
            <w:tcW w:type="dxa" w:w="1440"/>
          </w:tcPr>
          <w:p>
            <w:r/>
            <w:r>
              <w:rPr>
                <w:sz w:val="17"/>
              </w:rPr>
              <w:t>1.0172</w:t>
            </w:r>
          </w:p>
        </w:tc>
        <w:tc>
          <w:tcPr>
            <w:tcW w:type="dxa" w:w="1584"/>
          </w:tcPr>
          <w:p>
            <w:r/>
            <w:r>
              <w:rPr>
                <w:sz w:val="17"/>
              </w:rPr>
              <w:t>0.1933</w:t>
            </w:r>
          </w:p>
        </w:tc>
        <w:tc>
          <w:tcPr>
            <w:tcW w:type="dxa" w:w="1368"/>
          </w:tcPr>
          <w:p>
            <w:r/>
            <w:r>
              <w:rPr>
                <w:sz w:val="17"/>
              </w:rPr>
              <w:t>-81.0%</w:t>
            </w:r>
          </w:p>
        </w:tc>
        <w:tc>
          <w:tcPr>
            <w:tcW w:type="dxa" w:w="2232"/>
          </w:tcPr>
          <w:p>
            <w:r/>
            <w:r>
              <w:rPr>
                <w:sz w:val="17"/>
              </w:rPr>
              <w:t>improves (its main aim)</w:t>
            </w:r>
          </w:p>
        </w:tc>
      </w:tr>
      <w:tr>
        <w:tc>
          <w:tcPr>
            <w:tcW w:type="dxa" w:w="2952"/>
          </w:tcPr>
          <w:p>
            <w:r/>
            <w:r>
              <w:rPr>
                <w:sz w:val="17"/>
              </w:rPr>
              <w:t>Full-time vs part-time gap</w:t>
            </w:r>
          </w:p>
        </w:tc>
        <w:tc>
          <w:tcPr>
            <w:tcW w:type="dxa" w:w="1440"/>
          </w:tcPr>
          <w:p>
            <w:r/>
            <w:r>
              <w:rPr>
                <w:sz w:val="17"/>
              </w:rPr>
              <w:t>0.4875</w:t>
            </w:r>
          </w:p>
        </w:tc>
        <w:tc>
          <w:tcPr>
            <w:tcW w:type="dxa" w:w="1584"/>
          </w:tcPr>
          <w:p>
            <w:r/>
            <w:r>
              <w:rPr>
                <w:sz w:val="17"/>
              </w:rPr>
              <w:t>0.0011</w:t>
            </w:r>
          </w:p>
        </w:tc>
        <w:tc>
          <w:tcPr>
            <w:tcW w:type="dxa" w:w="1368"/>
          </w:tcPr>
          <w:p>
            <w:r/>
            <w:r>
              <w:rPr>
                <w:sz w:val="17"/>
              </w:rPr>
              <w:t>-99.8%</w:t>
            </w:r>
          </w:p>
        </w:tc>
        <w:tc>
          <w:tcPr>
            <w:tcW w:type="dxa" w:w="2232"/>
          </w:tcPr>
          <w:p>
            <w:r/>
            <w:r>
              <w:rPr>
                <w:sz w:val="17"/>
              </w:rPr>
              <w:t>improves (its main aim)</w:t>
            </w:r>
          </w:p>
        </w:tc>
      </w:tr>
      <w:tr>
        <w:tc>
          <w:tcPr>
            <w:tcW w:type="dxa" w:w="2952"/>
          </w:tcPr>
          <w:p>
            <w:r/>
            <w:r>
              <w:rPr>
                <w:sz w:val="17"/>
              </w:rPr>
              <w:t>PT / FT ratio (1.00 = equal)</w:t>
            </w:r>
          </w:p>
        </w:tc>
        <w:tc>
          <w:tcPr>
            <w:tcW w:type="dxa" w:w="1440"/>
          </w:tcPr>
          <w:p>
            <w:r/>
            <w:r>
              <w:rPr>
                <w:sz w:val="17"/>
              </w:rPr>
              <w:t>1.9256</w:t>
            </w:r>
          </w:p>
        </w:tc>
        <w:tc>
          <w:tcPr>
            <w:tcW w:type="dxa" w:w="1584"/>
          </w:tcPr>
          <w:p>
            <w:r/>
            <w:r>
              <w:rPr>
                <w:sz w:val="17"/>
              </w:rPr>
              <w:t>0.9658</w:t>
            </w:r>
          </w:p>
        </w:tc>
        <w:tc>
          <w:tcPr>
            <w:tcW w:type="dxa" w:w="1368"/>
          </w:tcPr>
          <w:p>
            <w:r/>
            <w:r>
              <w:rPr>
                <w:sz w:val="17"/>
              </w:rPr>
              <w:t>1.93 -&gt; 0.97</w:t>
            </w:r>
          </w:p>
        </w:tc>
        <w:tc>
          <w:tcPr>
            <w:tcW w:type="dxa" w:w="2232"/>
          </w:tcPr>
          <w:p>
            <w:r/>
            <w:r>
              <w:rPr>
                <w:sz w:val="17"/>
              </w:rPr>
              <w:t>reaches equal pay</w:t>
            </w:r>
          </w:p>
        </w:tc>
      </w:tr>
      <w:tr>
        <w:tc>
          <w:tcPr>
            <w:tcW w:type="dxa" w:w="2952"/>
          </w:tcPr>
          <w:p>
            <w:r/>
            <w:r>
              <w:rPr>
                <w:sz w:val="17"/>
              </w:rPr>
              <w:t>Spread of idle time</w:t>
            </w:r>
          </w:p>
        </w:tc>
        <w:tc>
          <w:tcPr>
            <w:tcW w:type="dxa" w:w="1440"/>
          </w:tcPr>
          <w:p>
            <w:r/>
            <w:r>
              <w:rPr>
                <w:sz w:val="17"/>
              </w:rPr>
              <w:t>0.0173</w:t>
            </w:r>
          </w:p>
        </w:tc>
        <w:tc>
          <w:tcPr>
            <w:tcW w:type="dxa" w:w="1584"/>
          </w:tcPr>
          <w:p>
            <w:r/>
            <w:r>
              <w:rPr>
                <w:sz w:val="17"/>
              </w:rPr>
              <w:t>0.0099</w:t>
            </w:r>
          </w:p>
        </w:tc>
        <w:tc>
          <w:tcPr>
            <w:tcW w:type="dxa" w:w="1368"/>
          </w:tcPr>
          <w:p>
            <w:r/>
            <w:r>
              <w:rPr>
                <w:sz w:val="17"/>
              </w:rPr>
              <w:t>-43.0%</w:t>
            </w:r>
          </w:p>
        </w:tc>
        <w:tc>
          <w:tcPr>
            <w:tcW w:type="dxa" w:w="2232"/>
          </w:tcPr>
          <w:p>
            <w:r/>
            <w:r>
              <w:rPr>
                <w:sz w:val="17"/>
              </w:rPr>
              <w:t>bonus gain</w:t>
            </w:r>
          </w:p>
        </w:tc>
      </w:tr>
      <w:tr>
        <w:tc>
          <w:tcPr>
            <w:tcW w:type="dxa" w:w="2952"/>
          </w:tcPr>
          <w:p>
            <w:r/>
            <w:r>
              <w:rPr>
                <w:sz w:val="17"/>
              </w:rPr>
              <w:t>Idle time, adjusted</w:t>
            </w:r>
          </w:p>
        </w:tc>
        <w:tc>
          <w:tcPr>
            <w:tcW w:type="dxa" w:w="1440"/>
          </w:tcPr>
          <w:p>
            <w:r/>
            <w:r>
              <w:rPr>
                <w:sz w:val="17"/>
              </w:rPr>
              <w:t>0.2573</w:t>
            </w:r>
          </w:p>
        </w:tc>
        <w:tc>
          <w:tcPr>
            <w:tcW w:type="dxa" w:w="1584"/>
          </w:tcPr>
          <w:p>
            <w:r/>
            <w:r>
              <w:rPr>
                <w:sz w:val="17"/>
              </w:rPr>
              <w:t>0.1524</w:t>
            </w:r>
          </w:p>
        </w:tc>
        <w:tc>
          <w:tcPr>
            <w:tcW w:type="dxa" w:w="1368"/>
          </w:tcPr>
          <w:p>
            <w:r/>
            <w:r>
              <w:rPr>
                <w:sz w:val="17"/>
              </w:rPr>
              <w:t>-40.8%</w:t>
            </w:r>
          </w:p>
        </w:tc>
        <w:tc>
          <w:tcPr>
            <w:tcW w:type="dxa" w:w="2232"/>
          </w:tcPr>
          <w:p>
            <w:r/>
            <w:r>
              <w:rPr>
                <w:sz w:val="17"/>
              </w:rPr>
              <w:t>bonus gain</w:t>
            </w:r>
          </w:p>
        </w:tc>
      </w:tr>
      <w:tr>
        <w:tc>
          <w:tcPr>
            <w:tcW w:type="dxa" w:w="2952"/>
          </w:tcPr>
          <w:p>
            <w:r/>
            <w:r>
              <w:rPr>
                <w:sz w:val="17"/>
              </w:rPr>
              <w:t>Drivers with no work</w:t>
            </w:r>
          </w:p>
        </w:tc>
        <w:tc>
          <w:tcPr>
            <w:tcW w:type="dxa" w:w="1440"/>
          </w:tcPr>
          <w:p>
            <w:r/>
            <w:r>
              <w:rPr>
                <w:sz w:val="17"/>
              </w:rPr>
              <w:t>0.0000</w:t>
            </w:r>
          </w:p>
        </w:tc>
        <w:tc>
          <w:tcPr>
            <w:tcW w:type="dxa" w:w="1584"/>
          </w:tcPr>
          <w:p>
            <w:r/>
            <w:r>
              <w:rPr>
                <w:sz w:val="17"/>
              </w:rPr>
              <w:t>0.0000</w:t>
            </w:r>
          </w:p>
        </w:tc>
        <w:tc>
          <w:tcPr>
            <w:tcW w:type="dxa" w:w="1368"/>
          </w:tcPr>
          <w:p>
            <w:r/>
            <w:r>
              <w:rPr>
                <w:sz w:val="17"/>
              </w:rPr>
              <w:t>0 -&gt; 0</w:t>
            </w:r>
          </w:p>
        </w:tc>
        <w:tc>
          <w:tcPr>
            <w:tcW w:type="dxa" w:w="2232"/>
          </w:tcPr>
          <w:p>
            <w:r/>
            <w:r>
              <w:rPr>
                <w:sz w:val="17"/>
              </w:rPr>
              <w:t>no change</w:t>
            </w:r>
          </w:p>
        </w:tc>
      </w:tr>
    </w:tbl>
    <w:p>
      <w:pPr>
        <w:spacing w:after="160"/>
      </w:pPr>
    </w:p>
    <w:p>
      <w:pPr>
        <w:spacing w:after="120"/>
      </w:pPr>
      <w:r>
        <w:rPr>
          <w:b w:val="0"/>
          <w:i/>
          <w:sz w:val="17"/>
        </w:rPr>
        <w:t>The last column judges each gap only on the job it is meant to do. A movement on another gap's measure is a side effect, and the column names the gap that takes care of it. Here the reference is Gap 1 as a whole (section 4).</w:t>
      </w:r>
    </w:p>
    <w:p>
      <w:pPr>
        <w:spacing w:after="40"/>
      </w:pPr>
      <w:r>
        <w:rPr>
          <w:b/>
          <w:i w:val="0"/>
          <w:color w:val="1B6B2F"/>
          <w:sz w:val="20"/>
        </w:rPr>
        <w:t>What this gap fixes</w:t>
      </w:r>
    </w:p>
    <w:p>
      <w:pPr>
        <w:pStyle w:val="ListBullet"/>
        <w:spacing w:after="60"/>
      </w:pPr>
      <w:r>
        <w:rPr>
          <w:sz w:val="19"/>
        </w:rPr>
        <w:t>Spread of hourly pay drops -81.0% — the largest fairness improvement of any single gap.</w:t>
      </w:r>
    </w:p>
    <w:p>
      <w:pPr>
        <w:pStyle w:val="ListBullet"/>
        <w:spacing w:after="60"/>
      </w:pPr>
      <w:r>
        <w:rPr>
          <w:sz w:val="19"/>
        </w:rPr>
        <w:t>The full-time versus part-time gap almost disappears: 0.4875 to 0.0011, which is -99.8%. The ratio moves from 1.93 to 0.97, essentially equal pay per hour for both types of driver.</w:t>
      </w:r>
    </w:p>
    <w:p>
      <w:pPr>
        <w:pStyle w:val="ListBullet"/>
        <w:spacing w:after="60"/>
      </w:pPr>
      <w:r>
        <w:rPr>
          <w:sz w:val="19"/>
        </w:rPr>
        <w:t>It costs almost nothing in earnings (-0.5%). This is by far the cheapest fix of the three.</w:t>
      </w:r>
    </w:p>
    <w:p>
      <w:pPr>
        <w:pStyle w:val="ListBullet"/>
        <w:spacing w:after="60"/>
      </w:pPr>
      <w:r>
        <w:rPr>
          <w:sz w:val="19"/>
        </w:rPr>
        <w:t>As a side benefit it also improves idle time (-43.0% raw, -40.8% adjusted), even though it was not designed to do that. Paying fairly per hour naturally spreads the work out.</w:t>
      </w:r>
    </w:p>
    <w:p>
      <w:pPr>
        <w:spacing w:after="40"/>
      </w:pPr>
      <w:r>
        <w:rPr>
          <w:b/>
          <w:i w:val="0"/>
          <w:color w:val="A81C1C"/>
          <w:sz w:val="20"/>
        </w:rPr>
        <w:t>What this gap does NOT fix</w:t>
      </w:r>
    </w:p>
    <w:p>
      <w:pPr>
        <w:pStyle w:val="ListBullet"/>
        <w:spacing w:after="60"/>
      </w:pPr>
      <w:r>
        <w:rPr>
          <w:sz w:val="19"/>
        </w:rPr>
        <w:t>It does not fix the traffic problem. The utility formula is still the paper's, so the 10.2% wrong profit/loss decisions are still there.</w:t>
      </w:r>
    </w:p>
    <w:p>
      <w:pPr>
        <w:pStyle w:val="ListBullet"/>
        <w:spacing w:after="60"/>
      </w:pPr>
      <w:r>
        <w:rPr>
          <w:sz w:val="19"/>
        </w:rPr>
        <w:t>It does not fully fix idle time. Var(idle) is 0.0099 against 0.0068 when Gap 2 is used, so Gap 2 is still clearly better at that job.</w:t>
      </w:r>
    </w:p>
    <w:p>
      <w:pPr>
        <w:pStyle w:val="ListBullet"/>
        <w:spacing w:after="60"/>
      </w:pPr>
      <w:r>
        <w:rPr>
          <w:sz w:val="19"/>
        </w:rPr>
        <w:t>It does not increase earnings (-0.5%); it only redistributes them more fairly per hour.</w:t>
      </w:r>
    </w:p>
    <w:p>
      <w:pPr>
        <w:spacing w:after="120"/>
      </w:pPr>
      <w:r>
        <w:rPr>
          <w:b/>
          <w:i w:val="0"/>
          <w:sz w:val="19"/>
        </w:rPr>
        <w:t>Honest reading: Gap 1b is the strongest fairness fix and it is nearly free. If only one change could be made to the paper, this is the one I would pick.</w:t>
      </w:r>
    </w:p>
    <w:p>
      <w:r>
        <w:br w:type="page"/>
      </w:r>
    </w:p>
    <w:p>
      <w:pPr>
        <w:pStyle w:val="Heading1"/>
        <w:spacing w:before="200" w:after="80"/>
      </w:pPr>
      <w:r>
        <w:rPr>
          <w:color w:val="1F3F66"/>
        </w:rPr>
        <w:t>4. Gap 1 as a whole — both halves together</w:t>
      </w:r>
    </w:p>
    <w:p>
      <w:pPr>
        <w:spacing w:after="120"/>
      </w:pPr>
      <w:r>
        <w:rPr>
          <w:b w:val="0"/>
          <w:i w:val="0"/>
          <w:sz w:val="20"/>
        </w:rPr>
        <w:t>In my original gap document, Gap 1 was one gap with two parts: the utility formula ignores traffic, and the fairness measure ignores hours worked. I split it into 1a and 1b above only to see which half does what. This section puts them back together, which is Gap 1 as it was actually proposed.</w:t>
      </w:r>
    </w:p>
    <w:p>
      <w:pPr>
        <w:spacing w:after="40"/>
      </w:pPr>
      <w:r>
        <w:rPr>
          <w:b/>
          <w:i w:val="0"/>
          <w:sz w:val="20"/>
        </w:rPr>
        <w:t>What it changes</w:t>
      </w:r>
    </w:p>
    <w:p>
      <w:pPr>
        <w:spacing w:after="120"/>
      </w:pPr>
      <w:r>
        <w:rPr>
          <w:b w:val="0"/>
          <w:i w:val="0"/>
          <w:sz w:val="19"/>
        </w:rPr>
        <w:t>Both halves at once: the utility formula becomes traffic-aware, and fairness is measured per hour with the full-time versus part-time split made explicit.</w:t>
      </w:r>
    </w:p>
    <w:p>
      <w:pPr>
        <w:spacing w:before="60" w:after="100"/>
        <w:ind w:left="432"/>
      </w:pPr>
      <w:r>
        <w:rPr>
          <w:rFonts w:ascii="Consolas" w:hAnsi="Consolas"/>
          <w:b/>
          <w:sz w:val="20"/>
        </w:rPr>
        <w:t>U    = Geo(d,s) / c(s,d)  -  Geo(s,g) x c(g,s)</w:t>
        <w:br/>
        <w:t>rate = total earning / hours online</w:t>
        <w:br/>
        <w:t>Var(rate) = within-group part  +  between-group part</w:t>
      </w:r>
    </w:p>
    <w:p>
      <w:pPr>
        <w:spacing w:after="40"/>
      </w:pPr>
      <w:r>
        <w:rPr>
          <w:b/>
          <w:i w:val="0"/>
          <w:sz w:val="20"/>
        </w:rPr>
        <w:t>Result: paper baseline versus paper with the whole of Gap 1</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952"/>
            <w:shd w:val="clear" w:fill="E3EAF3"/>
          </w:tcPr>
          <w:p>
            <w:r/>
            <w:r>
              <w:rPr>
                <w:b/>
                <w:sz w:val="17"/>
              </w:rPr>
              <w:t>What is measured</w:t>
            </w:r>
          </w:p>
        </w:tc>
        <w:tc>
          <w:tcPr>
            <w:tcW w:type="dxa" w:w="1440"/>
            <w:shd w:val="clear" w:fill="E3EAF3"/>
          </w:tcPr>
          <w:p>
            <w:r/>
            <w:r>
              <w:rPr>
                <w:b/>
                <w:sz w:val="17"/>
              </w:rPr>
              <w:t>Paper</w:t>
            </w:r>
          </w:p>
        </w:tc>
        <w:tc>
          <w:tcPr>
            <w:tcW w:type="dxa" w:w="1584"/>
            <w:shd w:val="clear" w:fill="E3EAF3"/>
          </w:tcPr>
          <w:p>
            <w:r/>
            <w:r>
              <w:rPr>
                <w:b/>
                <w:sz w:val="17"/>
              </w:rPr>
              <w:t>Gap 1 whole</w:t>
            </w:r>
          </w:p>
        </w:tc>
        <w:tc>
          <w:tcPr>
            <w:tcW w:type="dxa" w:w="1368"/>
            <w:shd w:val="clear" w:fill="E3EAF3"/>
          </w:tcPr>
          <w:p>
            <w:r/>
            <w:r>
              <w:rPr>
                <w:b/>
                <w:sz w:val="17"/>
              </w:rPr>
              <w:t>Change</w:t>
            </w:r>
          </w:p>
        </w:tc>
        <w:tc>
          <w:tcPr>
            <w:tcW w:type="dxa" w:w="2232"/>
            <w:shd w:val="clear" w:fill="E3EAF3"/>
          </w:tcPr>
          <w:p>
            <w:r/>
            <w:r>
              <w:rPr>
                <w:b/>
                <w:sz w:val="17"/>
              </w:rPr>
              <w:t>What it means</w:t>
            </w:r>
          </w:p>
        </w:tc>
      </w:tr>
      <w:tr>
        <w:tc>
          <w:tcPr>
            <w:tcW w:type="dxa" w:w="2952"/>
          </w:tcPr>
          <w:p>
            <w:r/>
            <w:r>
              <w:rPr>
                <w:sz w:val="17"/>
              </w:rPr>
              <w:t>Total earnings</w:t>
            </w:r>
          </w:p>
        </w:tc>
        <w:tc>
          <w:tcPr>
            <w:tcW w:type="dxa" w:w="1440"/>
          </w:tcPr>
          <w:p>
            <w:r/>
            <w:r>
              <w:rPr>
                <w:sz w:val="17"/>
              </w:rPr>
              <w:t>10,508</w:t>
            </w:r>
          </w:p>
        </w:tc>
        <w:tc>
          <w:tcPr>
            <w:tcW w:type="dxa" w:w="1584"/>
          </w:tcPr>
          <w:p>
            <w:r/>
            <w:r>
              <w:rPr>
                <w:sz w:val="17"/>
              </w:rPr>
              <w:t>11,007</w:t>
            </w:r>
          </w:p>
        </w:tc>
        <w:tc>
          <w:tcPr>
            <w:tcW w:type="dxa" w:w="1368"/>
          </w:tcPr>
          <w:p>
            <w:r/>
            <w:r>
              <w:rPr>
                <w:sz w:val="17"/>
              </w:rPr>
              <w:t>+4.7%</w:t>
            </w:r>
          </w:p>
        </w:tc>
        <w:tc>
          <w:tcPr>
            <w:tcW w:type="dxa" w:w="2232"/>
          </w:tcPr>
          <w:p>
            <w:r/>
            <w:r>
              <w:rPr>
                <w:sz w:val="17"/>
              </w:rPr>
              <w:t>improves (its main aim)</w:t>
            </w:r>
          </w:p>
        </w:tc>
      </w:tr>
      <w:tr>
        <w:tc>
          <w:tcPr>
            <w:tcW w:type="dxa" w:w="2952"/>
          </w:tcPr>
          <w:p>
            <w:r/>
            <w:r>
              <w:rPr>
                <w:sz w:val="17"/>
              </w:rPr>
              <w:t>Spread of earning per hour</w:t>
            </w:r>
          </w:p>
        </w:tc>
        <w:tc>
          <w:tcPr>
            <w:tcW w:type="dxa" w:w="1440"/>
          </w:tcPr>
          <w:p>
            <w:r/>
            <w:r>
              <w:rPr>
                <w:sz w:val="17"/>
              </w:rPr>
              <w:t>1.0172</w:t>
            </w:r>
          </w:p>
        </w:tc>
        <w:tc>
          <w:tcPr>
            <w:tcW w:type="dxa" w:w="1584"/>
          </w:tcPr>
          <w:p>
            <w:r/>
            <w:r>
              <w:rPr>
                <w:sz w:val="17"/>
              </w:rPr>
              <w:t>0.3640</w:t>
            </w:r>
          </w:p>
        </w:tc>
        <w:tc>
          <w:tcPr>
            <w:tcW w:type="dxa" w:w="1368"/>
          </w:tcPr>
          <w:p>
            <w:r/>
            <w:r>
              <w:rPr>
                <w:sz w:val="17"/>
              </w:rPr>
              <w:t>-64.2%</w:t>
            </w:r>
          </w:p>
        </w:tc>
        <w:tc>
          <w:tcPr>
            <w:tcW w:type="dxa" w:w="2232"/>
          </w:tcPr>
          <w:p>
            <w:r/>
            <w:r>
              <w:rPr>
                <w:sz w:val="17"/>
              </w:rPr>
              <w:t>improves (its main aim)</w:t>
            </w:r>
          </w:p>
        </w:tc>
      </w:tr>
      <w:tr>
        <w:tc>
          <w:tcPr>
            <w:tcW w:type="dxa" w:w="2952"/>
          </w:tcPr>
          <w:p>
            <w:r/>
            <w:r>
              <w:rPr>
                <w:sz w:val="17"/>
              </w:rPr>
              <w:t>Full-time vs part-time gap</w:t>
            </w:r>
          </w:p>
        </w:tc>
        <w:tc>
          <w:tcPr>
            <w:tcW w:type="dxa" w:w="1440"/>
          </w:tcPr>
          <w:p>
            <w:r/>
            <w:r>
              <w:rPr>
                <w:sz w:val="17"/>
              </w:rPr>
              <w:t>0.4875</w:t>
            </w:r>
          </w:p>
        </w:tc>
        <w:tc>
          <w:tcPr>
            <w:tcW w:type="dxa" w:w="1584"/>
          </w:tcPr>
          <w:p>
            <w:r/>
            <w:r>
              <w:rPr>
                <w:sz w:val="17"/>
              </w:rPr>
              <w:t>0.0014</w:t>
            </w:r>
          </w:p>
        </w:tc>
        <w:tc>
          <w:tcPr>
            <w:tcW w:type="dxa" w:w="1368"/>
          </w:tcPr>
          <w:p>
            <w:r/>
            <w:r>
              <w:rPr>
                <w:sz w:val="17"/>
              </w:rPr>
              <w:t>-99.7%</w:t>
            </w:r>
          </w:p>
        </w:tc>
        <w:tc>
          <w:tcPr>
            <w:tcW w:type="dxa" w:w="2232"/>
          </w:tcPr>
          <w:p>
            <w:r/>
            <w:r>
              <w:rPr>
                <w:sz w:val="17"/>
              </w:rPr>
              <w:t>improves (its main aim)</w:t>
            </w:r>
          </w:p>
        </w:tc>
      </w:tr>
      <w:tr>
        <w:tc>
          <w:tcPr>
            <w:tcW w:type="dxa" w:w="2952"/>
          </w:tcPr>
          <w:p>
            <w:r/>
            <w:r>
              <w:rPr>
                <w:sz w:val="17"/>
              </w:rPr>
              <w:t>PT / FT ratio (1.00 = equal)</w:t>
            </w:r>
          </w:p>
        </w:tc>
        <w:tc>
          <w:tcPr>
            <w:tcW w:type="dxa" w:w="1440"/>
          </w:tcPr>
          <w:p>
            <w:r/>
            <w:r>
              <w:rPr>
                <w:sz w:val="17"/>
              </w:rPr>
              <w:t>1.9256</w:t>
            </w:r>
          </w:p>
        </w:tc>
        <w:tc>
          <w:tcPr>
            <w:tcW w:type="dxa" w:w="1584"/>
          </w:tcPr>
          <w:p>
            <w:r/>
            <w:r>
              <w:rPr>
                <w:sz w:val="17"/>
              </w:rPr>
              <w:t>0.9629</w:t>
            </w:r>
          </w:p>
        </w:tc>
        <w:tc>
          <w:tcPr>
            <w:tcW w:type="dxa" w:w="1368"/>
          </w:tcPr>
          <w:p>
            <w:r/>
            <w:r>
              <w:rPr>
                <w:sz w:val="17"/>
              </w:rPr>
              <w:t>1.93 -&gt; 0.96</w:t>
            </w:r>
          </w:p>
        </w:tc>
        <w:tc>
          <w:tcPr>
            <w:tcW w:type="dxa" w:w="2232"/>
          </w:tcPr>
          <w:p>
            <w:r/>
            <w:r>
              <w:rPr>
                <w:sz w:val="17"/>
              </w:rPr>
              <w:t>reaches equal pay</w:t>
            </w:r>
          </w:p>
        </w:tc>
      </w:tr>
      <w:tr>
        <w:tc>
          <w:tcPr>
            <w:tcW w:type="dxa" w:w="2952"/>
          </w:tcPr>
          <w:p>
            <w:r/>
            <w:r>
              <w:rPr>
                <w:sz w:val="17"/>
              </w:rPr>
              <w:t>Full-time pay per hour</w:t>
            </w:r>
          </w:p>
        </w:tc>
        <w:tc>
          <w:tcPr>
            <w:tcW w:type="dxa" w:w="1440"/>
          </w:tcPr>
          <w:p>
            <w:r/>
            <w:r>
              <w:rPr>
                <w:sz w:val="17"/>
              </w:rPr>
              <w:t>1.5542</w:t>
            </w:r>
          </w:p>
        </w:tc>
        <w:tc>
          <w:tcPr>
            <w:tcW w:type="dxa" w:w="1584"/>
          </w:tcPr>
          <w:p>
            <w:r/>
            <w:r>
              <w:rPr>
                <w:sz w:val="17"/>
              </w:rPr>
              <w:t>2.1037</w:t>
            </w:r>
          </w:p>
        </w:tc>
        <w:tc>
          <w:tcPr>
            <w:tcW w:type="dxa" w:w="1368"/>
          </w:tcPr>
          <w:p>
            <w:r/>
            <w:r>
              <w:rPr>
                <w:sz w:val="17"/>
              </w:rPr>
              <w:t>+35.4%</w:t>
            </w:r>
          </w:p>
        </w:tc>
        <w:tc>
          <w:tcPr>
            <w:tcW w:type="dxa" w:w="2232"/>
          </w:tcPr>
          <w:p>
            <w:r/>
            <w:r>
              <w:rPr>
                <w:sz w:val="17"/>
              </w:rPr>
              <w:t>moves towards the other group</w:t>
            </w:r>
          </w:p>
        </w:tc>
      </w:tr>
      <w:tr>
        <w:tc>
          <w:tcPr>
            <w:tcW w:type="dxa" w:w="2952"/>
          </w:tcPr>
          <w:p>
            <w:r/>
            <w:r>
              <w:rPr>
                <w:sz w:val="17"/>
              </w:rPr>
              <w:t>Part-time pay per hour</w:t>
            </w:r>
          </w:p>
        </w:tc>
        <w:tc>
          <w:tcPr>
            <w:tcW w:type="dxa" w:w="1440"/>
          </w:tcPr>
          <w:p>
            <w:r/>
            <w:r>
              <w:rPr>
                <w:sz w:val="17"/>
              </w:rPr>
              <w:t>2.9928</w:t>
            </w:r>
          </w:p>
        </w:tc>
        <w:tc>
          <w:tcPr>
            <w:tcW w:type="dxa" w:w="1584"/>
          </w:tcPr>
          <w:p>
            <w:r/>
            <w:r>
              <w:rPr>
                <w:sz w:val="17"/>
              </w:rPr>
              <w:t>2.0257</w:t>
            </w:r>
          </w:p>
        </w:tc>
        <w:tc>
          <w:tcPr>
            <w:tcW w:type="dxa" w:w="1368"/>
          </w:tcPr>
          <w:p>
            <w:r/>
            <w:r>
              <w:rPr>
                <w:sz w:val="17"/>
              </w:rPr>
              <w:t>-32.3%</w:t>
            </w:r>
          </w:p>
        </w:tc>
        <w:tc>
          <w:tcPr>
            <w:tcW w:type="dxa" w:w="2232"/>
          </w:tcPr>
          <w:p>
            <w:r/>
            <w:r>
              <w:rPr>
                <w:sz w:val="17"/>
              </w:rPr>
              <w:t>moves towards the other group</w:t>
            </w:r>
          </w:p>
        </w:tc>
      </w:tr>
      <w:tr>
        <w:tc>
          <w:tcPr>
            <w:tcW w:type="dxa" w:w="2952"/>
          </w:tcPr>
          <w:p>
            <w:r/>
            <w:r>
              <w:rPr>
                <w:sz w:val="17"/>
              </w:rPr>
              <w:t>Spread of idle time</w:t>
            </w:r>
          </w:p>
        </w:tc>
        <w:tc>
          <w:tcPr>
            <w:tcW w:type="dxa" w:w="1440"/>
          </w:tcPr>
          <w:p>
            <w:r/>
            <w:r>
              <w:rPr>
                <w:sz w:val="17"/>
              </w:rPr>
              <w:t>0.0173</w:t>
            </w:r>
          </w:p>
        </w:tc>
        <w:tc>
          <w:tcPr>
            <w:tcW w:type="dxa" w:w="1584"/>
          </w:tcPr>
          <w:p>
            <w:r/>
            <w:r>
              <w:rPr>
                <w:sz w:val="17"/>
              </w:rPr>
              <w:t>0.0115</w:t>
            </w:r>
          </w:p>
        </w:tc>
        <w:tc>
          <w:tcPr>
            <w:tcW w:type="dxa" w:w="1368"/>
          </w:tcPr>
          <w:p>
            <w:r/>
            <w:r>
              <w:rPr>
                <w:sz w:val="17"/>
              </w:rPr>
              <w:t>-33.5%</w:t>
            </w:r>
          </w:p>
        </w:tc>
        <w:tc>
          <w:tcPr>
            <w:tcW w:type="dxa" w:w="2232"/>
          </w:tcPr>
          <w:p>
            <w:r/>
            <w:r>
              <w:rPr>
                <w:sz w:val="17"/>
              </w:rPr>
              <w:t>bonus gain</w:t>
            </w:r>
          </w:p>
        </w:tc>
      </w:tr>
      <w:tr>
        <w:tc>
          <w:tcPr>
            <w:tcW w:type="dxa" w:w="2952"/>
          </w:tcPr>
          <w:p>
            <w:r/>
            <w:r>
              <w:rPr>
                <w:sz w:val="17"/>
              </w:rPr>
              <w:t>Idle time, adjusted</w:t>
            </w:r>
          </w:p>
        </w:tc>
        <w:tc>
          <w:tcPr>
            <w:tcW w:type="dxa" w:w="1440"/>
          </w:tcPr>
          <w:p>
            <w:r/>
            <w:r>
              <w:rPr>
                <w:sz w:val="17"/>
              </w:rPr>
              <w:t>0.2573</w:t>
            </w:r>
          </w:p>
        </w:tc>
        <w:tc>
          <w:tcPr>
            <w:tcW w:type="dxa" w:w="1584"/>
          </w:tcPr>
          <w:p>
            <w:r/>
            <w:r>
              <w:rPr>
                <w:sz w:val="17"/>
              </w:rPr>
              <w:t>0.1654</w:t>
            </w:r>
          </w:p>
        </w:tc>
        <w:tc>
          <w:tcPr>
            <w:tcW w:type="dxa" w:w="1368"/>
          </w:tcPr>
          <w:p>
            <w:r/>
            <w:r>
              <w:rPr>
                <w:sz w:val="17"/>
              </w:rPr>
              <w:t>-35.7%</w:t>
            </w:r>
          </w:p>
        </w:tc>
        <w:tc>
          <w:tcPr>
            <w:tcW w:type="dxa" w:w="2232"/>
          </w:tcPr>
          <w:p>
            <w:r/>
            <w:r>
              <w:rPr>
                <w:sz w:val="17"/>
              </w:rPr>
              <w:t>bonus gain</w:t>
            </w:r>
          </w:p>
        </w:tc>
      </w:tr>
      <w:tr>
        <w:tc>
          <w:tcPr>
            <w:tcW w:type="dxa" w:w="2952"/>
          </w:tcPr>
          <w:p>
            <w:r/>
            <w:r>
              <w:rPr>
                <w:sz w:val="17"/>
              </w:rPr>
              <w:t>Drivers with no work</w:t>
            </w:r>
          </w:p>
        </w:tc>
        <w:tc>
          <w:tcPr>
            <w:tcW w:type="dxa" w:w="1440"/>
          </w:tcPr>
          <w:p>
            <w:r/>
            <w:r>
              <w:rPr>
                <w:sz w:val="17"/>
              </w:rPr>
              <w:t>0.0000</w:t>
            </w:r>
          </w:p>
        </w:tc>
        <w:tc>
          <w:tcPr>
            <w:tcW w:type="dxa" w:w="1584"/>
          </w:tcPr>
          <w:p>
            <w:r/>
            <w:r>
              <w:rPr>
                <w:sz w:val="17"/>
              </w:rPr>
              <w:t>0.0000</w:t>
            </w:r>
          </w:p>
        </w:tc>
        <w:tc>
          <w:tcPr>
            <w:tcW w:type="dxa" w:w="1368"/>
          </w:tcPr>
          <w:p>
            <w:r/>
            <w:r>
              <w:rPr>
                <w:sz w:val="17"/>
              </w:rPr>
              <w:t>0 -&gt; 0</w:t>
            </w:r>
          </w:p>
        </w:tc>
        <w:tc>
          <w:tcPr>
            <w:tcW w:type="dxa" w:w="2232"/>
          </w:tcPr>
          <w:p>
            <w:r/>
            <w:r>
              <w:rPr>
                <w:sz w:val="17"/>
              </w:rPr>
              <w:t>no change</w:t>
            </w:r>
          </w:p>
        </w:tc>
      </w:tr>
    </w:tbl>
    <w:p>
      <w:pPr>
        <w:spacing w:after="160"/>
      </w:pPr>
    </w:p>
    <w:p>
      <w:pPr>
        <w:spacing w:after="40"/>
      </w:pPr>
      <w:r>
        <w:rPr>
          <w:b/>
          <w:i w:val="0"/>
          <w:color w:val="1B6B2F"/>
          <w:sz w:val="20"/>
        </w:rPr>
        <w:t>What the two halves do for each other</w:t>
      </w:r>
    </w:p>
    <w:p>
      <w:pPr>
        <w:pStyle w:val="ListBullet"/>
        <w:spacing w:after="60"/>
      </w:pPr>
      <w:r>
        <w:rPr>
          <w:sz w:val="19"/>
        </w:rPr>
        <w:t>Gap 1a's earnings gain survives. On its own Gap 1a earned +5.3%; with 1b added it is +4.7%. So making the fairness measure correct does not throw away the money that the traffic fix earns.</w:t>
      </w:r>
    </w:p>
    <w:p>
      <w:pPr>
        <w:pStyle w:val="ListBullet"/>
        <w:spacing w:after="60"/>
      </w:pPr>
      <w:r>
        <w:rPr>
          <w:sz w:val="19"/>
        </w:rPr>
        <w:t>Gap 1b's fairness gain survives too. On its own 1b reached a ratio of 0.97; together they reach 0.96, and the group gap stays near zero at 0.0014.</w:t>
      </w:r>
    </w:p>
    <w:p>
      <w:pPr>
        <w:pStyle w:val="ListBullet"/>
        <w:spacing w:after="60"/>
      </w:pPr>
      <w:r>
        <w:rPr>
          <w:sz w:val="19"/>
        </w:rPr>
        <w:t>1b cleans up 1a's side effect. Gap 1a on its own pushed the spread of hourly pay up to 1.509; with 1b in place it comes down to 0.364, which is -64.2% against the paper. This is the clearest evidence that the two halves belong together.</w:t>
      </w:r>
    </w:p>
    <w:p>
      <w:pPr>
        <w:pStyle w:val="ListBullet"/>
        <w:spacing w:after="60"/>
      </w:pPr>
      <w:r>
        <w:rPr>
          <w:sz w:val="19"/>
        </w:rPr>
        <w:t>Idle time improves as a by-product (-33.5%), even though neither half of Gap 1 was designed for it.</w:t>
      </w:r>
    </w:p>
    <w:p>
      <w:pPr>
        <w:spacing w:after="40"/>
      </w:pPr>
      <w:r>
        <w:rPr>
          <w:b/>
          <w:i w:val="0"/>
          <w:color w:val="A81C1C"/>
          <w:sz w:val="20"/>
        </w:rPr>
        <w:t>What Gap 1 as a whole still does not fix</w:t>
      </w:r>
    </w:p>
    <w:p>
      <w:pPr>
        <w:pStyle w:val="ListBullet"/>
        <w:spacing w:after="60"/>
      </w:pPr>
      <w:r>
        <w:rPr>
          <w:sz w:val="19"/>
        </w:rPr>
        <w:t>Idle time is improved but not solved. Var(idle) is 0.0115 here against 0.0068 when Gap 2 is used, so Gap 2 still does that job better.</w:t>
      </w:r>
    </w:p>
    <w:p>
      <w:pPr>
        <w:pStyle w:val="ListBullet"/>
        <w:spacing w:after="60"/>
      </w:pPr>
      <w:r>
        <w:rPr>
          <w:sz w:val="19"/>
        </w:rPr>
        <w:t>Drivers left with no work: 0 against 0 in the baseline. This comes from the 1a half and is the open point I describe in section 7.</w:t>
      </w:r>
    </w:p>
    <w:p>
      <w:pPr>
        <w:spacing w:after="120"/>
      </w:pPr>
      <w:r>
        <w:rPr>
          <w:b/>
          <w:i w:val="0"/>
          <w:sz w:val="19"/>
        </w:rPr>
        <w:t>Honest reading: Gap 1 as a whole is the main contribution. It earns +4.7% more than the paper while bringing full-time and part-time pay per hour to 0.96 times each other, from 1.93. Neither half achieves that alone: 1a earns but is unfair, 1b is fair but earns nothing extra.</w:t>
      </w:r>
    </w:p>
    <w:p>
      <w:r>
        <w:br w:type="page"/>
      </w:r>
    </w:p>
    <w:p>
      <w:pPr>
        <w:pStyle w:val="Heading1"/>
        <w:spacing w:before="200" w:after="80"/>
      </w:pPr>
      <w:r>
        <w:rPr>
          <w:color w:val="1F3F66"/>
        </w:rPr>
        <w:t>5. Gap 2 on its own — checking whether an available driver got any work</w:t>
      </w:r>
    </w:p>
    <w:p>
      <w:pPr>
        <w:spacing w:after="40"/>
      </w:pPr>
      <w:r>
        <w:rPr>
          <w:b/>
          <w:i w:val="0"/>
          <w:sz w:val="20"/>
        </w:rPr>
        <w:t>What it changes</w:t>
      </w:r>
    </w:p>
    <w:p>
      <w:pPr>
        <w:spacing w:after="120"/>
      </w:pPr>
      <w:r>
        <w:rPr>
          <w:b w:val="0"/>
          <w:i w:val="0"/>
          <w:sz w:val="19"/>
        </w:rPr>
        <w:t>The paper only looks at final earnings. I also measure how much of a driver's online time was actually spent working, and add that to the objective. I report it raw and also adjusted, so a driver who chose an empty 4 AM shift is not blamed on the app.</w:t>
      </w:r>
    </w:p>
    <w:p>
      <w:pPr>
        <w:spacing w:before="60" w:after="100"/>
        <w:ind w:left="432"/>
      </w:pPr>
      <w:r>
        <w:rPr>
          <w:rFonts w:ascii="Consolas" w:hAnsi="Consolas"/>
          <w:b/>
          <w:sz w:val="20"/>
        </w:rPr>
        <w:t>utilisation = busy time / online time</w:t>
        <w:br/>
        <w:t>adjusted = driver's utilisation / what other drivers in the same hours got</w:t>
      </w:r>
    </w:p>
    <w:p>
      <w:pPr>
        <w:spacing w:after="40"/>
      </w:pPr>
      <w:r>
        <w:rPr>
          <w:b/>
          <w:i w:val="0"/>
          <w:sz w:val="20"/>
        </w:rPr>
        <w:t>Small example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fill="E3EAF3"/>
          </w:tcPr>
          <w:p>
            <w:r/>
            <w:r>
              <w:rPr>
                <w:b/>
                <w:sz w:val="18"/>
              </w:rPr>
              <w:t>Driver</w:t>
            </w:r>
          </w:p>
        </w:tc>
        <w:tc>
          <w:tcPr>
            <w:tcW w:type="dxa" w:w="1987"/>
            <w:shd w:val="clear" w:fill="E3EAF3"/>
          </w:tcPr>
          <w:p>
            <w:r/>
            <w:r>
              <w:rPr>
                <w:b/>
                <w:sz w:val="18"/>
              </w:rPr>
              <w:t>Hours online</w:t>
            </w:r>
          </w:p>
        </w:tc>
        <w:tc>
          <w:tcPr>
            <w:tcW w:type="dxa" w:w="1987"/>
            <w:shd w:val="clear" w:fill="E3EAF3"/>
          </w:tcPr>
          <w:p>
            <w:r/>
            <w:r>
              <w:rPr>
                <w:b/>
                <w:sz w:val="18"/>
              </w:rPr>
              <w:t>Trips given</w:t>
            </w:r>
          </w:p>
        </w:tc>
        <w:tc>
          <w:tcPr>
            <w:tcW w:type="dxa" w:w="1987"/>
            <w:shd w:val="clear" w:fill="E3EAF3"/>
          </w:tcPr>
          <w:p>
            <w:r/>
            <w:r>
              <w:rPr>
                <w:b/>
                <w:sz w:val="18"/>
              </w:rPr>
              <w:t>Sitting idle</w:t>
            </w:r>
          </w:p>
        </w:tc>
        <w:tc>
          <w:tcPr>
            <w:tcW w:type="dxa" w:w="1987"/>
            <w:shd w:val="clear" w:fill="E3EAF3"/>
          </w:tcPr>
          <w:p>
            <w:r/>
            <w:r>
              <w:rPr>
                <w:b/>
                <w:sz w:val="18"/>
              </w:rPr>
              <w:t>Earned</w:t>
            </w:r>
          </w:p>
        </w:tc>
      </w:tr>
      <w:tr>
        <w:tc>
          <w:tcPr>
            <w:tcW w:type="dxa" w:w="1987"/>
          </w:tcPr>
          <w:p>
            <w:r/>
            <w:r>
              <w:rPr>
                <w:sz w:val="18"/>
              </w:rPr>
              <w:t>X</w:t>
            </w:r>
          </w:p>
        </w:tc>
        <w:tc>
          <w:tcPr>
            <w:tcW w:type="dxa" w:w="1987"/>
          </w:tcPr>
          <w:p>
            <w:r/>
            <w:r>
              <w:rPr>
                <w:sz w:val="18"/>
              </w:rPr>
              <w:t>8 hours</w:t>
            </w:r>
          </w:p>
        </w:tc>
        <w:tc>
          <w:tcPr>
            <w:tcW w:type="dxa" w:w="1987"/>
          </w:tcPr>
          <w:p>
            <w:r/>
            <w:r>
              <w:rPr>
                <w:sz w:val="18"/>
              </w:rPr>
              <w:t>2</w:t>
            </w:r>
          </w:p>
        </w:tc>
        <w:tc>
          <w:tcPr>
            <w:tcW w:type="dxa" w:w="1987"/>
          </w:tcPr>
          <w:p>
            <w:r/>
            <w:r>
              <w:rPr>
                <w:sz w:val="18"/>
              </w:rPr>
              <w:t>6 hours</w:t>
            </w:r>
          </w:p>
        </w:tc>
        <w:tc>
          <w:tcPr>
            <w:tcW w:type="dxa" w:w="1987"/>
          </w:tcPr>
          <w:p>
            <w:r/>
            <w:r>
              <w:rPr>
                <w:sz w:val="18"/>
              </w:rPr>
              <w:t>Rs 5,000</w:t>
            </w:r>
          </w:p>
        </w:tc>
      </w:tr>
      <w:tr>
        <w:tc>
          <w:tcPr>
            <w:tcW w:type="dxa" w:w="1987"/>
          </w:tcPr>
          <w:p>
            <w:r/>
            <w:r>
              <w:rPr>
                <w:sz w:val="18"/>
              </w:rPr>
              <w:t>Y</w:t>
            </w:r>
          </w:p>
        </w:tc>
        <w:tc>
          <w:tcPr>
            <w:tcW w:type="dxa" w:w="1987"/>
          </w:tcPr>
          <w:p>
            <w:r/>
            <w:r>
              <w:rPr>
                <w:sz w:val="18"/>
              </w:rPr>
              <w:t>8 hours</w:t>
            </w:r>
          </w:p>
        </w:tc>
        <w:tc>
          <w:tcPr>
            <w:tcW w:type="dxa" w:w="1987"/>
          </w:tcPr>
          <w:p>
            <w:r/>
            <w:r>
              <w:rPr>
                <w:sz w:val="18"/>
              </w:rPr>
              <w:t>10</w:t>
            </w:r>
          </w:p>
        </w:tc>
        <w:tc>
          <w:tcPr>
            <w:tcW w:type="dxa" w:w="1987"/>
          </w:tcPr>
          <w:p>
            <w:r/>
            <w:r>
              <w:rPr>
                <w:sz w:val="18"/>
              </w:rPr>
              <w:t>1 hour</w:t>
            </w:r>
          </w:p>
        </w:tc>
        <w:tc>
          <w:tcPr>
            <w:tcW w:type="dxa" w:w="1987"/>
          </w:tcPr>
          <w:p>
            <w:r/>
            <w:r>
              <w:rPr>
                <w:sz w:val="18"/>
              </w:rPr>
              <w:t>Rs 5,000</w:t>
            </w:r>
          </w:p>
        </w:tc>
      </w:tr>
    </w:tbl>
    <w:p>
      <w:pPr>
        <w:spacing w:after="160"/>
      </w:pPr>
    </w:p>
    <w:p>
      <w:pPr>
        <w:spacing w:after="120"/>
      </w:pPr>
      <w:r>
        <w:rPr>
          <w:b w:val="0"/>
          <w:i/>
          <w:sz w:val="19"/>
        </w:rPr>
        <w:t>Earnings are equal, so the paper calls this fair. But X sat idle for 6 hours with the app open. The paper has no way to see this at all.</w:t>
      </w:r>
    </w:p>
    <w:p>
      <w:pPr>
        <w:spacing w:after="40"/>
      </w:pPr>
      <w:r>
        <w:rPr>
          <w:b/>
          <w:i w:val="0"/>
          <w:sz w:val="20"/>
        </w:rPr>
        <w:t>Result: paper baseline versus paper with only this gap added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952"/>
            <w:shd w:val="clear" w:fill="E3EAF3"/>
          </w:tcPr>
          <w:p>
            <w:r/>
            <w:r>
              <w:rPr>
                <w:b/>
                <w:sz w:val="17"/>
              </w:rPr>
              <w:t>What is measured</w:t>
            </w:r>
          </w:p>
        </w:tc>
        <w:tc>
          <w:tcPr>
            <w:tcW w:type="dxa" w:w="1440"/>
            <w:shd w:val="clear" w:fill="E3EAF3"/>
          </w:tcPr>
          <w:p>
            <w:r/>
            <w:r>
              <w:rPr>
                <w:b/>
                <w:sz w:val="17"/>
              </w:rPr>
              <w:t>Paper</w:t>
            </w:r>
          </w:p>
        </w:tc>
        <w:tc>
          <w:tcPr>
            <w:tcW w:type="dxa" w:w="1584"/>
            <w:shd w:val="clear" w:fill="E3EAF3"/>
          </w:tcPr>
          <w:p>
            <w:r/>
            <w:r>
              <w:rPr>
                <w:b/>
                <w:sz w:val="17"/>
              </w:rPr>
              <w:t>With this gap</w:t>
            </w:r>
          </w:p>
        </w:tc>
        <w:tc>
          <w:tcPr>
            <w:tcW w:type="dxa" w:w="1368"/>
            <w:shd w:val="clear" w:fill="E3EAF3"/>
          </w:tcPr>
          <w:p>
            <w:r/>
            <w:r>
              <w:rPr>
                <w:b/>
                <w:sz w:val="17"/>
              </w:rPr>
              <w:t>Change</w:t>
            </w:r>
          </w:p>
        </w:tc>
        <w:tc>
          <w:tcPr>
            <w:tcW w:type="dxa" w:w="2232"/>
            <w:shd w:val="clear" w:fill="E3EAF3"/>
          </w:tcPr>
          <w:p>
            <w:r/>
            <w:r>
              <w:rPr>
                <w:b/>
                <w:sz w:val="17"/>
              </w:rPr>
              <w:t>What it means</w:t>
            </w:r>
          </w:p>
        </w:tc>
      </w:tr>
      <w:tr>
        <w:tc>
          <w:tcPr>
            <w:tcW w:type="dxa" w:w="2952"/>
          </w:tcPr>
          <w:p>
            <w:r/>
            <w:r>
              <w:rPr>
                <w:sz w:val="17"/>
              </w:rPr>
              <w:t>Total earnings</w:t>
            </w:r>
          </w:p>
        </w:tc>
        <w:tc>
          <w:tcPr>
            <w:tcW w:type="dxa" w:w="1440"/>
          </w:tcPr>
          <w:p>
            <w:r/>
            <w:r>
              <w:rPr>
                <w:sz w:val="17"/>
              </w:rPr>
              <w:t>10,508</w:t>
            </w:r>
          </w:p>
        </w:tc>
        <w:tc>
          <w:tcPr>
            <w:tcW w:type="dxa" w:w="1584"/>
          </w:tcPr>
          <w:p>
            <w:r/>
            <w:r>
              <w:rPr>
                <w:sz w:val="17"/>
              </w:rPr>
              <w:t>10,375</w:t>
            </w:r>
          </w:p>
        </w:tc>
        <w:tc>
          <w:tcPr>
            <w:tcW w:type="dxa" w:w="1368"/>
          </w:tcPr>
          <w:p>
            <w:r/>
            <w:r>
              <w:rPr>
                <w:sz w:val="17"/>
              </w:rPr>
              <w:t>-1.3%</w:t>
            </w:r>
          </w:p>
        </w:tc>
        <w:tc>
          <w:tcPr>
            <w:tcW w:type="dxa" w:w="2232"/>
          </w:tcPr>
          <w:p>
            <w:r/>
            <w:r>
              <w:rPr>
                <w:sz w:val="17"/>
              </w:rPr>
              <w:t>about the same</w:t>
            </w:r>
          </w:p>
        </w:tc>
      </w:tr>
      <w:tr>
        <w:tc>
          <w:tcPr>
            <w:tcW w:type="dxa" w:w="2952"/>
          </w:tcPr>
          <w:p>
            <w:r/>
            <w:r>
              <w:rPr>
                <w:sz w:val="17"/>
              </w:rPr>
              <w:t>Spread of earning per hour</w:t>
            </w:r>
          </w:p>
        </w:tc>
        <w:tc>
          <w:tcPr>
            <w:tcW w:type="dxa" w:w="1440"/>
          </w:tcPr>
          <w:p>
            <w:r/>
            <w:r>
              <w:rPr>
                <w:sz w:val="17"/>
              </w:rPr>
              <w:t>1.0172</w:t>
            </w:r>
          </w:p>
        </w:tc>
        <w:tc>
          <w:tcPr>
            <w:tcW w:type="dxa" w:w="1584"/>
          </w:tcPr>
          <w:p>
            <w:r/>
            <w:r>
              <w:rPr>
                <w:sz w:val="17"/>
              </w:rPr>
              <w:t>0.6828</w:t>
            </w:r>
          </w:p>
        </w:tc>
        <w:tc>
          <w:tcPr>
            <w:tcW w:type="dxa" w:w="1368"/>
          </w:tcPr>
          <w:p>
            <w:r/>
            <w:r>
              <w:rPr>
                <w:sz w:val="17"/>
              </w:rPr>
              <w:t>-32.9%</w:t>
            </w:r>
          </w:p>
        </w:tc>
        <w:tc>
          <w:tcPr>
            <w:tcW w:type="dxa" w:w="2232"/>
          </w:tcPr>
          <w:p>
            <w:r/>
            <w:r>
              <w:rPr>
                <w:sz w:val="17"/>
              </w:rPr>
              <w:t>bonus gain</w:t>
            </w:r>
          </w:p>
        </w:tc>
      </w:tr>
      <w:tr>
        <w:tc>
          <w:tcPr>
            <w:tcW w:type="dxa" w:w="2952"/>
          </w:tcPr>
          <w:p>
            <w:r/>
            <w:r>
              <w:rPr>
                <w:sz w:val="17"/>
              </w:rPr>
              <w:t>Full-time vs part-time gap</w:t>
            </w:r>
          </w:p>
        </w:tc>
        <w:tc>
          <w:tcPr>
            <w:tcW w:type="dxa" w:w="1440"/>
          </w:tcPr>
          <w:p>
            <w:r/>
            <w:r>
              <w:rPr>
                <w:sz w:val="17"/>
              </w:rPr>
              <w:t>0.4875</w:t>
            </w:r>
          </w:p>
        </w:tc>
        <w:tc>
          <w:tcPr>
            <w:tcW w:type="dxa" w:w="1584"/>
          </w:tcPr>
          <w:p>
            <w:r/>
            <w:r>
              <w:rPr>
                <w:sz w:val="17"/>
              </w:rPr>
              <w:t>0.3102</w:t>
            </w:r>
          </w:p>
        </w:tc>
        <w:tc>
          <w:tcPr>
            <w:tcW w:type="dxa" w:w="1368"/>
          </w:tcPr>
          <w:p>
            <w:r/>
            <w:r>
              <w:rPr>
                <w:sz w:val="17"/>
              </w:rPr>
              <w:t>-36.4%</w:t>
            </w:r>
          </w:p>
        </w:tc>
        <w:tc>
          <w:tcPr>
            <w:tcW w:type="dxa" w:w="2232"/>
          </w:tcPr>
          <w:p>
            <w:r/>
            <w:r>
              <w:rPr>
                <w:sz w:val="17"/>
              </w:rPr>
              <w:t>bonus gain</w:t>
            </w:r>
          </w:p>
        </w:tc>
      </w:tr>
      <w:tr>
        <w:tc>
          <w:tcPr>
            <w:tcW w:type="dxa" w:w="2952"/>
          </w:tcPr>
          <w:p>
            <w:r/>
            <w:r>
              <w:rPr>
                <w:sz w:val="17"/>
              </w:rPr>
              <w:t>PT / FT ratio (1.00 = equal)</w:t>
            </w:r>
          </w:p>
        </w:tc>
        <w:tc>
          <w:tcPr>
            <w:tcW w:type="dxa" w:w="1440"/>
          </w:tcPr>
          <w:p>
            <w:r/>
            <w:r>
              <w:rPr>
                <w:sz w:val="17"/>
              </w:rPr>
              <w:t>1.9256</w:t>
            </w:r>
          </w:p>
        </w:tc>
        <w:tc>
          <w:tcPr>
            <w:tcW w:type="dxa" w:w="1584"/>
          </w:tcPr>
          <w:p>
            <w:r/>
            <w:r>
              <w:rPr>
                <w:sz w:val="17"/>
              </w:rPr>
              <w:t>1.7130</w:t>
            </w:r>
          </w:p>
        </w:tc>
        <w:tc>
          <w:tcPr>
            <w:tcW w:type="dxa" w:w="1368"/>
          </w:tcPr>
          <w:p>
            <w:r/>
            <w:r>
              <w:rPr>
                <w:sz w:val="17"/>
              </w:rPr>
              <w:t>1.93 -&gt; 1.71</w:t>
            </w:r>
          </w:p>
        </w:tc>
        <w:tc>
          <w:tcPr>
            <w:tcW w:type="dxa" w:w="2232"/>
          </w:tcPr>
          <w:p>
            <w:r/>
            <w:r>
              <w:rPr>
                <w:sz w:val="17"/>
              </w:rPr>
              <w:t>moves towards equal</w:t>
            </w:r>
          </w:p>
        </w:tc>
      </w:tr>
      <w:tr>
        <w:tc>
          <w:tcPr>
            <w:tcW w:type="dxa" w:w="2952"/>
          </w:tcPr>
          <w:p>
            <w:r/>
            <w:r>
              <w:rPr>
                <w:sz w:val="17"/>
              </w:rPr>
              <w:t>Spread of idle time</w:t>
            </w:r>
          </w:p>
        </w:tc>
        <w:tc>
          <w:tcPr>
            <w:tcW w:type="dxa" w:w="1440"/>
          </w:tcPr>
          <w:p>
            <w:r/>
            <w:r>
              <w:rPr>
                <w:sz w:val="17"/>
              </w:rPr>
              <w:t>0.0173</w:t>
            </w:r>
          </w:p>
        </w:tc>
        <w:tc>
          <w:tcPr>
            <w:tcW w:type="dxa" w:w="1584"/>
          </w:tcPr>
          <w:p>
            <w:r/>
            <w:r>
              <w:rPr>
                <w:sz w:val="17"/>
              </w:rPr>
              <w:t>0.0068</w:t>
            </w:r>
          </w:p>
        </w:tc>
        <w:tc>
          <w:tcPr>
            <w:tcW w:type="dxa" w:w="1368"/>
          </w:tcPr>
          <w:p>
            <w:r/>
            <w:r>
              <w:rPr>
                <w:sz w:val="17"/>
              </w:rPr>
              <w:t>-60.8%</w:t>
            </w:r>
          </w:p>
        </w:tc>
        <w:tc>
          <w:tcPr>
            <w:tcW w:type="dxa" w:w="2232"/>
          </w:tcPr>
          <w:p>
            <w:r/>
            <w:r>
              <w:rPr>
                <w:sz w:val="17"/>
              </w:rPr>
              <w:t>improves (its main aim)</w:t>
            </w:r>
          </w:p>
        </w:tc>
      </w:tr>
      <w:tr>
        <w:tc>
          <w:tcPr>
            <w:tcW w:type="dxa" w:w="2952"/>
          </w:tcPr>
          <w:p>
            <w:r/>
            <w:r>
              <w:rPr>
                <w:sz w:val="17"/>
              </w:rPr>
              <w:t>Idle time, adjusted</w:t>
            </w:r>
          </w:p>
        </w:tc>
        <w:tc>
          <w:tcPr>
            <w:tcW w:type="dxa" w:w="1440"/>
          </w:tcPr>
          <w:p>
            <w:r/>
            <w:r>
              <w:rPr>
                <w:sz w:val="17"/>
              </w:rPr>
              <w:t>0.2573</w:t>
            </w:r>
          </w:p>
        </w:tc>
        <w:tc>
          <w:tcPr>
            <w:tcW w:type="dxa" w:w="1584"/>
          </w:tcPr>
          <w:p>
            <w:r/>
            <w:r>
              <w:rPr>
                <w:sz w:val="17"/>
              </w:rPr>
              <w:t>0.1207</w:t>
            </w:r>
          </w:p>
        </w:tc>
        <w:tc>
          <w:tcPr>
            <w:tcW w:type="dxa" w:w="1368"/>
          </w:tcPr>
          <w:p>
            <w:r/>
            <w:r>
              <w:rPr>
                <w:sz w:val="17"/>
              </w:rPr>
              <w:t>-53.1%</w:t>
            </w:r>
          </w:p>
        </w:tc>
        <w:tc>
          <w:tcPr>
            <w:tcW w:type="dxa" w:w="2232"/>
          </w:tcPr>
          <w:p>
            <w:r/>
            <w:r>
              <w:rPr>
                <w:sz w:val="17"/>
              </w:rPr>
              <w:t>improves (its main aim)</w:t>
            </w:r>
          </w:p>
        </w:tc>
      </w:tr>
      <w:tr>
        <w:tc>
          <w:tcPr>
            <w:tcW w:type="dxa" w:w="2952"/>
          </w:tcPr>
          <w:p>
            <w:r/>
            <w:r>
              <w:rPr>
                <w:sz w:val="17"/>
              </w:rPr>
              <w:t>Drivers with no work</w:t>
            </w:r>
          </w:p>
        </w:tc>
        <w:tc>
          <w:tcPr>
            <w:tcW w:type="dxa" w:w="1440"/>
          </w:tcPr>
          <w:p>
            <w:r/>
            <w:r>
              <w:rPr>
                <w:sz w:val="17"/>
              </w:rPr>
              <w:t>0.0000</w:t>
            </w:r>
          </w:p>
        </w:tc>
        <w:tc>
          <w:tcPr>
            <w:tcW w:type="dxa" w:w="1584"/>
          </w:tcPr>
          <w:p>
            <w:r/>
            <w:r>
              <w:rPr>
                <w:sz w:val="17"/>
              </w:rPr>
              <w:t>0.0000</w:t>
            </w:r>
          </w:p>
        </w:tc>
        <w:tc>
          <w:tcPr>
            <w:tcW w:type="dxa" w:w="1368"/>
          </w:tcPr>
          <w:p>
            <w:r/>
            <w:r>
              <w:rPr>
                <w:sz w:val="17"/>
              </w:rPr>
              <w:t>0 -&gt; 0</w:t>
            </w:r>
          </w:p>
        </w:tc>
        <w:tc>
          <w:tcPr>
            <w:tcW w:type="dxa" w:w="2232"/>
          </w:tcPr>
          <w:p>
            <w:r/>
            <w:r>
              <w:rPr>
                <w:sz w:val="17"/>
              </w:rPr>
              <w:t>no change</w:t>
            </w:r>
          </w:p>
        </w:tc>
      </w:tr>
    </w:tbl>
    <w:p>
      <w:pPr>
        <w:spacing w:after="160"/>
      </w:pPr>
    </w:p>
    <w:p>
      <w:pPr>
        <w:spacing w:after="120"/>
      </w:pPr>
      <w:r>
        <w:rPr>
          <w:b w:val="0"/>
          <w:i/>
          <w:sz w:val="17"/>
        </w:rPr>
        <w:t>The last column judges each gap only on the job it is meant to do. A movement on another gap's measure is a side effect, and the column names the gap that takes care of it.</w:t>
      </w:r>
    </w:p>
    <w:p>
      <w:pPr>
        <w:spacing w:after="40"/>
      </w:pPr>
      <w:r>
        <w:rPr>
          <w:b/>
          <w:i w:val="0"/>
          <w:color w:val="1B6B2F"/>
          <w:sz w:val="20"/>
        </w:rPr>
        <w:t>What this gap fixes</w:t>
      </w:r>
    </w:p>
    <w:p>
      <w:pPr>
        <w:pStyle w:val="ListBullet"/>
        <w:spacing w:after="60"/>
      </w:pPr>
      <w:r>
        <w:rPr>
          <w:sz w:val="19"/>
        </w:rPr>
        <w:t>Spread of idle time drops -60.8% — the largest idle-time improvement of any single gap.</w:t>
      </w:r>
    </w:p>
    <w:p>
      <w:pPr>
        <w:pStyle w:val="ListBullet"/>
        <w:spacing w:after="60"/>
      </w:pPr>
      <w:r>
        <w:rPr>
          <w:sz w:val="19"/>
        </w:rPr>
        <w:t>After adjusting for shift choice it still drops -53.1%, which proves the improvement is the app sharing work better, not just drivers happening to pick better hours.</w:t>
      </w:r>
    </w:p>
    <w:p>
      <w:pPr>
        <w:pStyle w:val="ListBullet"/>
        <w:spacing w:after="60"/>
      </w:pPr>
      <w:r>
        <w:rPr>
          <w:sz w:val="19"/>
        </w:rPr>
        <w:t>It also helps hourly pay as a side effect (-32.9%) and narrows the group gap a little (-36.4%), because sharing work more evenly evens out earnings somewhat.</w:t>
      </w:r>
    </w:p>
    <w:p>
      <w:pPr>
        <w:pStyle w:val="ListBullet"/>
        <w:spacing w:after="60"/>
      </w:pPr>
      <w:r>
        <w:rPr>
          <w:sz w:val="19"/>
        </w:rPr>
        <w:t>Unlike the other two, this measures something the paper cannot even define, since its model lets one driver take unlimited trips at once.</w:t>
      </w:r>
    </w:p>
    <w:p>
      <w:pPr>
        <w:spacing w:after="40"/>
      </w:pPr>
      <w:r>
        <w:rPr>
          <w:b/>
          <w:i w:val="0"/>
          <w:color w:val="A81C1C"/>
          <w:sz w:val="20"/>
        </w:rPr>
        <w:t>What this gap does NOT fix</w:t>
      </w:r>
    </w:p>
    <w:p>
      <w:pPr>
        <w:pStyle w:val="ListBullet"/>
        <w:spacing w:after="60"/>
      </w:pPr>
      <w:r>
        <w:rPr>
          <w:sz w:val="19"/>
        </w:rPr>
        <w:t>It does not fix the group gap properly. The ratio only moves from 1.93 to 1.71, still far from 1.00. Sharing work evenly is not the same as paying equally per hour.</w:t>
      </w:r>
    </w:p>
    <w:p>
      <w:pPr>
        <w:pStyle w:val="ListBullet"/>
        <w:spacing w:after="60"/>
      </w:pPr>
      <w:r>
        <w:rPr>
          <w:sz w:val="19"/>
        </w:rPr>
        <w:t>It does not fix the traffic problem either.</w:t>
      </w:r>
    </w:p>
    <w:p>
      <w:pPr>
        <w:pStyle w:val="ListBullet"/>
        <w:spacing w:after="60"/>
      </w:pPr>
      <w:r>
        <w:rPr>
          <w:sz w:val="19"/>
        </w:rPr>
        <w:t>It costs a little earnings (-1.3%), because sometimes the fair driver is not the nearest driver.</w:t>
      </w:r>
    </w:p>
    <w:p>
      <w:pPr>
        <w:spacing w:after="120"/>
      </w:pPr>
      <w:r>
        <w:rPr>
          <w:b/>
          <w:i w:val="0"/>
          <w:sz w:val="19"/>
        </w:rPr>
        <w:t>Honest reading: Gap 2 measures something the paper simply cannot see, and it is the only fix that properly addresses idle time. But it cannot replace Gap 1b on group pay.</w:t>
      </w:r>
    </w:p>
    <w:p>
      <w:r>
        <w:br w:type="page"/>
      </w:r>
    </w:p>
    <w:p>
      <w:pPr>
        <w:pStyle w:val="Heading1"/>
        <w:spacing w:before="200" w:after="80"/>
      </w:pPr>
      <w:r>
        <w:rPr>
          <w:color w:val="1F3F66"/>
        </w:rPr>
        <w:t>6. Comparing the gaps against each other</w:t>
      </w:r>
    </w:p>
    <w:p>
      <w:pPr>
        <w:spacing w:after="120"/>
      </w:pPr>
      <w:r>
        <w:rPr>
          <w:b w:val="0"/>
          <w:i w:val="0"/>
          <w:sz w:val="20"/>
        </w:rPr>
        <w:t>This is the table I find most useful. Each column is one gap on its own, so you can see straight away which gap is doing which job.</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304"/>
            <w:shd w:val="clear" w:fill="E3EAF3"/>
          </w:tcPr>
          <w:p>
            <w:r/>
            <w:r>
              <w:rPr>
                <w:b/>
                <w:sz w:val="16"/>
              </w:rPr>
              <w:t>What is measured</w:t>
            </w:r>
          </w:p>
        </w:tc>
        <w:tc>
          <w:tcPr>
            <w:tcW w:type="dxa" w:w="1152"/>
            <w:shd w:val="clear" w:fill="E3EAF3"/>
          </w:tcPr>
          <w:p>
            <w:r/>
            <w:r>
              <w:rPr>
                <w:b/>
                <w:sz w:val="16"/>
              </w:rPr>
              <w:t>Paper</w:t>
            </w:r>
          </w:p>
        </w:tc>
        <w:tc>
          <w:tcPr>
            <w:tcW w:type="dxa" w:w="1123"/>
            <w:shd w:val="clear" w:fill="E3EAF3"/>
          </w:tcPr>
          <w:p>
            <w:r/>
            <w:r>
              <w:rPr>
                <w:b/>
                <w:sz w:val="16"/>
              </w:rPr>
              <w:t>Gap 1a</w:t>
            </w:r>
          </w:p>
        </w:tc>
        <w:tc>
          <w:tcPr>
            <w:tcW w:type="dxa" w:w="1123"/>
            <w:shd w:val="clear" w:fill="E3EAF3"/>
          </w:tcPr>
          <w:p>
            <w:r/>
            <w:r>
              <w:rPr>
                <w:b/>
                <w:sz w:val="16"/>
              </w:rPr>
              <w:t>Gap 1b</w:t>
            </w:r>
          </w:p>
        </w:tc>
        <w:tc>
          <w:tcPr>
            <w:tcW w:type="dxa" w:w="1224"/>
            <w:shd w:val="clear" w:fill="E3EAF3"/>
          </w:tcPr>
          <w:p>
            <w:r/>
            <w:r>
              <w:rPr>
                <w:b/>
                <w:sz w:val="16"/>
              </w:rPr>
              <w:t>Gap 1 whole</w:t>
            </w:r>
          </w:p>
        </w:tc>
        <w:tc>
          <w:tcPr>
            <w:tcW w:type="dxa" w:w="1123"/>
            <w:shd w:val="clear" w:fill="E3EAF3"/>
          </w:tcPr>
          <w:p>
            <w:r/>
            <w:r>
              <w:rPr>
                <w:b/>
                <w:sz w:val="16"/>
              </w:rPr>
              <w:t>Gap 2</w:t>
            </w:r>
          </w:p>
        </w:tc>
        <w:tc>
          <w:tcPr>
            <w:tcW w:type="dxa" w:w="1123"/>
            <w:shd w:val="clear" w:fill="E3EAF3"/>
          </w:tcPr>
          <w:p>
            <w:r/>
            <w:r>
              <w:rPr>
                <w:b/>
                <w:sz w:val="16"/>
              </w:rPr>
              <w:t>All</w:t>
            </w:r>
          </w:p>
        </w:tc>
      </w:tr>
      <w:tr>
        <w:tc>
          <w:tcPr>
            <w:tcW w:type="dxa" w:w="2304"/>
          </w:tcPr>
          <w:p>
            <w:r/>
            <w:r>
              <w:rPr>
                <w:sz w:val="16"/>
              </w:rPr>
              <w:t>Total earnings</w:t>
            </w:r>
          </w:p>
        </w:tc>
        <w:tc>
          <w:tcPr>
            <w:tcW w:type="dxa" w:w="1152"/>
          </w:tcPr>
          <w:p>
            <w:r/>
            <w:r>
              <w:rPr>
                <w:sz w:val="16"/>
              </w:rPr>
              <w:t>10,508</w:t>
            </w:r>
          </w:p>
        </w:tc>
        <w:tc>
          <w:tcPr>
            <w:tcW w:type="dxa" w:w="1123"/>
          </w:tcPr>
          <w:p>
            <w:r/>
            <w:r>
              <w:rPr>
                <w:sz w:val="16"/>
              </w:rPr>
              <w:t>11,065</w:t>
            </w:r>
          </w:p>
        </w:tc>
        <w:tc>
          <w:tcPr>
            <w:tcW w:type="dxa" w:w="1123"/>
          </w:tcPr>
          <w:p>
            <w:r/>
            <w:r>
              <w:rPr>
                <w:sz w:val="16"/>
              </w:rPr>
              <w:t>10,457</w:t>
            </w:r>
          </w:p>
        </w:tc>
        <w:tc>
          <w:tcPr>
            <w:tcW w:type="dxa" w:w="1224"/>
          </w:tcPr>
          <w:p>
            <w:r/>
            <w:r>
              <w:rPr>
                <w:sz w:val="16"/>
              </w:rPr>
              <w:t>11,007</w:t>
            </w:r>
          </w:p>
        </w:tc>
        <w:tc>
          <w:tcPr>
            <w:tcW w:type="dxa" w:w="1123"/>
          </w:tcPr>
          <w:p>
            <w:r/>
            <w:r>
              <w:rPr>
                <w:sz w:val="16"/>
              </w:rPr>
              <w:t>10,375</w:t>
            </w:r>
          </w:p>
        </w:tc>
        <w:tc>
          <w:tcPr>
            <w:tcW w:type="dxa" w:w="1123"/>
          </w:tcPr>
          <w:p>
            <w:r/>
            <w:r>
              <w:rPr>
                <w:sz w:val="16"/>
              </w:rPr>
              <w:t>10,819</w:t>
            </w:r>
          </w:p>
        </w:tc>
      </w:tr>
      <w:tr>
        <w:tc>
          <w:tcPr>
            <w:tcW w:type="dxa" w:w="2304"/>
          </w:tcPr>
          <w:p>
            <w:r/>
            <w:r>
              <w:rPr>
                <w:sz w:val="16"/>
              </w:rPr>
              <w:t>Spread of hourly pay</w:t>
            </w:r>
          </w:p>
        </w:tc>
        <w:tc>
          <w:tcPr>
            <w:tcW w:type="dxa" w:w="1152"/>
          </w:tcPr>
          <w:p>
            <w:r/>
            <w:r>
              <w:rPr>
                <w:sz w:val="16"/>
              </w:rPr>
              <w:t>1.017</w:t>
            </w:r>
          </w:p>
        </w:tc>
        <w:tc>
          <w:tcPr>
            <w:tcW w:type="dxa" w:w="1123"/>
          </w:tcPr>
          <w:p>
            <w:r/>
            <w:r>
              <w:rPr>
                <w:sz w:val="16"/>
              </w:rPr>
              <w:t>1.509</w:t>
            </w:r>
          </w:p>
        </w:tc>
        <w:tc>
          <w:tcPr>
            <w:tcW w:type="dxa" w:w="1123"/>
          </w:tcPr>
          <w:p>
            <w:r/>
            <w:r>
              <w:rPr>
                <w:sz w:val="16"/>
              </w:rPr>
              <w:t>0.193</w:t>
            </w:r>
          </w:p>
        </w:tc>
        <w:tc>
          <w:tcPr>
            <w:tcW w:type="dxa" w:w="1224"/>
          </w:tcPr>
          <w:p>
            <w:r/>
            <w:r>
              <w:rPr>
                <w:sz w:val="16"/>
              </w:rPr>
              <w:t>0.364</w:t>
            </w:r>
          </w:p>
        </w:tc>
        <w:tc>
          <w:tcPr>
            <w:tcW w:type="dxa" w:w="1123"/>
          </w:tcPr>
          <w:p>
            <w:r/>
            <w:r>
              <w:rPr>
                <w:sz w:val="16"/>
              </w:rPr>
              <w:t>0.683</w:t>
            </w:r>
          </w:p>
        </w:tc>
        <w:tc>
          <w:tcPr>
            <w:tcW w:type="dxa" w:w="1123"/>
          </w:tcPr>
          <w:p>
            <w:r/>
            <w:r>
              <w:rPr>
                <w:sz w:val="16"/>
              </w:rPr>
              <w:t>0.388</w:t>
            </w:r>
          </w:p>
        </w:tc>
      </w:tr>
      <w:tr>
        <w:tc>
          <w:tcPr>
            <w:tcW w:type="dxa" w:w="2304"/>
          </w:tcPr>
          <w:p>
            <w:r/>
            <w:r>
              <w:rPr>
                <w:sz w:val="16"/>
              </w:rPr>
              <w:t>Full-time vs part-time gap</w:t>
            </w:r>
          </w:p>
        </w:tc>
        <w:tc>
          <w:tcPr>
            <w:tcW w:type="dxa" w:w="1152"/>
          </w:tcPr>
          <w:p>
            <w:r/>
            <w:r>
              <w:rPr>
                <w:sz w:val="16"/>
              </w:rPr>
              <w:t>0.4875</w:t>
            </w:r>
          </w:p>
        </w:tc>
        <w:tc>
          <w:tcPr>
            <w:tcW w:type="dxa" w:w="1123"/>
          </w:tcPr>
          <w:p>
            <w:r/>
            <w:r>
              <w:rPr>
                <w:sz w:val="16"/>
              </w:rPr>
              <w:t>0.5027</w:t>
            </w:r>
          </w:p>
        </w:tc>
        <w:tc>
          <w:tcPr>
            <w:tcW w:type="dxa" w:w="1123"/>
          </w:tcPr>
          <w:p>
            <w:r/>
            <w:r>
              <w:rPr>
                <w:sz w:val="16"/>
              </w:rPr>
              <w:t>0.0011</w:t>
            </w:r>
          </w:p>
        </w:tc>
        <w:tc>
          <w:tcPr>
            <w:tcW w:type="dxa" w:w="1224"/>
          </w:tcPr>
          <w:p>
            <w:r/>
            <w:r>
              <w:rPr>
                <w:sz w:val="16"/>
              </w:rPr>
              <w:t>0.0014</w:t>
            </w:r>
          </w:p>
        </w:tc>
        <w:tc>
          <w:tcPr>
            <w:tcW w:type="dxa" w:w="1123"/>
          </w:tcPr>
          <w:p>
            <w:r/>
            <w:r>
              <w:rPr>
                <w:sz w:val="16"/>
              </w:rPr>
              <w:t>0.3102</w:t>
            </w:r>
          </w:p>
        </w:tc>
        <w:tc>
          <w:tcPr>
            <w:tcW w:type="dxa" w:w="1123"/>
          </w:tcPr>
          <w:p>
            <w:r/>
            <w:r>
              <w:rPr>
                <w:sz w:val="16"/>
              </w:rPr>
              <w:t>0.0012</w:t>
            </w:r>
          </w:p>
        </w:tc>
      </w:tr>
      <w:tr>
        <w:tc>
          <w:tcPr>
            <w:tcW w:type="dxa" w:w="2304"/>
          </w:tcPr>
          <w:p>
            <w:r/>
            <w:r>
              <w:rPr>
                <w:sz w:val="16"/>
              </w:rPr>
              <w:t>PT / FT ratio (1.00 ideal)</w:t>
            </w:r>
          </w:p>
        </w:tc>
        <w:tc>
          <w:tcPr>
            <w:tcW w:type="dxa" w:w="1152"/>
          </w:tcPr>
          <w:p>
            <w:r/>
            <w:r>
              <w:rPr>
                <w:sz w:val="16"/>
              </w:rPr>
              <w:t>1.93</w:t>
            </w:r>
          </w:p>
        </w:tc>
        <w:tc>
          <w:tcPr>
            <w:tcW w:type="dxa" w:w="1123"/>
          </w:tcPr>
          <w:p>
            <w:r/>
            <w:r>
              <w:rPr>
                <w:sz w:val="16"/>
              </w:rPr>
              <w:t>1.88</w:t>
            </w:r>
          </w:p>
        </w:tc>
        <w:tc>
          <w:tcPr>
            <w:tcW w:type="dxa" w:w="1123"/>
          </w:tcPr>
          <w:p>
            <w:r/>
            <w:r>
              <w:rPr>
                <w:sz w:val="16"/>
              </w:rPr>
              <w:t>0.97</w:t>
            </w:r>
          </w:p>
        </w:tc>
        <w:tc>
          <w:tcPr>
            <w:tcW w:type="dxa" w:w="1224"/>
          </w:tcPr>
          <w:p>
            <w:r/>
            <w:r>
              <w:rPr>
                <w:sz w:val="16"/>
              </w:rPr>
              <w:t>0.96</w:t>
            </w:r>
          </w:p>
        </w:tc>
        <w:tc>
          <w:tcPr>
            <w:tcW w:type="dxa" w:w="1123"/>
          </w:tcPr>
          <w:p>
            <w:r/>
            <w:r>
              <w:rPr>
                <w:sz w:val="16"/>
              </w:rPr>
              <w:t>1.71</w:t>
            </w:r>
          </w:p>
        </w:tc>
        <w:tc>
          <w:tcPr>
            <w:tcW w:type="dxa" w:w="1123"/>
          </w:tcPr>
          <w:p>
            <w:r/>
            <w:r>
              <w:rPr>
                <w:sz w:val="16"/>
              </w:rPr>
              <w:t>0.97</w:t>
            </w:r>
          </w:p>
        </w:tc>
      </w:tr>
      <w:tr>
        <w:tc>
          <w:tcPr>
            <w:tcW w:type="dxa" w:w="2304"/>
          </w:tcPr>
          <w:p>
            <w:r/>
            <w:r>
              <w:rPr>
                <w:sz w:val="16"/>
              </w:rPr>
              <w:t>Full-time pay per hour</w:t>
            </w:r>
          </w:p>
        </w:tc>
        <w:tc>
          <w:tcPr>
            <w:tcW w:type="dxa" w:w="1152"/>
          </w:tcPr>
          <w:p>
            <w:r/>
            <w:r>
              <w:rPr>
                <w:sz w:val="16"/>
              </w:rPr>
              <w:t>1.55</w:t>
            </w:r>
          </w:p>
        </w:tc>
        <w:tc>
          <w:tcPr>
            <w:tcW w:type="dxa" w:w="1123"/>
          </w:tcPr>
          <w:p>
            <w:r/>
            <w:r>
              <w:rPr>
                <w:sz w:val="16"/>
              </w:rPr>
              <w:t>1.67</w:t>
            </w:r>
          </w:p>
        </w:tc>
        <w:tc>
          <w:tcPr>
            <w:tcW w:type="dxa" w:w="1123"/>
          </w:tcPr>
          <w:p>
            <w:r/>
            <w:r>
              <w:rPr>
                <w:sz w:val="16"/>
              </w:rPr>
              <w:t>1.99</w:t>
            </w:r>
          </w:p>
        </w:tc>
        <w:tc>
          <w:tcPr>
            <w:tcW w:type="dxa" w:w="1224"/>
          </w:tcPr>
          <w:p>
            <w:r/>
            <w:r>
              <w:rPr>
                <w:sz w:val="16"/>
              </w:rPr>
              <w:t>2.10</w:t>
            </w:r>
          </w:p>
        </w:tc>
        <w:tc>
          <w:tcPr>
            <w:tcW w:type="dxa" w:w="1123"/>
          </w:tcPr>
          <w:p>
            <w:r/>
            <w:r>
              <w:rPr>
                <w:sz w:val="16"/>
              </w:rPr>
              <w:t>1.61</w:t>
            </w:r>
          </w:p>
        </w:tc>
        <w:tc>
          <w:tcPr>
            <w:tcW w:type="dxa" w:w="1123"/>
          </w:tcPr>
          <w:p>
            <w:r/>
            <w:r>
              <w:rPr>
                <w:sz w:val="16"/>
              </w:rPr>
              <w:t>2.06</w:t>
            </w:r>
          </w:p>
        </w:tc>
      </w:tr>
      <w:tr>
        <w:tc>
          <w:tcPr>
            <w:tcW w:type="dxa" w:w="2304"/>
          </w:tcPr>
          <w:p>
            <w:r/>
            <w:r>
              <w:rPr>
                <w:sz w:val="16"/>
              </w:rPr>
              <w:t>Part-time pay per hour</w:t>
            </w:r>
          </w:p>
        </w:tc>
        <w:tc>
          <w:tcPr>
            <w:tcW w:type="dxa" w:w="1152"/>
          </w:tcPr>
          <w:p>
            <w:r/>
            <w:r>
              <w:rPr>
                <w:sz w:val="16"/>
              </w:rPr>
              <w:t>2.99</w:t>
            </w:r>
          </w:p>
        </w:tc>
        <w:tc>
          <w:tcPr>
            <w:tcW w:type="dxa" w:w="1123"/>
          </w:tcPr>
          <w:p>
            <w:r/>
            <w:r>
              <w:rPr>
                <w:sz w:val="16"/>
              </w:rPr>
              <w:t>3.13</w:t>
            </w:r>
          </w:p>
        </w:tc>
        <w:tc>
          <w:tcPr>
            <w:tcW w:type="dxa" w:w="1123"/>
          </w:tcPr>
          <w:p>
            <w:r/>
            <w:r>
              <w:rPr>
                <w:sz w:val="16"/>
              </w:rPr>
              <w:t>1.92</w:t>
            </w:r>
          </w:p>
        </w:tc>
        <w:tc>
          <w:tcPr>
            <w:tcW w:type="dxa" w:w="1224"/>
          </w:tcPr>
          <w:p>
            <w:r/>
            <w:r>
              <w:rPr>
                <w:sz w:val="16"/>
              </w:rPr>
              <w:t>2.03</w:t>
            </w:r>
          </w:p>
        </w:tc>
        <w:tc>
          <w:tcPr>
            <w:tcW w:type="dxa" w:w="1123"/>
          </w:tcPr>
          <w:p>
            <w:r/>
            <w:r>
              <w:rPr>
                <w:sz w:val="16"/>
              </w:rPr>
              <w:t>2.76</w:t>
            </w:r>
          </w:p>
        </w:tc>
        <w:tc>
          <w:tcPr>
            <w:tcW w:type="dxa" w:w="1123"/>
          </w:tcPr>
          <w:p>
            <w:r/>
            <w:r>
              <w:rPr>
                <w:sz w:val="16"/>
              </w:rPr>
              <w:t>1.99</w:t>
            </w:r>
          </w:p>
        </w:tc>
      </w:tr>
      <w:tr>
        <w:tc>
          <w:tcPr>
            <w:tcW w:type="dxa" w:w="2304"/>
          </w:tcPr>
          <w:p>
            <w:r/>
            <w:r>
              <w:rPr>
                <w:sz w:val="16"/>
              </w:rPr>
              <w:t>Spread of idle time</w:t>
            </w:r>
          </w:p>
        </w:tc>
        <w:tc>
          <w:tcPr>
            <w:tcW w:type="dxa" w:w="1152"/>
          </w:tcPr>
          <w:p>
            <w:r/>
            <w:r>
              <w:rPr>
                <w:sz w:val="16"/>
              </w:rPr>
              <w:t>0.0173</w:t>
            </w:r>
          </w:p>
        </w:tc>
        <w:tc>
          <w:tcPr>
            <w:tcW w:type="dxa" w:w="1123"/>
          </w:tcPr>
          <w:p>
            <w:r/>
            <w:r>
              <w:rPr>
                <w:sz w:val="16"/>
              </w:rPr>
              <w:t>0.0158</w:t>
            </w:r>
          </w:p>
        </w:tc>
        <w:tc>
          <w:tcPr>
            <w:tcW w:type="dxa" w:w="1123"/>
          </w:tcPr>
          <w:p>
            <w:r/>
            <w:r>
              <w:rPr>
                <w:sz w:val="16"/>
              </w:rPr>
              <w:t>0.0099</w:t>
            </w:r>
          </w:p>
        </w:tc>
        <w:tc>
          <w:tcPr>
            <w:tcW w:type="dxa" w:w="1224"/>
          </w:tcPr>
          <w:p>
            <w:r/>
            <w:r>
              <w:rPr>
                <w:sz w:val="16"/>
              </w:rPr>
              <w:t>0.0115</w:t>
            </w:r>
          </w:p>
        </w:tc>
        <w:tc>
          <w:tcPr>
            <w:tcW w:type="dxa" w:w="1123"/>
          </w:tcPr>
          <w:p>
            <w:r/>
            <w:r>
              <w:rPr>
                <w:sz w:val="16"/>
              </w:rPr>
              <w:t>0.0068</w:t>
            </w:r>
          </w:p>
        </w:tc>
        <w:tc>
          <w:tcPr>
            <w:tcW w:type="dxa" w:w="1123"/>
          </w:tcPr>
          <w:p>
            <w:r/>
            <w:r>
              <w:rPr>
                <w:sz w:val="16"/>
              </w:rPr>
              <w:t>0.0075</w:t>
            </w:r>
          </w:p>
        </w:tc>
      </w:tr>
      <w:tr>
        <w:tc>
          <w:tcPr>
            <w:tcW w:type="dxa" w:w="2304"/>
          </w:tcPr>
          <w:p>
            <w:r/>
            <w:r>
              <w:rPr>
                <w:sz w:val="16"/>
              </w:rPr>
              <w:t>Idle time, adjusted</w:t>
            </w:r>
          </w:p>
        </w:tc>
        <w:tc>
          <w:tcPr>
            <w:tcW w:type="dxa" w:w="1152"/>
          </w:tcPr>
          <w:p>
            <w:r/>
            <w:r>
              <w:rPr>
                <w:sz w:val="16"/>
              </w:rPr>
              <w:t>0.257</w:t>
            </w:r>
          </w:p>
        </w:tc>
        <w:tc>
          <w:tcPr>
            <w:tcW w:type="dxa" w:w="1123"/>
          </w:tcPr>
          <w:p>
            <w:r/>
            <w:r>
              <w:rPr>
                <w:sz w:val="16"/>
              </w:rPr>
              <w:t>0.283</w:t>
            </w:r>
          </w:p>
        </w:tc>
        <w:tc>
          <w:tcPr>
            <w:tcW w:type="dxa" w:w="1123"/>
          </w:tcPr>
          <w:p>
            <w:r/>
            <w:r>
              <w:rPr>
                <w:sz w:val="16"/>
              </w:rPr>
              <w:t>0.152</w:t>
            </w:r>
          </w:p>
        </w:tc>
        <w:tc>
          <w:tcPr>
            <w:tcW w:type="dxa" w:w="1224"/>
          </w:tcPr>
          <w:p>
            <w:r/>
            <w:r>
              <w:rPr>
                <w:sz w:val="16"/>
              </w:rPr>
              <w:t>0.165</w:t>
            </w:r>
          </w:p>
        </w:tc>
        <w:tc>
          <w:tcPr>
            <w:tcW w:type="dxa" w:w="1123"/>
          </w:tcPr>
          <w:p>
            <w:r/>
            <w:r>
              <w:rPr>
                <w:sz w:val="16"/>
              </w:rPr>
              <w:t>0.121</w:t>
            </w:r>
          </w:p>
        </w:tc>
        <w:tc>
          <w:tcPr>
            <w:tcW w:type="dxa" w:w="1123"/>
          </w:tcPr>
          <w:p>
            <w:r/>
            <w:r>
              <w:rPr>
                <w:sz w:val="16"/>
              </w:rPr>
              <w:t>0.122</w:t>
            </w:r>
          </w:p>
        </w:tc>
      </w:tr>
      <w:tr>
        <w:tc>
          <w:tcPr>
            <w:tcW w:type="dxa" w:w="2304"/>
          </w:tcPr>
          <w:p>
            <w:r/>
            <w:r>
              <w:rPr>
                <w:sz w:val="16"/>
              </w:rPr>
              <w:t>Drivers with no work</w:t>
            </w:r>
          </w:p>
        </w:tc>
        <w:tc>
          <w:tcPr>
            <w:tcW w:type="dxa" w:w="1152"/>
          </w:tcPr>
          <w:p>
            <w:r/>
            <w:r>
              <w:rPr>
                <w:sz w:val="16"/>
              </w:rPr>
              <w:t>0</w:t>
            </w:r>
          </w:p>
        </w:tc>
        <w:tc>
          <w:tcPr>
            <w:tcW w:type="dxa" w:w="1123"/>
          </w:tcPr>
          <w:p>
            <w:r/>
            <w:r>
              <w:rPr>
                <w:sz w:val="16"/>
              </w:rPr>
              <w:t>2</w:t>
            </w:r>
          </w:p>
        </w:tc>
        <w:tc>
          <w:tcPr>
            <w:tcW w:type="dxa" w:w="1123"/>
          </w:tcPr>
          <w:p>
            <w:r/>
            <w:r>
              <w:rPr>
                <w:sz w:val="16"/>
              </w:rPr>
              <w:t>0</w:t>
            </w:r>
          </w:p>
        </w:tc>
        <w:tc>
          <w:tcPr>
            <w:tcW w:type="dxa" w:w="1224"/>
          </w:tcPr>
          <w:p>
            <w:r/>
            <w:r>
              <w:rPr>
                <w:sz w:val="16"/>
              </w:rPr>
              <w:t>0</w:t>
            </w:r>
          </w:p>
        </w:tc>
        <w:tc>
          <w:tcPr>
            <w:tcW w:type="dxa" w:w="1123"/>
          </w:tcPr>
          <w:p>
            <w:r/>
            <w:r>
              <w:rPr>
                <w:sz w:val="16"/>
              </w:rPr>
              <w:t>0</w:t>
            </w:r>
          </w:p>
        </w:tc>
        <w:tc>
          <w:tcPr>
            <w:tcW w:type="dxa" w:w="1123"/>
          </w:tcPr>
          <w:p>
            <w:r/>
            <w:r>
              <w:rPr>
                <w:sz w:val="16"/>
              </w:rPr>
              <w:t>2</w:t>
            </w:r>
          </w:p>
        </w:tc>
      </w:tr>
    </w:tbl>
    <w:p>
      <w:pPr>
        <w:spacing w:after="160"/>
      </w:pPr>
    </w:p>
    <w:p>
      <w:pPr>
        <w:spacing w:after="120"/>
      </w:pPr>
      <w:r>
        <w:rPr>
          <w:b w:val="0"/>
          <w:i/>
          <w:sz w:val="17"/>
        </w:rPr>
        <w:t>The 'Gap 1 whole' column is 1a and 1b together, which is Gap 1 as originally proposed. The 1a and 1b columns are kept beside it so the split is visible.</w:t>
      </w:r>
    </w:p>
    <w:p>
      <w:pPr>
        <w:spacing w:after="40"/>
      </w:pPr>
      <w:r>
        <w:rPr>
          <w:b/>
          <w:i w:val="0"/>
          <w:sz w:val="20"/>
        </w:rPr>
        <w:t>Which gap wins on which measure</w:t>
      </w:r>
    </w:p>
    <w:tbl>
      <w:tblPr>
        <w:tblStyle w:val="TableGrid"/>
        <w:tblW w:type="auto" w:w="0"/>
        <w:jc w:val="center"/>
        <w:tblLook w:firstColumn="1" w:firstRow="1" w:lastColumn="0" w:lastRow="0" w:noHBand="0" w:noVBand="1" w:val="04A0"/>
      </w:tblPr>
      <w:tblGrid>
        <w:gridCol w:w="4968"/>
        <w:gridCol w:w="4968"/>
      </w:tblGrid>
      <w:tr>
        <w:tc>
          <w:tcPr>
            <w:tcW w:type="dxa" w:w="4896"/>
            <w:shd w:val="clear" w:fill="E3EAF3"/>
          </w:tcPr>
          <w:p>
            <w:r/>
            <w:r>
              <w:rPr>
                <w:b/>
                <w:sz w:val="18"/>
              </w:rPr>
              <w:t>Measure</w:t>
            </w:r>
          </w:p>
        </w:tc>
        <w:tc>
          <w:tcPr>
            <w:tcW w:type="dxa" w:w="2880"/>
            <w:shd w:val="clear" w:fill="E3EAF3"/>
          </w:tcPr>
          <w:p>
            <w:r/>
            <w:r>
              <w:rPr>
                <w:b/>
                <w:sz w:val="18"/>
              </w:rPr>
              <w:t>Best single gap</w:t>
            </w:r>
          </w:p>
        </w:tc>
      </w:tr>
      <w:tr>
        <w:tc>
          <w:tcPr>
            <w:tcW w:type="dxa" w:w="4896"/>
          </w:tcPr>
          <w:p>
            <w:r/>
            <w:r>
              <w:rPr>
                <w:sz w:val="18"/>
              </w:rPr>
              <w:t>Total earnings</w:t>
            </w:r>
          </w:p>
        </w:tc>
        <w:tc>
          <w:tcPr>
            <w:tcW w:type="dxa" w:w="2880"/>
          </w:tcPr>
          <w:p>
            <w:r/>
            <w:r>
              <w:rPr>
                <w:sz w:val="18"/>
              </w:rPr>
              <w:t>Gap 1a</w:t>
            </w:r>
          </w:p>
        </w:tc>
      </w:tr>
      <w:tr>
        <w:tc>
          <w:tcPr>
            <w:tcW w:type="dxa" w:w="4896"/>
          </w:tcPr>
          <w:p>
            <w:r/>
            <w:r>
              <w:rPr>
                <w:sz w:val="18"/>
              </w:rPr>
              <w:t>Spread of hourly pay</w:t>
            </w:r>
          </w:p>
        </w:tc>
        <w:tc>
          <w:tcPr>
            <w:tcW w:type="dxa" w:w="2880"/>
          </w:tcPr>
          <w:p>
            <w:r/>
            <w:r>
              <w:rPr>
                <w:sz w:val="18"/>
              </w:rPr>
              <w:t>Gap 1b</w:t>
            </w:r>
          </w:p>
        </w:tc>
      </w:tr>
      <w:tr>
        <w:tc>
          <w:tcPr>
            <w:tcW w:type="dxa" w:w="4896"/>
          </w:tcPr>
          <w:p>
            <w:r/>
            <w:r>
              <w:rPr>
                <w:sz w:val="18"/>
              </w:rPr>
              <w:t>Full-time vs part-time gap</w:t>
            </w:r>
          </w:p>
        </w:tc>
        <w:tc>
          <w:tcPr>
            <w:tcW w:type="dxa" w:w="2880"/>
          </w:tcPr>
          <w:p>
            <w:r/>
            <w:r>
              <w:rPr>
                <w:sz w:val="18"/>
              </w:rPr>
              <w:t>Gap 1b</w:t>
            </w:r>
          </w:p>
        </w:tc>
      </w:tr>
      <w:tr>
        <w:tc>
          <w:tcPr>
            <w:tcW w:type="dxa" w:w="4896"/>
          </w:tcPr>
          <w:p>
            <w:r/>
            <w:r>
              <w:rPr>
                <w:sz w:val="18"/>
              </w:rPr>
              <w:t>PT / FT ratio (1.00 ideal)</w:t>
            </w:r>
          </w:p>
        </w:tc>
        <w:tc>
          <w:tcPr>
            <w:tcW w:type="dxa" w:w="2880"/>
          </w:tcPr>
          <w:p>
            <w:r/>
            <w:r>
              <w:rPr>
                <w:sz w:val="18"/>
              </w:rPr>
              <w:t>Gap 1b</w:t>
            </w:r>
          </w:p>
        </w:tc>
      </w:tr>
      <w:tr>
        <w:tc>
          <w:tcPr>
            <w:tcW w:type="dxa" w:w="4896"/>
          </w:tcPr>
          <w:p>
            <w:r/>
            <w:r>
              <w:rPr>
                <w:sz w:val="18"/>
              </w:rPr>
              <w:t>Spread of idle time</w:t>
            </w:r>
          </w:p>
        </w:tc>
        <w:tc>
          <w:tcPr>
            <w:tcW w:type="dxa" w:w="2880"/>
          </w:tcPr>
          <w:p>
            <w:r/>
            <w:r>
              <w:rPr>
                <w:sz w:val="18"/>
              </w:rPr>
              <w:t>Gap 2</w:t>
            </w:r>
          </w:p>
        </w:tc>
      </w:tr>
      <w:tr>
        <w:tc>
          <w:tcPr>
            <w:tcW w:type="dxa" w:w="4896"/>
          </w:tcPr>
          <w:p>
            <w:r/>
            <w:r>
              <w:rPr>
                <w:sz w:val="18"/>
              </w:rPr>
              <w:t>Idle time, adjusted</w:t>
            </w:r>
          </w:p>
        </w:tc>
        <w:tc>
          <w:tcPr>
            <w:tcW w:type="dxa" w:w="2880"/>
          </w:tcPr>
          <w:p>
            <w:r/>
            <w:r>
              <w:rPr>
                <w:sz w:val="18"/>
              </w:rPr>
              <w:t>Gap 2</w:t>
            </w:r>
          </w:p>
        </w:tc>
      </w:tr>
    </w:tbl>
    <w:p>
      <w:pPr>
        <w:spacing w:after="160"/>
      </w:pPr>
    </w:p>
    <w:p>
      <w:pPr>
        <w:spacing w:after="40"/>
      </w:pPr>
      <w:r>
        <w:rPr>
          <w:b/>
          <w:i w:val="0"/>
          <w:sz w:val="20"/>
        </w:rPr>
        <w:t>Reading the two tables together:</w:t>
      </w:r>
    </w:p>
    <w:p>
      <w:pPr>
        <w:pStyle w:val="ListBullet"/>
        <w:spacing w:after="60"/>
      </w:pPr>
      <w:r>
        <w:rPr>
          <w:sz w:val="19"/>
        </w:rPr>
        <w:t>Gap 1a is the money half. It is the only part that clearly increases earnings, but it does not help fairness at all on its own.</w:t>
      </w:r>
    </w:p>
    <w:p>
      <w:pPr>
        <w:pStyle w:val="ListBullet"/>
        <w:spacing w:after="60"/>
      </w:pPr>
      <w:r>
        <w:rPr>
          <w:sz w:val="19"/>
        </w:rPr>
        <w:t>Gap 1b is the pay-fairness half. It is the only part that brings the full-time versus part-time pay ratio to about 1.00, and it costs almost nothing.</w:t>
      </w:r>
    </w:p>
    <w:p>
      <w:pPr>
        <w:pStyle w:val="ListBullet"/>
        <w:spacing w:after="60"/>
      </w:pPr>
      <w:r>
        <w:rPr>
          <w:sz w:val="19"/>
        </w:rPr>
        <w:t>Gap 1 as a whole is the useful combination: earnings +4.7% and ratio 0.96 at the same time. This is why I treat Gap 1 as one gap rather than two.</w:t>
      </w:r>
    </w:p>
    <w:p>
      <w:pPr>
        <w:pStyle w:val="ListBullet"/>
        <w:spacing w:after="60"/>
      </w:pPr>
      <w:r>
        <w:rPr>
          <w:sz w:val="19"/>
        </w:rPr>
        <w:t>Gap 2 is the work-sharing gap. It is the best at making idle time even, and it is the only one measuring something the paper cannot even define.</w:t>
      </w:r>
    </w:p>
    <w:p>
      <w:pPr>
        <w:pStyle w:val="ListBullet"/>
        <w:spacing w:after="60"/>
      </w:pPr>
      <w:r>
        <w:rPr>
          <w:sz w:val="19"/>
        </w:rPr>
        <w:t>They overlap a little, but none of them replaces another. Gap 1b partly helps idle time and Gap 2 partly helps hourly pay, but each is clearly best at its own job.</w:t>
      </w:r>
    </w:p>
    <w:p>
      <w:pPr>
        <w:pStyle w:val="Heading1"/>
        <w:spacing w:before="200" w:after="80"/>
      </w:pPr>
      <w:r>
        <w:rPr>
          <w:color w:val="1F3F66"/>
        </w:rPr>
        <w:t>7. Why all three together, and not just the best one</w:t>
      </w:r>
    </w:p>
    <w:p>
      <w:pPr>
        <w:spacing w:after="120"/>
      </w:pPr>
      <w:r>
        <w:rPr>
          <w:b w:val="0"/>
          <w:i w:val="0"/>
          <w:sz w:val="20"/>
        </w:rPr>
        <w:t>If the gaps were doing the same job, the combined result would be no better than the best single gap. That is not what happens.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val="clear" w:fill="E3EAF3"/>
          </w:tcPr>
          <w:p>
            <w:r/>
            <w:r>
              <w:rPr>
                <w:b/>
                <w:sz w:val="18"/>
              </w:rPr>
              <w:t>What is measured</w:t>
            </w:r>
          </w:p>
        </w:tc>
        <w:tc>
          <w:tcPr>
            <w:tcW w:type="dxa" w:w="1512"/>
            <w:shd w:val="clear" w:fill="E3EAF3"/>
          </w:tcPr>
          <w:p>
            <w:r/>
            <w:r>
              <w:rPr>
                <w:b/>
                <w:sz w:val="18"/>
              </w:rPr>
              <w:t>Paper</w:t>
            </w:r>
          </w:p>
        </w:tc>
        <w:tc>
          <w:tcPr>
            <w:tcW w:type="dxa" w:w="2520"/>
            <w:shd w:val="clear" w:fill="E3EAF3"/>
          </w:tcPr>
          <w:p>
            <w:r/>
            <w:r>
              <w:rPr>
                <w:b/>
                <w:sz w:val="18"/>
              </w:rPr>
              <w:t>Best single gap</w:t>
            </w:r>
          </w:p>
        </w:tc>
        <w:tc>
          <w:tcPr>
            <w:tcW w:type="dxa" w:w="2160"/>
            <w:shd w:val="clear" w:fill="E3EAF3"/>
          </w:tcPr>
          <w:p>
            <w:r/>
            <w:r>
              <w:rPr>
                <w:b/>
                <w:sz w:val="18"/>
              </w:rPr>
              <w:t>All three together</w:t>
            </w:r>
          </w:p>
        </w:tc>
      </w:tr>
      <w:tr>
        <w:tc>
          <w:tcPr>
            <w:tcW w:type="dxa" w:w="2880"/>
          </w:tcPr>
          <w:p>
            <w:r/>
            <w:r>
              <w:rPr>
                <w:sz w:val="18"/>
              </w:rPr>
              <w:t>Total earnings</w:t>
            </w:r>
          </w:p>
        </w:tc>
        <w:tc>
          <w:tcPr>
            <w:tcW w:type="dxa" w:w="1512"/>
          </w:tcPr>
          <w:p>
            <w:r/>
            <w:r>
              <w:rPr>
                <w:sz w:val="18"/>
              </w:rPr>
              <w:t>10,508</w:t>
            </w:r>
          </w:p>
        </w:tc>
        <w:tc>
          <w:tcPr>
            <w:tcW w:type="dxa" w:w="2520"/>
          </w:tcPr>
          <w:p>
            <w:r/>
            <w:r>
              <w:rPr>
                <w:sz w:val="18"/>
              </w:rPr>
              <w:t>11,065  (Gap 1a)</w:t>
            </w:r>
          </w:p>
        </w:tc>
        <w:tc>
          <w:tcPr>
            <w:tcW w:type="dxa" w:w="2160"/>
          </w:tcPr>
          <w:p>
            <w:r/>
            <w:r>
              <w:rPr>
                <w:sz w:val="18"/>
              </w:rPr>
              <w:t>10,819</w:t>
            </w:r>
          </w:p>
        </w:tc>
      </w:tr>
      <w:tr>
        <w:tc>
          <w:tcPr>
            <w:tcW w:type="dxa" w:w="2880"/>
          </w:tcPr>
          <w:p>
            <w:r/>
            <w:r>
              <w:rPr>
                <w:sz w:val="18"/>
              </w:rPr>
              <w:t>Spread of hourly pay</w:t>
            </w:r>
          </w:p>
        </w:tc>
        <w:tc>
          <w:tcPr>
            <w:tcW w:type="dxa" w:w="1512"/>
          </w:tcPr>
          <w:p>
            <w:r/>
            <w:r>
              <w:rPr>
                <w:sz w:val="18"/>
              </w:rPr>
              <w:t>1.017</w:t>
            </w:r>
          </w:p>
        </w:tc>
        <w:tc>
          <w:tcPr>
            <w:tcW w:type="dxa" w:w="2520"/>
          </w:tcPr>
          <w:p>
            <w:r/>
            <w:r>
              <w:rPr>
                <w:sz w:val="18"/>
              </w:rPr>
              <w:t>0.193  (Gap 1b)</w:t>
            </w:r>
          </w:p>
        </w:tc>
        <w:tc>
          <w:tcPr>
            <w:tcW w:type="dxa" w:w="2160"/>
          </w:tcPr>
          <w:p>
            <w:r/>
            <w:r>
              <w:rPr>
                <w:sz w:val="18"/>
              </w:rPr>
              <w:t>0.388</w:t>
            </w:r>
          </w:p>
        </w:tc>
      </w:tr>
      <w:tr>
        <w:tc>
          <w:tcPr>
            <w:tcW w:type="dxa" w:w="2880"/>
          </w:tcPr>
          <w:p>
            <w:r/>
            <w:r>
              <w:rPr>
                <w:sz w:val="18"/>
              </w:rPr>
              <w:t>Full-time vs part-time gap</w:t>
            </w:r>
          </w:p>
        </w:tc>
        <w:tc>
          <w:tcPr>
            <w:tcW w:type="dxa" w:w="1512"/>
          </w:tcPr>
          <w:p>
            <w:r/>
            <w:r>
              <w:rPr>
                <w:sz w:val="18"/>
              </w:rPr>
              <w:t>0.4875</w:t>
            </w:r>
          </w:p>
        </w:tc>
        <w:tc>
          <w:tcPr>
            <w:tcW w:type="dxa" w:w="2520"/>
          </w:tcPr>
          <w:p>
            <w:r/>
            <w:r>
              <w:rPr>
                <w:sz w:val="18"/>
              </w:rPr>
              <w:t>0.0011  (Gap 1b)</w:t>
            </w:r>
          </w:p>
        </w:tc>
        <w:tc>
          <w:tcPr>
            <w:tcW w:type="dxa" w:w="2160"/>
          </w:tcPr>
          <w:p>
            <w:r/>
            <w:r>
              <w:rPr>
                <w:sz w:val="18"/>
              </w:rPr>
              <w:t>0.0012</w:t>
            </w:r>
          </w:p>
        </w:tc>
      </w:tr>
      <w:tr>
        <w:tc>
          <w:tcPr>
            <w:tcW w:type="dxa" w:w="2880"/>
          </w:tcPr>
          <w:p>
            <w:r/>
            <w:r>
              <w:rPr>
                <w:sz w:val="18"/>
              </w:rPr>
              <w:t>PT / FT ratio (1.00 ideal)</w:t>
            </w:r>
          </w:p>
        </w:tc>
        <w:tc>
          <w:tcPr>
            <w:tcW w:type="dxa" w:w="1512"/>
          </w:tcPr>
          <w:p>
            <w:r/>
            <w:r>
              <w:rPr>
                <w:sz w:val="18"/>
              </w:rPr>
              <w:t>1.93</w:t>
            </w:r>
          </w:p>
        </w:tc>
        <w:tc>
          <w:tcPr>
            <w:tcW w:type="dxa" w:w="2520"/>
          </w:tcPr>
          <w:p>
            <w:r/>
            <w:r>
              <w:rPr>
                <w:sz w:val="18"/>
              </w:rPr>
              <w:t>0.97  (Gap 1b)</w:t>
            </w:r>
          </w:p>
        </w:tc>
        <w:tc>
          <w:tcPr>
            <w:tcW w:type="dxa" w:w="2160"/>
          </w:tcPr>
          <w:p>
            <w:r/>
            <w:r>
              <w:rPr>
                <w:sz w:val="18"/>
              </w:rPr>
              <w:t>0.97</w:t>
            </w:r>
          </w:p>
        </w:tc>
      </w:tr>
      <w:tr>
        <w:tc>
          <w:tcPr>
            <w:tcW w:type="dxa" w:w="2880"/>
          </w:tcPr>
          <w:p>
            <w:r/>
            <w:r>
              <w:rPr>
                <w:sz w:val="18"/>
              </w:rPr>
              <w:t>Spread of idle time</w:t>
            </w:r>
          </w:p>
        </w:tc>
        <w:tc>
          <w:tcPr>
            <w:tcW w:type="dxa" w:w="1512"/>
          </w:tcPr>
          <w:p>
            <w:r/>
            <w:r>
              <w:rPr>
                <w:sz w:val="18"/>
              </w:rPr>
              <w:t>0.0173</w:t>
            </w:r>
          </w:p>
        </w:tc>
        <w:tc>
          <w:tcPr>
            <w:tcW w:type="dxa" w:w="2520"/>
          </w:tcPr>
          <w:p>
            <w:r/>
            <w:r>
              <w:rPr>
                <w:sz w:val="18"/>
              </w:rPr>
              <w:t>0.0068  (Gap 2)</w:t>
            </w:r>
          </w:p>
        </w:tc>
        <w:tc>
          <w:tcPr>
            <w:tcW w:type="dxa" w:w="2160"/>
          </w:tcPr>
          <w:p>
            <w:r/>
            <w:r>
              <w:rPr>
                <w:sz w:val="18"/>
              </w:rPr>
              <w:t>0.0075</w:t>
            </w:r>
          </w:p>
        </w:tc>
      </w:tr>
      <w:tr>
        <w:tc>
          <w:tcPr>
            <w:tcW w:type="dxa" w:w="2880"/>
          </w:tcPr>
          <w:p>
            <w:r/>
            <w:r>
              <w:rPr>
                <w:sz w:val="18"/>
              </w:rPr>
              <w:t>Idle time, adjusted</w:t>
            </w:r>
          </w:p>
        </w:tc>
        <w:tc>
          <w:tcPr>
            <w:tcW w:type="dxa" w:w="1512"/>
          </w:tcPr>
          <w:p>
            <w:r/>
            <w:r>
              <w:rPr>
                <w:sz w:val="18"/>
              </w:rPr>
              <w:t>0.257</w:t>
            </w:r>
          </w:p>
        </w:tc>
        <w:tc>
          <w:tcPr>
            <w:tcW w:type="dxa" w:w="2520"/>
          </w:tcPr>
          <w:p>
            <w:r/>
            <w:r>
              <w:rPr>
                <w:sz w:val="18"/>
              </w:rPr>
              <w:t>0.121  (Gap 2)</w:t>
            </w:r>
          </w:p>
        </w:tc>
        <w:tc>
          <w:tcPr>
            <w:tcW w:type="dxa" w:w="2160"/>
          </w:tcPr>
          <w:p>
            <w:r/>
            <w:r>
              <w:rPr>
                <w:sz w:val="18"/>
              </w:rPr>
              <w:t>0.122</w:t>
            </w:r>
          </w:p>
        </w:tc>
      </w:tr>
    </w:tbl>
    <w:p>
      <w:pPr>
        <w:spacing w:after="160"/>
      </w:pPr>
    </w:p>
    <w:p>
      <w:pPr>
        <w:spacing w:after="120"/>
      </w:pPr>
      <w:r>
        <w:rPr>
          <w:b/>
          <w:i w:val="0"/>
          <w:sz w:val="19"/>
        </w:rPr>
        <w:t>The combined method keeps most of Gap 1a's earnings gain (+3.0% against +5.3% for Gap 1a alone), keeps Gap 1b's pay parity (ratio 0.97), and keeps Gap 2's idle-time improvement (Var 0.0075). No single gap achieves all three.</w:t>
      </w:r>
    </w:p>
    <w:p>
      <w:pPr>
        <w:spacing w:after="120"/>
      </w:pPr>
      <w:r>
        <w:rPr>
          <w:b w:val="0"/>
          <w:i/>
          <w:sz w:val="19"/>
        </w:rPr>
        <w:t>In simple words: Gap 1a earns the money, Gap 1b decides fairly who gets paid per hour, and Gap 2 spreads the work out. They are three different jobs, so all three are needed.</w:t>
      </w:r>
    </w:p>
    <w:p>
      <w:pPr>
        <w:spacing w:after="40"/>
      </w:pPr>
      <w:r>
        <w:rPr>
          <w:b/>
          <w:i w:val="0"/>
          <w:color w:val="A81C1C"/>
          <w:sz w:val="20"/>
        </w:rPr>
        <w:t>One honest problem with the combination</w:t>
      </w:r>
    </w:p>
    <w:p>
      <w:pPr>
        <w:spacing w:after="120"/>
      </w:pPr>
      <w:r>
        <w:rPr>
          <w:b w:val="0"/>
          <w:i w:val="0"/>
          <w:sz w:val="19"/>
        </w:rPr>
        <w:t>In this experiment the baseline left 0 drivers with no work, and my combined method leaves 2. Looking at the single-gap runs, the cause is clearly Gap 1a: on its own it also leaves 2 drivers with nothing, while Gap 1b and Gap 2 each leave 0. Adding the fairness terms on top does not undo it. My reading is that the traffic-aware formula makes the model more selective about which trips are worth taking, so a few drivers in bad positions at bad times get skipped completely. This is something I want to look into next — most likely by putting a small floor on each driver, so nobody can be skipped for the whole week.</w:t>
      </w:r>
    </w:p>
    <w:p>
      <w:r>
        <w:br w:type="page"/>
      </w:r>
    </w:p>
    <w:p>
      <w:pPr>
        <w:pStyle w:val="Heading1"/>
        <w:spacing w:before="200" w:after="80"/>
      </w:pPr>
      <w:r>
        <w:rPr>
          <w:color w:val="1F3F66"/>
        </w:rPr>
        <w:t>8. Report card for each gap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shd w:val="clear" w:fill="E3EAF3"/>
          </w:tcPr>
          <w:p>
            <w:r/>
            <w:r>
              <w:rPr>
                <w:b/>
                <w:sz w:val="17"/>
              </w:rPr>
            </w:r>
          </w:p>
        </w:tc>
        <w:tc>
          <w:tcPr>
            <w:tcW w:type="dxa" w:w="2304"/>
            <w:shd w:val="clear" w:fill="E3EAF3"/>
          </w:tcPr>
          <w:p>
            <w:r/>
            <w:r>
              <w:rPr>
                <w:b/>
                <w:sz w:val="17"/>
              </w:rPr>
              <w:t>Gap 1a — traffic</w:t>
            </w:r>
          </w:p>
        </w:tc>
        <w:tc>
          <w:tcPr>
            <w:tcW w:type="dxa" w:w="2376"/>
            <w:shd w:val="clear" w:fill="E3EAF3"/>
          </w:tcPr>
          <w:p>
            <w:r/>
            <w:r>
              <w:rPr>
                <w:b/>
                <w:sz w:val="17"/>
              </w:rPr>
              <w:t>Gap 1b — pay per hour</w:t>
            </w:r>
          </w:p>
        </w:tc>
        <w:tc>
          <w:tcPr>
            <w:tcW w:type="dxa" w:w="2448"/>
            <w:shd w:val="clear" w:fill="E3EAF3"/>
          </w:tcPr>
          <w:p>
            <w:r/>
            <w:r>
              <w:rPr>
                <w:b/>
                <w:sz w:val="17"/>
              </w:rPr>
              <w:t>Gap 2 — idle time</w:t>
            </w:r>
          </w:p>
        </w:tc>
      </w:tr>
      <w:tr>
        <w:tc>
          <w:tcPr>
            <w:tcW w:type="dxa" w:w="2232"/>
          </w:tcPr>
          <w:p>
            <w:r/>
            <w:r>
              <w:rPr>
                <w:sz w:val="17"/>
              </w:rPr>
              <w:t>What the paper was missing</w:t>
            </w:r>
          </w:p>
        </w:tc>
        <w:tc>
          <w:tcPr>
            <w:tcW w:type="dxa" w:w="2304"/>
          </w:tcPr>
          <w:p>
            <w:r/>
            <w:r>
              <w:rPr>
                <w:sz w:val="17"/>
              </w:rPr>
              <w:t>Time and traffic are absent from the utility formula</w:t>
            </w:r>
          </w:p>
        </w:tc>
        <w:tc>
          <w:tcPr>
            <w:tcW w:type="dxa" w:w="2376"/>
          </w:tcPr>
          <w:p>
            <w:r/>
            <w:r>
              <w:rPr>
                <w:sz w:val="17"/>
              </w:rPr>
              <w:t>Hours worked are absent from the fairness measure</w:t>
            </w:r>
          </w:p>
        </w:tc>
        <w:tc>
          <w:tcPr>
            <w:tcW w:type="dxa" w:w="2448"/>
          </w:tcPr>
          <w:p>
            <w:r/>
            <w:r>
              <w:rPr>
                <w:sz w:val="17"/>
              </w:rPr>
              <w:t>Whether an online driver got work is never checked</w:t>
            </w:r>
          </w:p>
        </w:tc>
      </w:tr>
      <w:tr>
        <w:tc>
          <w:tcPr>
            <w:tcW w:type="dxa" w:w="2232"/>
          </w:tcPr>
          <w:p>
            <w:r/>
            <w:r>
              <w:rPr>
                <w:sz w:val="17"/>
              </w:rPr>
              <w:t>Main measure it improves</w:t>
            </w:r>
          </w:p>
        </w:tc>
        <w:tc>
          <w:tcPr>
            <w:tcW w:type="dxa" w:w="2304"/>
          </w:tcPr>
          <w:p>
            <w:r/>
            <w:r>
              <w:rPr>
                <w:sz w:val="17"/>
              </w:rPr>
              <w:t>Total earnings</w:t>
            </w:r>
          </w:p>
        </w:tc>
        <w:tc>
          <w:tcPr>
            <w:tcW w:type="dxa" w:w="2376"/>
          </w:tcPr>
          <w:p>
            <w:r/>
            <w:r>
              <w:rPr>
                <w:sz w:val="17"/>
              </w:rPr>
              <w:t>Full-time vs part-time pay ratio</w:t>
            </w:r>
          </w:p>
        </w:tc>
        <w:tc>
          <w:tcPr>
            <w:tcW w:type="dxa" w:w="2448"/>
          </w:tcPr>
          <w:p>
            <w:r/>
            <w:r>
              <w:rPr>
                <w:sz w:val="17"/>
              </w:rPr>
              <w:t>Spread of idle time</w:t>
            </w:r>
          </w:p>
        </w:tc>
      </w:tr>
      <w:tr>
        <w:tc>
          <w:tcPr>
            <w:tcW w:type="dxa" w:w="2232"/>
          </w:tcPr>
          <w:p>
            <w:r/>
            <w:r>
              <w:rPr>
                <w:sz w:val="17"/>
              </w:rPr>
              <w:t>How much it improves it</w:t>
            </w:r>
          </w:p>
        </w:tc>
        <w:tc>
          <w:tcPr>
            <w:tcW w:type="dxa" w:w="2304"/>
          </w:tcPr>
          <w:p>
            <w:r/>
            <w:r>
              <w:rPr>
                <w:sz w:val="17"/>
              </w:rPr>
              <w:t>+5.3%</w:t>
            </w:r>
          </w:p>
        </w:tc>
        <w:tc>
          <w:tcPr>
            <w:tcW w:type="dxa" w:w="2376"/>
          </w:tcPr>
          <w:p>
            <w:r/>
            <w:r>
              <w:rPr>
                <w:sz w:val="17"/>
              </w:rPr>
              <w:t>1.93 to 0.97</w:t>
            </w:r>
          </w:p>
        </w:tc>
        <w:tc>
          <w:tcPr>
            <w:tcW w:type="dxa" w:w="2448"/>
          </w:tcPr>
          <w:p>
            <w:r/>
            <w:r>
              <w:rPr>
                <w:sz w:val="17"/>
              </w:rPr>
              <w:t>-60.8%</w:t>
            </w:r>
          </w:p>
        </w:tc>
      </w:tr>
      <w:tr>
        <w:tc>
          <w:tcPr>
            <w:tcW w:type="dxa" w:w="2232"/>
          </w:tcPr>
          <w:p>
            <w:r/>
            <w:r>
              <w:rPr>
                <w:sz w:val="17"/>
              </w:rPr>
              <w:t>Cost in earnings</w:t>
            </w:r>
          </w:p>
        </w:tc>
        <w:tc>
          <w:tcPr>
            <w:tcW w:type="dxa" w:w="2304"/>
          </w:tcPr>
          <w:p>
            <w:r/>
            <w:r>
              <w:rPr>
                <w:sz w:val="17"/>
              </w:rPr>
              <w:t>none, it gains</w:t>
            </w:r>
          </w:p>
        </w:tc>
        <w:tc>
          <w:tcPr>
            <w:tcW w:type="dxa" w:w="2376"/>
          </w:tcPr>
          <w:p>
            <w:r/>
            <w:r>
              <w:rPr>
                <w:sz w:val="17"/>
              </w:rPr>
              <w:t>-0.5%</w:t>
            </w:r>
          </w:p>
        </w:tc>
        <w:tc>
          <w:tcPr>
            <w:tcW w:type="dxa" w:w="2448"/>
          </w:tcPr>
          <w:p>
            <w:r/>
            <w:r>
              <w:rPr>
                <w:sz w:val="17"/>
              </w:rPr>
              <w:t>-1.3%</w:t>
            </w:r>
          </w:p>
        </w:tc>
      </w:tr>
      <w:tr>
        <w:tc>
          <w:tcPr>
            <w:tcW w:type="dxa" w:w="2232"/>
          </w:tcPr>
          <w:p>
            <w:r/>
            <w:r>
              <w:rPr>
                <w:sz w:val="17"/>
              </w:rPr>
              <w:t>Does it help fairness alone?</w:t>
            </w:r>
          </w:p>
        </w:tc>
        <w:tc>
          <w:tcPr>
            <w:tcW w:type="dxa" w:w="2304"/>
          </w:tcPr>
          <w:p>
            <w:r/>
            <w:r>
              <w:rPr>
                <w:sz w:val="17"/>
              </w:rPr>
              <w:t>No</w:t>
            </w:r>
          </w:p>
        </w:tc>
        <w:tc>
          <w:tcPr>
            <w:tcW w:type="dxa" w:w="2376"/>
          </w:tcPr>
          <w:p>
            <w:r/>
            <w:r>
              <w:rPr>
                <w:sz w:val="17"/>
              </w:rPr>
              <w:t>Yes, strongly</w:t>
            </w:r>
          </w:p>
        </w:tc>
        <w:tc>
          <w:tcPr>
            <w:tcW w:type="dxa" w:w="2448"/>
          </w:tcPr>
          <w:p>
            <w:r/>
            <w:r>
              <w:rPr>
                <w:sz w:val="17"/>
              </w:rPr>
              <w:t>Yes, for work sharing</w:t>
            </w:r>
          </w:p>
        </w:tc>
      </w:tr>
      <w:tr>
        <w:tc>
          <w:tcPr>
            <w:tcW w:type="dxa" w:w="2232"/>
          </w:tcPr>
          <w:p>
            <w:r/>
            <w:r>
              <w:rPr>
                <w:sz w:val="17"/>
              </w:rPr>
              <w:t>Could the paper measure this at all?</w:t>
            </w:r>
          </w:p>
        </w:tc>
        <w:tc>
          <w:tcPr>
            <w:tcW w:type="dxa" w:w="2304"/>
          </w:tcPr>
          <w:p>
            <w:r/>
            <w:r>
              <w:rPr>
                <w:sz w:val="17"/>
              </w:rPr>
              <w:t>No</w:t>
            </w:r>
          </w:p>
        </w:tc>
        <w:tc>
          <w:tcPr>
            <w:tcW w:type="dxa" w:w="2376"/>
          </w:tcPr>
          <w:p>
            <w:r/>
            <w:r>
              <w:rPr>
                <w:sz w:val="17"/>
              </w:rPr>
              <w:t>No</w:t>
            </w:r>
          </w:p>
        </w:tc>
        <w:tc>
          <w:tcPr>
            <w:tcW w:type="dxa" w:w="2448"/>
          </w:tcPr>
          <w:p>
            <w:r/>
            <w:r>
              <w:rPr>
                <w:sz w:val="17"/>
              </w:rPr>
              <w:t>No — 'busy' is undefined in it</w:t>
            </w:r>
          </w:p>
        </w:tc>
      </w:tr>
      <w:tr>
        <w:tc>
          <w:tcPr>
            <w:tcW w:type="dxa" w:w="2232"/>
          </w:tcPr>
          <w:p>
            <w:r/>
            <w:r>
              <w:rPr>
                <w:sz w:val="17"/>
              </w:rPr>
              <w:t>Type of contribution</w:t>
            </w:r>
          </w:p>
        </w:tc>
        <w:tc>
          <w:tcPr>
            <w:tcW w:type="dxa" w:w="2304"/>
          </w:tcPr>
          <w:p>
            <w:r/>
            <w:r>
              <w:rPr>
                <w:sz w:val="17"/>
              </w:rPr>
              <w:t>Correctness and efficiency</w:t>
            </w:r>
          </w:p>
        </w:tc>
        <w:tc>
          <w:tcPr>
            <w:tcW w:type="dxa" w:w="2376"/>
          </w:tcPr>
          <w:p>
            <w:r/>
            <w:r>
              <w:rPr>
                <w:sz w:val="17"/>
              </w:rPr>
              <w:t>New fairness definition</w:t>
            </w:r>
          </w:p>
        </w:tc>
        <w:tc>
          <w:tcPr>
            <w:tcW w:type="dxa" w:w="2448"/>
          </w:tcPr>
          <w:p>
            <w:r/>
            <w:r>
              <w:rPr>
                <w:sz w:val="17"/>
              </w:rPr>
              <w:t>New fairness dimension</w:t>
            </w:r>
          </w:p>
        </w:tc>
      </w:tr>
      <w:tr>
        <w:tc>
          <w:tcPr>
            <w:tcW w:type="dxa" w:w="2232"/>
            <w:shd w:val="clear" w:fill="F1F6FB"/>
          </w:tcPr>
          <w:p>
            <w:r/>
            <w:r>
              <w:rPr>
                <w:b/>
                <w:sz w:val="17"/>
              </w:rPr>
              <w:t>If I could keep only one</w:t>
            </w:r>
          </w:p>
        </w:tc>
        <w:tc>
          <w:tcPr>
            <w:tcW w:type="dxa" w:w="2304"/>
            <w:shd w:val="clear" w:fill="F1F6FB"/>
          </w:tcPr>
          <w:p>
            <w:r/>
            <w:r>
              <w:rPr>
                <w:b/>
                <w:sz w:val="17"/>
              </w:rPr>
              <w:t>third choice</w:t>
            </w:r>
          </w:p>
        </w:tc>
        <w:tc>
          <w:tcPr>
            <w:tcW w:type="dxa" w:w="2376"/>
            <w:shd w:val="clear" w:fill="F1F6FB"/>
          </w:tcPr>
          <w:p>
            <w:r/>
            <w:r>
              <w:rPr>
                <w:b/>
                <w:sz w:val="17"/>
              </w:rPr>
              <w:t>first choice</w:t>
            </w:r>
          </w:p>
        </w:tc>
        <w:tc>
          <w:tcPr>
            <w:tcW w:type="dxa" w:w="2448"/>
            <w:shd w:val="clear" w:fill="F1F6FB"/>
          </w:tcPr>
          <w:p>
            <w:r/>
            <w:r>
              <w:rPr>
                <w:b/>
                <w:sz w:val="17"/>
              </w:rPr>
              <w:t>second choice</w:t>
            </w:r>
          </w:p>
        </w:tc>
      </w:tr>
    </w:tbl>
    <w:p>
      <w:pPr>
        <w:spacing w:after="160"/>
      </w:pPr>
    </w:p>
    <w:p>
      <w:pPr>
        <w:pStyle w:val="Heading1"/>
        <w:spacing w:before="200" w:after="80"/>
      </w:pPr>
      <w:r>
        <w:rPr>
          <w:color w:val="1F3F66"/>
        </w:rPr>
        <w:t>9. One line for each gap</w:t>
      </w:r>
    </w:p>
    <w:tbl>
      <w:tblPr>
        <w:tblStyle w:val="TableGrid"/>
        <w:tblW w:type="auto" w:w="0"/>
        <w:jc w:val="center"/>
        <w:tblLook w:firstColumn="1" w:firstRow="1" w:lastColumn="0" w:lastRow="0" w:noHBand="0" w:noVBand="1" w:val="04A0"/>
      </w:tblPr>
      <w:tblGrid>
        <w:gridCol w:w="4968"/>
        <w:gridCol w:w="4968"/>
      </w:tblGrid>
      <w:tr>
        <w:tc>
          <w:tcPr>
            <w:tcW w:type="dxa" w:w="1440"/>
            <w:shd w:val="clear" w:fill="E3EAF3"/>
          </w:tcPr>
          <w:p>
            <w:r/>
            <w:r>
              <w:rPr>
                <w:b/>
                <w:sz w:val="18"/>
              </w:rPr>
              <w:t>Gap</w:t>
            </w:r>
          </w:p>
        </w:tc>
        <w:tc>
          <w:tcPr>
            <w:tcW w:type="dxa" w:w="7776"/>
            <w:shd w:val="clear" w:fill="E3EAF3"/>
          </w:tcPr>
          <w:p>
            <w:r/>
            <w:r>
              <w:rPr>
                <w:b/>
                <w:sz w:val="18"/>
              </w:rPr>
              <w:t>In one line</w:t>
            </w:r>
          </w:p>
        </w:tc>
      </w:tr>
      <w:tr>
        <w:tc>
          <w:tcPr>
            <w:tcW w:type="dxa" w:w="1440"/>
          </w:tcPr>
          <w:p>
            <w:r/>
            <w:r>
              <w:rPr>
                <w:sz w:val="18"/>
              </w:rPr>
              <w:t>Gap 1a</w:t>
            </w:r>
          </w:p>
        </w:tc>
        <w:tc>
          <w:tcPr>
            <w:tcW w:type="dxa" w:w="7776"/>
          </w:tcPr>
          <w:p>
            <w:r/>
            <w:r>
              <w:rPr>
                <w:sz w:val="18"/>
              </w:rPr>
              <w:t>Teaching the formula about traffic corrects 1 in 10 profit/loss decisions and raises earnings +5.3%, but it does not make anything fairer by itself.</w:t>
            </w:r>
          </w:p>
        </w:tc>
      </w:tr>
      <w:tr>
        <w:tc>
          <w:tcPr>
            <w:tcW w:type="dxa" w:w="1440"/>
          </w:tcPr>
          <w:p>
            <w:r/>
            <w:r>
              <w:rPr>
                <w:sz w:val="18"/>
              </w:rPr>
              <w:t>Gap 1b</w:t>
            </w:r>
          </w:p>
        </w:tc>
        <w:tc>
          <w:tcPr>
            <w:tcW w:type="dxa" w:w="7776"/>
          </w:tcPr>
          <w:p>
            <w:r/>
            <w:r>
              <w:rPr>
                <w:sz w:val="18"/>
              </w:rPr>
              <w:t>Measuring pay per hour instead of per week brings full-time and part-time drivers from 1.93 to 0.97 times each other's rate, at almost no cost.</w:t>
            </w:r>
          </w:p>
        </w:tc>
      </w:tr>
      <w:tr>
        <w:tc>
          <w:tcPr>
            <w:tcW w:type="dxa" w:w="1440"/>
            <w:shd w:val="clear" w:fill="F1F6FB"/>
          </w:tcPr>
          <w:p>
            <w:r/>
            <w:r>
              <w:rPr>
                <w:b/>
                <w:sz w:val="18"/>
              </w:rPr>
              <w:t>Gap 1 whole</w:t>
            </w:r>
          </w:p>
        </w:tc>
        <w:tc>
          <w:tcPr>
            <w:tcW w:type="dxa" w:w="7776"/>
            <w:shd w:val="clear" w:fill="F1F6FB"/>
          </w:tcPr>
          <w:p>
            <w:r/>
            <w:r>
              <w:rPr>
                <w:b/>
                <w:sz w:val="18"/>
              </w:rPr>
              <w:t>Both halves together earn +4.7% more than the paper AND reach a pay ratio of 0.96. Neither half does both, which is why Gap 1 belongs together.</w:t>
            </w:r>
          </w:p>
        </w:tc>
      </w:tr>
      <w:tr>
        <w:tc>
          <w:tcPr>
            <w:tcW w:type="dxa" w:w="1440"/>
          </w:tcPr>
          <w:p>
            <w:r/>
            <w:r>
              <w:rPr>
                <w:sz w:val="18"/>
              </w:rPr>
              <w:t>Gap 2</w:t>
            </w:r>
          </w:p>
        </w:tc>
        <w:tc>
          <w:tcPr>
            <w:tcW w:type="dxa" w:w="7776"/>
          </w:tcPr>
          <w:p>
            <w:r/>
            <w:r>
              <w:rPr>
                <w:sz w:val="18"/>
              </w:rPr>
              <w:t>Checking whether online drivers actually get work cuts the spread of idle time -60.8%, the biggest single improvement on that measure.</w:t>
            </w:r>
          </w:p>
        </w:tc>
      </w:tr>
      <w:tr>
        <w:tc>
          <w:tcPr>
            <w:tcW w:type="dxa" w:w="1440"/>
            <w:shd w:val="clear" w:fill="F1F6FB"/>
          </w:tcPr>
          <w:p>
            <w:r/>
            <w:r>
              <w:rPr>
                <w:b/>
                <w:sz w:val="18"/>
              </w:rPr>
              <w:t>All three</w:t>
            </w:r>
          </w:p>
        </w:tc>
        <w:tc>
          <w:tcPr>
            <w:tcW w:type="dxa" w:w="7776"/>
            <w:shd w:val="clear" w:fill="F1F6FB"/>
          </w:tcPr>
          <w:p>
            <w:r/>
            <w:r>
              <w:rPr>
                <w:b/>
                <w:sz w:val="18"/>
              </w:rPr>
              <w:t>Together they keep the earnings gain (+3.0%), hold pay parity (0.97) and even out idle time (-56.7%) at the same time, which none of them manages alone.</w:t>
            </w:r>
          </w:p>
        </w:tc>
      </w:tr>
    </w:tbl>
    <w:p>
      <w:pPr>
        <w:spacing w:after="160"/>
      </w:pPr>
    </w:p>
    <w:p>
      <w:pPr>
        <w:spacing w:after="120"/>
      </w:pPr>
      <w:r>
        <w:rPr>
          <w:b w:val="0"/>
          <w:i w:val="0"/>
          <w:sz w:val="20"/>
        </w:rPr>
      </w:r>
    </w:p>
    <w:p>
      <w:pPr>
        <w:spacing w:after="120"/>
      </w:pPr>
      <w:r>
        <w:rPr>
          <w:b w:val="0"/>
          <w:i/>
          <w:sz w:val="18"/>
        </w:rPr>
        <w:t>A note on honesty: the numbers in this document come from a fresh experiment where I pinned the request stream so all five runs are directly comparable. That is why a few values differ slightly from my earlier report, where every method was run inside the traffic-aware environment. The conclusions are the same. The file is outputs/gap_isolation.csv and the script is scripts/run_gap_isolation.py.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