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C349" w14:textId="77667003" w:rsidR="00CF345F" w:rsidRPr="003C4626" w:rsidRDefault="003C4626" w:rsidP="003C4626">
      <w:pPr>
        <w:rPr>
          <w:rFonts w:ascii="Segoe UI Emoji" w:hAnsi="Segoe UI Emoji"/>
          <w:b/>
          <w:bCs/>
          <w:sz w:val="52"/>
          <w:szCs w:val="52"/>
          <w:lang w:val="en-US"/>
        </w:rPr>
      </w:pPr>
      <w:r w:rsidRPr="003C4626">
        <w:rPr>
          <w:rFonts w:ascii="Segoe UI Emoji" w:hAnsi="Segoe UI Emoji"/>
          <w:b/>
          <w:bCs/>
          <w:sz w:val="52"/>
          <w:szCs w:val="52"/>
          <w:lang w:val="en-US"/>
        </w:rPr>
        <w:t xml:space="preserve">                  Credit card processing</w:t>
      </w:r>
    </w:p>
    <w:p w14:paraId="2FE417D4" w14:textId="689FAC5F" w:rsidR="003C4626" w:rsidRPr="000F6941" w:rsidRDefault="003C4626" w:rsidP="003C4626">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Problem statement</w:t>
      </w:r>
    </w:p>
    <w:p w14:paraId="39C5EFB9"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The problem statement for credit card processing involves the need to securely and efficiently process credit card transactions from customers for the purchase of goods or services. This involves multiple steps including obtaining the customer's credit card information, verifying the card details, obtaining authorization from the card issuer, and finally settling the transaction.</w:t>
      </w:r>
    </w:p>
    <w:p w14:paraId="4B3AC5E5" w14:textId="485ABF0F"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 xml:space="preserve">The main challenges associated with credit card processing include ensuring the security of customer information and preventing fraudulent transactions, as well as ensuring that the process is fast and efficient to avoid any delays or inconveniences for customers or </w:t>
      </w:r>
      <w:proofErr w:type="spellStart"/>
      <w:proofErr w:type="gramStart"/>
      <w:r w:rsidRPr="000F6941">
        <w:rPr>
          <w:rFonts w:ascii="Segoe UI Emoji" w:eastAsia="Times New Roman" w:hAnsi="Segoe UI Emoji" w:cs="Segoe UI"/>
          <w:sz w:val="36"/>
          <w:szCs w:val="36"/>
          <w:lang w:eastAsia="en-IN"/>
        </w:rPr>
        <w:t>merchants.Overall</w:t>
      </w:r>
      <w:proofErr w:type="spellEnd"/>
      <w:proofErr w:type="gramEnd"/>
      <w:r w:rsidRPr="000F6941">
        <w:rPr>
          <w:rFonts w:ascii="Segoe UI Emoji" w:eastAsia="Times New Roman" w:hAnsi="Segoe UI Emoji" w:cs="Segoe UI"/>
          <w:sz w:val="36"/>
          <w:szCs w:val="36"/>
          <w:lang w:eastAsia="en-IN"/>
        </w:rPr>
        <w:t>, the problem statement for credit card processing is to design and implement a system that can securely and efficiently process credit card transactions while meeting all regulatory requirements</w:t>
      </w:r>
    </w:p>
    <w:p w14:paraId="5C607911" w14:textId="7C115A1D" w:rsidR="003C4626" w:rsidRPr="000F6941" w:rsidRDefault="003C4626" w:rsidP="003C4626">
      <w:pPr>
        <w:rPr>
          <w:rFonts w:ascii="Segoe UI Emoji" w:eastAsia="Times New Roman" w:hAnsi="Segoe UI Emoji" w:cs="Segoe UI"/>
          <w:sz w:val="36"/>
          <w:szCs w:val="36"/>
          <w:lang w:eastAsia="en-IN"/>
        </w:rPr>
      </w:pPr>
    </w:p>
    <w:p w14:paraId="40BAFBAD" w14:textId="215DE8D1" w:rsidR="003C4626" w:rsidRPr="000F6941" w:rsidRDefault="003C4626" w:rsidP="003C4626">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SRS (Software requirement specifications for Credit card processing)</w:t>
      </w:r>
    </w:p>
    <w:p w14:paraId="2D205D47"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 xml:space="preserve">Functional Requirements: These are the requirements that specify the functionality of the system. For credit </w:t>
      </w:r>
      <w:r w:rsidRPr="000F6941">
        <w:rPr>
          <w:rFonts w:ascii="Segoe UI Emoji" w:eastAsia="Times New Roman" w:hAnsi="Segoe UI Emoji" w:cs="Segoe UI"/>
          <w:sz w:val="36"/>
          <w:szCs w:val="36"/>
          <w:lang w:eastAsia="en-IN"/>
        </w:rPr>
        <w:lastRenderedPageBreak/>
        <w:t>card processing, the functional requirements may include:</w:t>
      </w:r>
    </w:p>
    <w:p w14:paraId="4DA7254A"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Ability to securely capture credit card information from customers.</w:t>
      </w:r>
    </w:p>
    <w:p w14:paraId="204E6013"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Ability to validate credit card information using various validation algorithms.</w:t>
      </w:r>
    </w:p>
    <w:p w14:paraId="79C88AB9"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Ability to obtain authorization from the card issuer or payment gateway.</w:t>
      </w:r>
    </w:p>
    <w:p w14:paraId="1D7EC289"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Ability to settle transactions and process refunds or chargebacks.</w:t>
      </w:r>
    </w:p>
    <w:p w14:paraId="22F9C7D4" w14:textId="2CEF8F52"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Ability to generate reports on transactions and account balances.</w:t>
      </w:r>
    </w:p>
    <w:p w14:paraId="7D5A1128" w14:textId="77777777" w:rsidR="003C4626" w:rsidRPr="000F6941" w:rsidRDefault="003C4626" w:rsidP="000F6941">
      <w:pPr>
        <w:rPr>
          <w:rFonts w:ascii="Segoe UI Emoji" w:eastAsia="Times New Roman" w:hAnsi="Segoe UI Emoji" w:cs="Segoe UI"/>
          <w:sz w:val="36"/>
          <w:szCs w:val="36"/>
          <w:lang w:eastAsia="en-IN"/>
        </w:rPr>
      </w:pPr>
    </w:p>
    <w:p w14:paraId="6373E37C"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Non-Functional Requirements: These are the requirements that specify how well the system should perform. For credit card processing, the non-functional requirements may include:</w:t>
      </w:r>
    </w:p>
    <w:p w14:paraId="6FEAF338"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Security: The system must comply with Payment Card Industry (PCI) standards and ensure the security of customer information and prevent fraudulent transactions.</w:t>
      </w:r>
    </w:p>
    <w:p w14:paraId="2381B01E"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Performance: The system must be able to handle a large volume of transactions without any delays or performance issues.</w:t>
      </w:r>
    </w:p>
    <w:p w14:paraId="414E43A5"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lastRenderedPageBreak/>
        <w:t>Availability: The system must be available 24/7, with minimal downtime for maintenance or upgrades.</w:t>
      </w:r>
    </w:p>
    <w:p w14:paraId="7285D520"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Reliability: The system must be reliable and ensure that all transactions are processed accurately and in a timely manner.</w:t>
      </w:r>
    </w:p>
    <w:p w14:paraId="134E11B5"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Scalability: The system must be scalable and able to handle an increasing number of transactions as the business grows.</w:t>
      </w:r>
    </w:p>
    <w:p w14:paraId="350A0194"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Usability: The system must be user-friendly and easy to navigate for both customers and merchants.</w:t>
      </w:r>
    </w:p>
    <w:p w14:paraId="5BEB66C7"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User Interface Requirements: These are the requirements that specify how the user interface should look and feel. For credit card processing, the user interface requirements may include:</w:t>
      </w:r>
    </w:p>
    <w:p w14:paraId="70D2BC3A"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Simple and intuitive design for easy navigation and use.</w:t>
      </w:r>
    </w:p>
    <w:p w14:paraId="5F8BF867"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Ability to display transaction details and account information in a clear and concise manner.</w:t>
      </w:r>
    </w:p>
    <w:p w14:paraId="17C560A9"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Support for multiple languages and currencies.</w:t>
      </w:r>
    </w:p>
    <w:p w14:paraId="0A19F3B0"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Compliance with accessibility guidelines.</w:t>
      </w:r>
    </w:p>
    <w:p w14:paraId="20A65492"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System Architecture and Design: This includes the system architecture, database design, and other technical specifications.</w:t>
      </w:r>
    </w:p>
    <w:p w14:paraId="28073045"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lastRenderedPageBreak/>
        <w:t>Regulatory Requirements: The system must comply with all regulatory requirements, including PCI DSS, GDPR, and other applicable regulations.</w:t>
      </w:r>
    </w:p>
    <w:p w14:paraId="36D388A1" w14:textId="77777777"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Integration Requirements: The system must be able to integrate with various payment gateways, processing networks, and other third-party systems.</w:t>
      </w:r>
    </w:p>
    <w:p w14:paraId="1E6D853D" w14:textId="13BDE398" w:rsidR="003C4626" w:rsidRPr="000F6941" w:rsidRDefault="003C4626" w:rsidP="000F6941">
      <w:pPr>
        <w:rPr>
          <w:rFonts w:ascii="Segoe UI Emoji" w:eastAsia="Times New Roman" w:hAnsi="Segoe UI Emoji" w:cs="Segoe UI"/>
          <w:sz w:val="36"/>
          <w:szCs w:val="36"/>
          <w:lang w:eastAsia="en-IN"/>
        </w:rPr>
      </w:pPr>
      <w:r w:rsidRPr="000F6941">
        <w:rPr>
          <w:rFonts w:ascii="Segoe UI Emoji" w:eastAsia="Times New Roman" w:hAnsi="Segoe UI Emoji" w:cs="Segoe UI"/>
          <w:sz w:val="36"/>
          <w:szCs w:val="36"/>
          <w:lang w:eastAsia="en-IN"/>
        </w:rPr>
        <w:t>Testing Requirements: The system must undergo thorough testing to ensure that it meets all functional and non-functional requirements.</w:t>
      </w:r>
    </w:p>
    <w:p w14:paraId="76D10792" w14:textId="787183DA" w:rsidR="000F6941" w:rsidRPr="000F6941" w:rsidRDefault="000F6941" w:rsidP="000F6941">
      <w:pPr>
        <w:rPr>
          <w:rFonts w:ascii="Segoe UI Emoji" w:eastAsia="Times New Roman" w:hAnsi="Segoe UI Emoji" w:cs="Segoe UI"/>
          <w:sz w:val="36"/>
          <w:szCs w:val="36"/>
          <w:lang w:eastAsia="en-IN"/>
        </w:rPr>
      </w:pPr>
      <w:proofErr w:type="spellStart"/>
      <w:r>
        <w:rPr>
          <w:rFonts w:ascii="Segoe UI Emoji" w:eastAsia="Times New Roman" w:hAnsi="Segoe UI Emoji" w:cs="Segoe UI"/>
          <w:sz w:val="36"/>
          <w:szCs w:val="36"/>
          <w:lang w:eastAsia="en-IN"/>
        </w:rPr>
        <w:t>gh</w:t>
      </w:r>
      <w:proofErr w:type="spellEnd"/>
    </w:p>
    <w:sectPr w:rsidR="000F6941" w:rsidRPr="000F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8F1"/>
    <w:multiLevelType w:val="multilevel"/>
    <w:tmpl w:val="78500D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05441"/>
    <w:multiLevelType w:val="multilevel"/>
    <w:tmpl w:val="36F4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63047"/>
    <w:multiLevelType w:val="multilevel"/>
    <w:tmpl w:val="8076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52861"/>
    <w:multiLevelType w:val="multilevel"/>
    <w:tmpl w:val="A49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D4B2E"/>
    <w:multiLevelType w:val="multilevel"/>
    <w:tmpl w:val="DCAC3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474B5"/>
    <w:multiLevelType w:val="multilevel"/>
    <w:tmpl w:val="1DE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F21308"/>
    <w:multiLevelType w:val="multilevel"/>
    <w:tmpl w:val="A4E68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26"/>
    <w:rsid w:val="000F6941"/>
    <w:rsid w:val="003C4626"/>
    <w:rsid w:val="008F7D03"/>
    <w:rsid w:val="00CF3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0FD2"/>
  <w15:chartTrackingRefBased/>
  <w15:docId w15:val="{6BB4DE92-29FF-41AB-B9F7-608ED57A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8F7D0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0653">
      <w:bodyDiv w:val="1"/>
      <w:marLeft w:val="0"/>
      <w:marRight w:val="0"/>
      <w:marTop w:val="0"/>
      <w:marBottom w:val="0"/>
      <w:divBdr>
        <w:top w:val="none" w:sz="0" w:space="0" w:color="auto"/>
        <w:left w:val="none" w:sz="0" w:space="0" w:color="auto"/>
        <w:bottom w:val="none" w:sz="0" w:space="0" w:color="auto"/>
        <w:right w:val="none" w:sz="0" w:space="0" w:color="auto"/>
      </w:divBdr>
    </w:div>
    <w:div w:id="19061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CB31-064B-4C78-9862-F9E486AC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2</cp:revision>
  <dcterms:created xsi:type="dcterms:W3CDTF">2023-04-28T01:31:00Z</dcterms:created>
  <dcterms:modified xsi:type="dcterms:W3CDTF">2023-04-28T01:51:00Z</dcterms:modified>
</cp:coreProperties>
</file>