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F3BB" w14:textId="5BC593BF" w:rsidR="00136E24" w:rsidRDefault="001726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1726AD">
        <w:rPr>
          <w:rFonts w:ascii="Times New Roman" w:hAnsi="Times New Roman" w:cs="Times New Roman"/>
          <w:sz w:val="48"/>
          <w:szCs w:val="48"/>
          <w:lang w:val="en-US"/>
        </w:rPr>
        <w:t xml:space="preserve">          </w:t>
      </w:r>
      <w:r w:rsidR="00686534">
        <w:rPr>
          <w:rFonts w:ascii="Times New Roman" w:hAnsi="Times New Roman" w:cs="Times New Roman"/>
          <w:sz w:val="48"/>
          <w:szCs w:val="48"/>
          <w:lang w:val="en-US"/>
        </w:rPr>
        <w:t xml:space="preserve">       </w:t>
      </w:r>
      <w:r w:rsidRPr="001726AD">
        <w:rPr>
          <w:rFonts w:ascii="Times New Roman" w:hAnsi="Times New Roman" w:cs="Times New Roman"/>
          <w:sz w:val="48"/>
          <w:szCs w:val="48"/>
          <w:lang w:val="en-US"/>
        </w:rPr>
        <w:t>DESIGN DOCUMENTS</w:t>
      </w:r>
    </w:p>
    <w:p w14:paraId="45C1E9F7" w14:textId="77777777" w:rsidR="00092ED6" w:rsidRPr="001726AD" w:rsidRDefault="00092ED6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10AC914" w14:textId="3589FC14" w:rsidR="001726AD" w:rsidRPr="00686534" w:rsidRDefault="00172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534">
        <w:rPr>
          <w:rFonts w:ascii="Times New Roman" w:hAnsi="Times New Roman" w:cs="Times New Roman"/>
          <w:sz w:val="28"/>
          <w:szCs w:val="28"/>
          <w:lang w:val="en-US"/>
        </w:rPr>
        <w:t>DATA FLOW DAIGRAM</w:t>
      </w:r>
    </w:p>
    <w:p w14:paraId="09984DF5" w14:textId="6828A6B0" w:rsidR="001726AD" w:rsidRDefault="001726AD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noProof/>
          <w:sz w:val="32"/>
          <w:szCs w:val="32"/>
          <w:lang w:val="en-US"/>
        </w:rPr>
        <w:drawing>
          <wp:inline distT="0" distB="0" distL="0" distR="0" wp14:anchorId="082FEC8D" wp14:editId="093D4620">
            <wp:extent cx="5731510" cy="1438910"/>
            <wp:effectExtent l="76200" t="76200" r="13589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FA479" w14:textId="2F3ACBE3" w:rsidR="001726AD" w:rsidRDefault="001726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Level 0 Data flow Diagram for Online Auction</w:t>
      </w:r>
    </w:p>
    <w:p w14:paraId="7DAC8A1E" w14:textId="77777777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20819" w14:textId="7D9497C7" w:rsidR="001726AD" w:rsidRDefault="001726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67FCD" wp14:editId="5802C6E1">
            <wp:extent cx="5731510" cy="3868420"/>
            <wp:effectExtent l="76200" t="76200" r="13589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F98AA" w14:textId="32BD6F42" w:rsidR="001726AD" w:rsidRDefault="001726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Level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flow Diagram for Online Auction</w:t>
      </w:r>
    </w:p>
    <w:p w14:paraId="5DDA32AA" w14:textId="28621876" w:rsidR="001726AD" w:rsidRDefault="001726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BC1F5" w14:textId="215C84B6" w:rsidR="001726AD" w:rsidRDefault="001726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BF023" w14:textId="63186D7E" w:rsidR="001726AD" w:rsidRDefault="001726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FA531C" w14:textId="32532740" w:rsidR="00686534" w:rsidRDefault="001726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D76D8B" wp14:editId="44E39365">
            <wp:extent cx="5731510" cy="299085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865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0F0A900" w14:textId="5F3BAC1D" w:rsidR="001726AD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="001726AD">
        <w:rPr>
          <w:rFonts w:ascii="Times New Roman" w:hAnsi="Times New Roman" w:cs="Times New Roman"/>
          <w:sz w:val="24"/>
          <w:szCs w:val="24"/>
          <w:lang w:val="en-US"/>
        </w:rPr>
        <w:t xml:space="preserve">Level </w:t>
      </w:r>
      <w:r w:rsidR="001726A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726AD">
        <w:rPr>
          <w:rFonts w:ascii="Times New Roman" w:hAnsi="Times New Roman" w:cs="Times New Roman"/>
          <w:sz w:val="24"/>
          <w:szCs w:val="24"/>
          <w:lang w:val="en-US"/>
        </w:rPr>
        <w:t xml:space="preserve"> Data flow Diagram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(Buyer)</w:t>
      </w:r>
      <w:r w:rsidR="001726AD">
        <w:rPr>
          <w:rFonts w:ascii="Times New Roman" w:hAnsi="Times New Roman" w:cs="Times New Roman"/>
          <w:sz w:val="24"/>
          <w:szCs w:val="24"/>
          <w:lang w:val="en-US"/>
        </w:rPr>
        <w:t xml:space="preserve"> for Online Auction</w:t>
      </w:r>
    </w:p>
    <w:p w14:paraId="0F46C142" w14:textId="2870C9F5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092B3" w14:textId="0B854C10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C3C04E" wp14:editId="51231E7E">
            <wp:extent cx="5731510" cy="2908300"/>
            <wp:effectExtent l="76200" t="76200" r="13589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9CB252" w14:textId="3C64ADC8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Level 2 Data flow Diagram </w:t>
      </w:r>
      <w:r>
        <w:rPr>
          <w:rFonts w:ascii="Times New Roman" w:hAnsi="Times New Roman" w:cs="Times New Roman"/>
          <w:sz w:val="24"/>
          <w:szCs w:val="24"/>
          <w:lang w:val="en-US"/>
        </w:rPr>
        <w:t>(Seller</w:t>
      </w:r>
      <w:r>
        <w:rPr>
          <w:rFonts w:ascii="Times New Roman" w:hAnsi="Times New Roman" w:cs="Times New Roman"/>
          <w:sz w:val="24"/>
          <w:szCs w:val="24"/>
          <w:lang w:val="en-US"/>
        </w:rPr>
        <w:t>) for Online Auction</w:t>
      </w:r>
    </w:p>
    <w:p w14:paraId="7D6B95B0" w14:textId="235A7E72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1987B" w14:textId="753381F1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D03E5" w14:textId="125B4016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85448" w14:textId="14E639FB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B1445" w14:textId="303CD45A" w:rsidR="00686534" w:rsidRP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534">
        <w:rPr>
          <w:rFonts w:ascii="Times New Roman" w:hAnsi="Times New Roman" w:cs="Times New Roman"/>
          <w:sz w:val="28"/>
          <w:szCs w:val="28"/>
          <w:lang w:val="en-US"/>
        </w:rPr>
        <w:lastRenderedPageBreak/>
        <w:t>ER DIAGRAM</w:t>
      </w:r>
    </w:p>
    <w:p w14:paraId="6963A842" w14:textId="14ECCF91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3AD37" w14:textId="77777777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CCF46" w14:textId="2BB99338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519647" wp14:editId="736CCD68">
            <wp:extent cx="5731510" cy="5702300"/>
            <wp:effectExtent l="76200" t="76200" r="135890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61AD0E" w14:textId="4B55ACA0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C62B3" w14:textId="2BF32813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5197A" w14:textId="1DBF161E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04A99" w14:textId="59FAB748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62DFC" w14:textId="3F2ED472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8E03A" w14:textId="3DDECE23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6EFFB" w14:textId="648143CD" w:rsidR="00686534" w:rsidRDefault="00686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30496" w14:textId="2A5DC09E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534"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DIAGRAM</w:t>
      </w:r>
    </w:p>
    <w:p w14:paraId="69B33387" w14:textId="1ACCC2D9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BB86" w14:textId="5B29B5BF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0CF815" wp14:editId="648B9D98">
            <wp:extent cx="5731510" cy="5492750"/>
            <wp:effectExtent l="76200" t="76200" r="135890" b="1270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E3EF2" w14:textId="0B31AC99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72587" w14:textId="0C276B83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42E4B" w14:textId="3B80EBCE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321A4" w14:textId="338E6852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4E029" w14:textId="625884F2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12216" w14:textId="55B58E97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C2693" w14:textId="05D0A894" w:rsidR="00686534" w:rsidRDefault="0068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FDAB5" w14:textId="1F61140B" w:rsidR="00686534" w:rsidRDefault="00092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DIAGRAM</w:t>
      </w:r>
    </w:p>
    <w:p w14:paraId="6A4ABF56" w14:textId="509B422C" w:rsidR="00092ED6" w:rsidRDefault="00092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67C74" w14:textId="6436D044" w:rsidR="00092ED6" w:rsidRPr="00686534" w:rsidRDefault="00092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E0BBD0" wp14:editId="5A572224">
            <wp:extent cx="5969000" cy="4225355"/>
            <wp:effectExtent l="76200" t="76200" r="12700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69" cy="4233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2ED6" w:rsidRPr="0068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AD"/>
    <w:rsid w:val="00092ED6"/>
    <w:rsid w:val="00136E24"/>
    <w:rsid w:val="001726AD"/>
    <w:rsid w:val="006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0B49"/>
  <w15:chartTrackingRefBased/>
  <w15:docId w15:val="{AFBF7AC0-05E9-4851-B851-845B666C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Khanna</dc:creator>
  <cp:keywords/>
  <dc:description/>
  <cp:lastModifiedBy>Utkarsh Khanna</cp:lastModifiedBy>
  <cp:revision>1</cp:revision>
  <dcterms:created xsi:type="dcterms:W3CDTF">2022-09-25T14:33:00Z</dcterms:created>
  <dcterms:modified xsi:type="dcterms:W3CDTF">2022-09-25T15:13:00Z</dcterms:modified>
</cp:coreProperties>
</file>