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Revenue Recovery Agent</w:t>
      </w:r>
    </w:p>
    <w:p>
      <w:pPr>
        <w:jc w:val="center"/>
      </w:pPr>
      <w:r>
        <w:rPr>
          <w:i/>
          <w:sz w:val="24"/>
        </w:rPr>
        <w:t>Complete Product Workflow &amp; Technical Blueprint</w:t>
      </w:r>
    </w:p>
    <w:p>
      <w:pPr>
        <w:jc w:val="center"/>
      </w:pPr>
      <w:r>
        <w:rPr>
          <w:b/>
        </w:rPr>
        <w:t>Hackathon Track 03 — AI Revenue Recovery</w:t>
      </w:r>
    </w:p>
    <w:p>
      <w:pPr>
        <w:pStyle w:val="Heading1"/>
      </w:pPr>
      <w:r>
        <w:t>1. Executive Summary</w:t>
      </w:r>
    </w:p>
    <w:p>
      <w:r>
        <w:t>The proposed solution is a generic AI-powered Revenue Recovery Agent that detects revenue leakage, identifies the probable root cause, calculates revenue at risk, selects the most appropriate recovery intervention, executes that intervention within predefined guardrails, and measures the actual revenue recovered.</w:t>
      </w:r>
    </w:p>
    <w:p>
      <w:r>
        <w:t>For the hackathon demonstration, the system will use an online education platform as the demo business. The underlying Revenue Recovery Engine will be designed independently of the education domain so that the same architecture can later support SaaS, e-commerce, subscriptions, insurance, B2B invoicing, and other businesses.</w:t>
      </w:r>
    </w:p>
    <w:p>
      <w:pPr>
        <w:pStyle w:val="Heading1"/>
      </w:pPr>
      <w:r>
        <w:t>2. Problem Statement Interpretation</w:t>
      </w:r>
    </w:p>
    <w:p>
      <w:r>
        <w:t>Revenue loss rarely occurs in one clean step. A customer may abandon checkout, experience a payment failure, fail to renew a subscription, or leave an invoice overdue. The solution must therefore go beyond analytics and close the loop from detection to diagnosis, intervention, recovery, and measurement.</w:t>
      </w:r>
    </w:p>
    <w:p>
      <w:r>
        <w:t>The system must answer five core questions:</w:t>
      </w:r>
    </w:p>
    <w:p>
      <w:pPr>
        <w:pStyle w:val="ListBullet"/>
      </w:pPr>
      <w:r>
        <w:t>Where is revenue leaking?</w:t>
      </w:r>
    </w:p>
    <w:p>
      <w:pPr>
        <w:pStyle w:val="ListBullet"/>
      </w:pPr>
      <w:r>
        <w:t>Why is the revenue being lost?</w:t>
      </w:r>
    </w:p>
    <w:p>
      <w:pPr>
        <w:pStyle w:val="ListBullet"/>
      </w:pPr>
      <w:r>
        <w:t>How much revenue is currently at risk?</w:t>
      </w:r>
    </w:p>
    <w:p>
      <w:pPr>
        <w:pStyle w:val="ListBullet"/>
      </w:pPr>
      <w:r>
        <w:t>What is the best bounded intervention?</w:t>
      </w:r>
    </w:p>
    <w:p>
      <w:pPr>
        <w:pStyle w:val="ListBullet"/>
      </w:pPr>
      <w:r>
        <w:t>How much money did the intervention actually recover?</w:t>
      </w:r>
    </w:p>
    <w:p>
      <w:pPr>
        <w:pStyle w:val="Heading1"/>
      </w:pPr>
      <w:r>
        <w:t>3. Product Vision</w:t>
      </w:r>
    </w:p>
    <w:p>
      <w:r>
        <w:t>The product should be positioned as a Revenue Recovery Intelligence and Automation platform, not simply as a payment-failure detector.</w:t>
      </w:r>
    </w:p>
    <w:p>
      <w:pPr>
        <w:ind w:left="360"/>
      </w:pPr>
      <w:r>
        <w:rPr>
          <w:rFonts w:ascii="Consolas" w:hAnsi="Consolas"/>
          <w:sz w:val="18"/>
        </w:rPr>
        <w:t>Revenue Events → Revenue Intelligence → Risk Detection → Root Cause → Intervention Decision → Guardrails → Recovery Action → Outcome Tracking → Learning</w:t>
      </w:r>
    </w:p>
    <w:p>
      <w:pPr>
        <w:pStyle w:val="Heading1"/>
      </w:pPr>
      <w:r>
        <w:t>4. Demo Business: Education Platform</w:t>
      </w:r>
    </w:p>
    <w:p>
      <w:r>
        <w:t>The education website is the demonstration environment.</w:t>
      </w:r>
    </w:p>
    <w:p>
      <w:pPr>
        <w:pStyle w:val="Heading2"/>
      </w:pPr>
      <w:r>
        <w:t>4.1 User Journey</w:t>
      </w:r>
    </w:p>
    <w:p>
      <w:pPr>
        <w:pStyle w:val="ListBullet"/>
      </w:pPr>
      <w:r>
        <w:t>User registration / login</w:t>
      </w:r>
    </w:p>
    <w:p>
      <w:pPr>
        <w:pStyle w:val="ListBullet"/>
      </w:pPr>
      <w:r>
        <w:t>Browse course catalogue</w:t>
      </w:r>
    </w:p>
    <w:p>
      <w:pPr>
        <w:pStyle w:val="ListBullet"/>
      </w:pPr>
      <w:r>
        <w:t>Open course details</w:t>
      </w:r>
    </w:p>
    <w:p>
      <w:pPr>
        <w:pStyle w:val="ListBullet"/>
      </w:pPr>
      <w:r>
        <w:t>View pricing/subscription</w:t>
      </w:r>
    </w:p>
    <w:p>
      <w:pPr>
        <w:pStyle w:val="ListBullet"/>
      </w:pPr>
      <w:r>
        <w:t>Start checkout</w:t>
      </w:r>
    </w:p>
    <w:p>
      <w:pPr>
        <w:pStyle w:val="ListBullet"/>
      </w:pPr>
      <w:r>
        <w:t>Initiate payment</w:t>
      </w:r>
    </w:p>
    <w:p>
      <w:pPr>
        <w:pStyle w:val="ListBullet"/>
      </w:pPr>
      <w:r>
        <w:t>Payment success or failure</w:t>
      </w:r>
    </w:p>
    <w:p>
      <w:pPr>
        <w:pStyle w:val="ListBullet"/>
      </w:pPr>
      <w:r>
        <w:t>Subscription creation</w:t>
      </w:r>
    </w:p>
    <w:p>
      <w:pPr>
        <w:pStyle w:val="ListBullet"/>
      </w:pPr>
      <w:r>
        <w:t>Subscription renewal / expiry</w:t>
      </w:r>
    </w:p>
    <w:p>
      <w:pPr>
        <w:pStyle w:val="Heading2"/>
      </w:pPr>
      <w:r>
        <w:t>4.2 Events to Capture</w:t>
      </w:r>
    </w:p>
    <w:tbl>
      <w:tblPr>
        <w:tblStyle w:val="TableGrid"/>
        <w:tblW w:type="auto" w:w="0"/>
        <w:jc w:val="center"/>
        <w:tblLook w:firstColumn="1" w:firstRow="1" w:lastColumn="0" w:lastRow="0" w:noHBand="0" w:noVBand="1" w:val="04A0"/>
      </w:tblPr>
      <w:tblGrid>
        <w:gridCol w:w="5040"/>
        <w:gridCol w:w="5040"/>
      </w:tblGrid>
      <w:tr>
        <w:tc>
          <w:tcPr>
            <w:tcW w:type="dxa" w:w="5040"/>
          </w:tcPr>
          <w:p>
            <w:r>
              <w:t>Event</w:t>
            </w:r>
          </w:p>
        </w:tc>
        <w:tc>
          <w:tcPr>
            <w:tcW w:type="dxa" w:w="5040"/>
          </w:tcPr>
          <w:p>
            <w:r>
              <w:t>Meaning</w:t>
            </w:r>
          </w:p>
        </w:tc>
      </w:tr>
      <w:tr>
        <w:tc>
          <w:tcPr>
            <w:tcW w:type="dxa" w:w="5040"/>
          </w:tcPr>
          <w:p>
            <w:r>
              <w:t>user_created</w:t>
            </w:r>
          </w:p>
        </w:tc>
        <w:tc>
          <w:tcPr>
            <w:tcW w:type="dxa" w:w="5040"/>
          </w:tcPr>
          <w:p>
            <w:r>
              <w:t>Account registration</w:t>
            </w:r>
          </w:p>
        </w:tc>
      </w:tr>
      <w:tr>
        <w:tc>
          <w:tcPr>
            <w:tcW w:type="dxa" w:w="5040"/>
          </w:tcPr>
          <w:p>
            <w:r>
              <w:t>course_viewed</w:t>
            </w:r>
          </w:p>
        </w:tc>
        <w:tc>
          <w:tcPr>
            <w:tcW w:type="dxa" w:w="5040"/>
          </w:tcPr>
          <w:p>
            <w:r>
              <w:t>Course page viewed</w:t>
            </w:r>
          </w:p>
        </w:tc>
      </w:tr>
      <w:tr>
        <w:tc>
          <w:tcPr>
            <w:tcW w:type="dxa" w:w="5040"/>
          </w:tcPr>
          <w:p>
            <w:r>
              <w:t>course_started</w:t>
            </w:r>
          </w:p>
        </w:tc>
        <w:tc>
          <w:tcPr>
            <w:tcW w:type="dxa" w:w="5040"/>
          </w:tcPr>
          <w:p>
            <w:r>
              <w:t>Course started</w:t>
            </w:r>
          </w:p>
        </w:tc>
      </w:tr>
      <w:tr>
        <w:tc>
          <w:tcPr>
            <w:tcW w:type="dxa" w:w="5040"/>
          </w:tcPr>
          <w:p>
            <w:r>
              <w:t>pricing_viewed</w:t>
            </w:r>
          </w:p>
        </w:tc>
        <w:tc>
          <w:tcPr>
            <w:tcW w:type="dxa" w:w="5040"/>
          </w:tcPr>
          <w:p>
            <w:r>
              <w:t>Pricing page viewed</w:t>
            </w:r>
          </w:p>
        </w:tc>
      </w:tr>
      <w:tr>
        <w:tc>
          <w:tcPr>
            <w:tcW w:type="dxa" w:w="5040"/>
          </w:tcPr>
          <w:p>
            <w:r>
              <w:t>checkout_started</w:t>
            </w:r>
          </w:p>
        </w:tc>
        <w:tc>
          <w:tcPr>
            <w:tcW w:type="dxa" w:w="5040"/>
          </w:tcPr>
          <w:p>
            <w:r>
              <w:t>Checkout initiated</w:t>
            </w:r>
          </w:p>
        </w:tc>
      </w:tr>
      <w:tr>
        <w:tc>
          <w:tcPr>
            <w:tcW w:type="dxa" w:w="5040"/>
          </w:tcPr>
          <w:p>
            <w:r>
              <w:t>payment_initiated</w:t>
            </w:r>
          </w:p>
        </w:tc>
        <w:tc>
          <w:tcPr>
            <w:tcW w:type="dxa" w:w="5040"/>
          </w:tcPr>
          <w:p>
            <w:r>
              <w:t>Payment attempt started</w:t>
            </w:r>
          </w:p>
        </w:tc>
      </w:tr>
      <w:tr>
        <w:tc>
          <w:tcPr>
            <w:tcW w:type="dxa" w:w="5040"/>
          </w:tcPr>
          <w:p>
            <w:r>
              <w:t>payment_success</w:t>
            </w:r>
          </w:p>
        </w:tc>
        <w:tc>
          <w:tcPr>
            <w:tcW w:type="dxa" w:w="5040"/>
          </w:tcPr>
          <w:p>
            <w:r>
              <w:t>Payment completed</w:t>
            </w:r>
          </w:p>
        </w:tc>
      </w:tr>
      <w:tr>
        <w:tc>
          <w:tcPr>
            <w:tcW w:type="dxa" w:w="5040"/>
          </w:tcPr>
          <w:p>
            <w:r>
              <w:t>payment_failed</w:t>
            </w:r>
          </w:p>
        </w:tc>
        <w:tc>
          <w:tcPr>
            <w:tcW w:type="dxa" w:w="5040"/>
          </w:tcPr>
          <w:p>
            <w:r>
              <w:t>Payment failed</w:t>
            </w:r>
          </w:p>
        </w:tc>
      </w:tr>
      <w:tr>
        <w:tc>
          <w:tcPr>
            <w:tcW w:type="dxa" w:w="5040"/>
          </w:tcPr>
          <w:p>
            <w:r>
              <w:t>checkout_abandoned</w:t>
            </w:r>
          </w:p>
        </w:tc>
        <w:tc>
          <w:tcPr>
            <w:tcW w:type="dxa" w:w="5040"/>
          </w:tcPr>
          <w:p>
            <w:r>
              <w:t>Checkout started but not completed</w:t>
            </w:r>
          </w:p>
        </w:tc>
      </w:tr>
      <w:tr>
        <w:tc>
          <w:tcPr>
            <w:tcW w:type="dxa" w:w="5040"/>
          </w:tcPr>
          <w:p>
            <w:r>
              <w:t>subscription_created</w:t>
            </w:r>
          </w:p>
        </w:tc>
        <w:tc>
          <w:tcPr>
            <w:tcW w:type="dxa" w:w="5040"/>
          </w:tcPr>
          <w:p>
            <w:r>
              <w:t>Subscription created</w:t>
            </w:r>
          </w:p>
        </w:tc>
      </w:tr>
      <w:tr>
        <w:tc>
          <w:tcPr>
            <w:tcW w:type="dxa" w:w="5040"/>
          </w:tcPr>
          <w:p>
            <w:r>
              <w:t>subscription_expiring</w:t>
            </w:r>
          </w:p>
        </w:tc>
        <w:tc>
          <w:tcPr>
            <w:tcW w:type="dxa" w:w="5040"/>
          </w:tcPr>
          <w:p>
            <w:r>
              <w:t>Subscription approaching expiry</w:t>
            </w:r>
          </w:p>
        </w:tc>
      </w:tr>
      <w:tr>
        <w:tc>
          <w:tcPr>
            <w:tcW w:type="dxa" w:w="5040"/>
          </w:tcPr>
          <w:p>
            <w:r>
              <w:t>subscription_failed</w:t>
            </w:r>
          </w:p>
        </w:tc>
        <w:tc>
          <w:tcPr>
            <w:tcW w:type="dxa" w:w="5040"/>
          </w:tcPr>
          <w:p>
            <w:r>
              <w:t>Renewal/payment failed</w:t>
            </w:r>
          </w:p>
        </w:tc>
      </w:tr>
      <w:tr>
        <w:tc>
          <w:tcPr>
            <w:tcW w:type="dxa" w:w="5040"/>
          </w:tcPr>
          <w:p>
            <w:r>
              <w:t>subscription_renewed</w:t>
            </w:r>
          </w:p>
        </w:tc>
        <w:tc>
          <w:tcPr>
            <w:tcW w:type="dxa" w:w="5040"/>
          </w:tcPr>
          <w:p>
            <w:r>
              <w:t>Subscription renewed</w:t>
            </w:r>
          </w:p>
        </w:tc>
      </w:tr>
    </w:tbl>
    <w:p>
      <w:pPr>
        <w:pStyle w:val="Heading1"/>
      </w:pPr>
      <w:r>
        <w:t>5. End-to-End Workflow</w:t>
      </w:r>
    </w:p>
    <w:p>
      <w:r>
        <w:rPr>
          <w:b/>
        </w:rPr>
        <w:t xml:space="preserve">Step 1 — User Interaction: </w:t>
      </w:r>
      <w:r>
        <w:t>Users browse courses, view pricing, start checkout, and attempt subscriptions.</w:t>
      </w:r>
    </w:p>
    <w:p>
      <w:r>
        <w:rPr>
          <w:b/>
        </w:rPr>
        <w:t xml:space="preserve">Step 2 — Event Collection: </w:t>
      </w:r>
      <w:r>
        <w:t>Every meaningful user, checkout, payment, and subscription event is captured.</w:t>
      </w:r>
    </w:p>
    <w:p>
      <w:r>
        <w:rPr>
          <w:b/>
        </w:rPr>
        <w:t xml:space="preserve">Step 3 — Data Processing: </w:t>
      </w:r>
      <w:r>
        <w:t>Raw events are cleaned, validated, transformed, and converted into analytical features.</w:t>
      </w:r>
    </w:p>
    <w:p>
      <w:r>
        <w:rPr>
          <w:b/>
        </w:rPr>
        <w:t xml:space="preserve">Step 4 — Revenue Intelligence: </w:t>
      </w:r>
      <w:r>
        <w:t>The system calculates funnel metrics, conversion, failure rates, revenue leakage, and revenue at risk.</w:t>
      </w:r>
    </w:p>
    <w:p>
      <w:r>
        <w:rPr>
          <w:b/>
        </w:rPr>
        <w:t xml:space="preserve">Step 5 — AI Risk Detection: </w:t>
      </w:r>
      <w:r>
        <w:t>ML models identify users, transactions, subscriptions, or business segments likely to generate recoverable revenue loss.</w:t>
      </w:r>
    </w:p>
    <w:p>
      <w:r>
        <w:rPr>
          <w:b/>
        </w:rPr>
        <w:t xml:space="preserve">Step 6 — Root-Cause Analysis: </w:t>
      </w:r>
      <w:r>
        <w:t>The system determines whether the problem is payment failure, checkout abandonment, subscription failure, technical degradation, low intent, etc.</w:t>
      </w:r>
    </w:p>
    <w:p>
      <w:r>
        <w:rPr>
          <w:b/>
        </w:rPr>
        <w:t xml:space="preserve">Step 7 — Intervention Selection: </w:t>
      </w:r>
      <w:r>
        <w:t>The AI chooses the most appropriate recovery action or decides that no intervention is necessary.</w:t>
      </w:r>
    </w:p>
    <w:p>
      <w:r>
        <w:rPr>
          <w:b/>
        </w:rPr>
        <w:t xml:space="preserve">Step 8 — Guardrail Validation: </w:t>
      </w:r>
      <w:r>
        <w:t>The selected action is checked against retry, messaging, discount, timing, consent, and escalation rules.</w:t>
      </w:r>
    </w:p>
    <w:p>
      <w:r>
        <w:rPr>
          <w:b/>
        </w:rPr>
        <w:t xml:space="preserve">Step 9 — Recovery Execution: </w:t>
      </w:r>
      <w:r>
        <w:t>The system triggers the appropriate payment/recovery workflow such as a payment link, reminder, retry, alternate method, or human escalation.</w:t>
      </w:r>
    </w:p>
    <w:p>
      <w:r>
        <w:rPr>
          <w:b/>
        </w:rPr>
        <w:t xml:space="preserve">Step 10 — Outcome Tracking: </w:t>
      </w:r>
      <w:r>
        <w:t>The system tracks whether the customer returned, paid, renewed, or remained unrecovered.</w:t>
      </w:r>
    </w:p>
    <w:p>
      <w:r>
        <w:rPr>
          <w:b/>
        </w:rPr>
        <w:t xml:space="preserve">Step 11 — Revenue Measurement: </w:t>
      </w:r>
      <w:r>
        <w:t>Actual recovered revenue, recovery rate, intervention cost, and ROI are calculated.</w:t>
      </w:r>
    </w:p>
    <w:p>
      <w:r>
        <w:rPr>
          <w:b/>
        </w:rPr>
        <w:t xml:space="preserve">Step 12 — Learning &amp; Recommendations: </w:t>
      </w:r>
      <w:r>
        <w:t>The system identifies which interventions work best and provides business recommendations.</w:t>
      </w:r>
    </w:p>
    <w:p>
      <w:pPr>
        <w:pStyle w:val="Heading1"/>
      </w:pPr>
      <w:r>
        <w:t>6. High-Level System Architecture</w:t>
      </w:r>
    </w:p>
    <w:p>
      <w:pPr>
        <w:ind w:left="360"/>
      </w:pPr>
      <w:r>
        <w:rPr>
          <w:rFonts w:ascii="Consolas" w:hAnsi="Consolas"/>
          <w:sz w:val="18"/>
        </w:rPr>
        <w:t>User Website</w:t>
        <w:br/>
        <w:t xml:space="preserve">      ↓</w:t>
        <w:br/>
        <w:t>Event Tracking Layer</w:t>
        <w:br/>
        <w:t xml:space="preserve">      ↓</w:t>
        <w:br/>
        <w:t>Data Ingestion / API</w:t>
        <w:br/>
        <w:t xml:space="preserve">      ↓</w:t>
        <w:br/>
        <w:t>Database / Data Warehouse</w:t>
        <w:br/>
        <w:t xml:space="preserve">      ↓</w:t>
        <w:br/>
        <w:t xml:space="preserve"> ┌───────────────┬──────────────────┬─────────────────┐</w:t>
        <w:br/>
        <w:t xml:space="preserve"> │               │                  │                 │</w:t>
        <w:br/>
        <w:t>Analytics      ML Models       Anomaly Detection   Payment Data</w:t>
        <w:br/>
        <w:t xml:space="preserve"> │               │                  │                 │</w:t>
        <w:br/>
        <w:t xml:space="preserve"> └───────────────┴──────────────────┴─────────────────┘</w:t>
        <w:br/>
        <w:t xml:space="preserve">                     ↓</w:t>
        <w:br/>
        <w:t xml:space="preserve">             Revenue Risk Engine</w:t>
        <w:br/>
        <w:t xml:space="preserve">                     ↓</w:t>
        <w:br/>
        <w:t xml:space="preserve">             Root Cause Engine</w:t>
        <w:br/>
        <w:t xml:space="preserve">                     ↓</w:t>
        <w:br/>
        <w:t xml:space="preserve">           AI Intervention Agent</w:t>
        <w:br/>
        <w:t xml:space="preserve">                     ↓</w:t>
        <w:br/>
        <w:t xml:space="preserve">              Policy / Guardrails</w:t>
        <w:br/>
        <w:t xml:space="preserve">                     ↓</w:t>
        <w:br/>
        <w:t xml:space="preserve">      ┌──────────────┼──────────────┐</w:t>
        <w:br/>
        <w:t xml:space="preserve">      ↓              ↓              ↓</w:t>
        <w:br/>
        <w:t xml:space="preserve"> Payment Recovery  Reminder      Escalation</w:t>
        <w:br/>
        <w:t xml:space="preserve">      │              │              │</w:t>
        <w:br/>
        <w:t xml:space="preserve">      └──────────────┼──────────────┘</w:t>
        <w:br/>
        <w:t xml:space="preserve">                     ↓</w:t>
        <w:br/>
        <w:t xml:space="preserve">             Outcome Tracking</w:t>
        <w:br/>
        <w:t xml:space="preserve">                     ↓</w:t>
        <w:br/>
        <w:t xml:space="preserve">             Admin Dashboard</w:t>
        <w:br/>
        <w:t xml:space="preserve">                     ↓</w:t>
        <w:br/>
        <w:t xml:space="preserve">         AI Insights &amp; Recommendations</w:t>
      </w:r>
    </w:p>
    <w:p>
      <w:pPr>
        <w:pStyle w:val="Heading1"/>
      </w:pPr>
      <w:r>
        <w:t>7. Admin Dashboard</w:t>
      </w:r>
    </w:p>
    <w:p>
      <w:pPr>
        <w:pStyle w:val="Heading2"/>
      </w:pPr>
      <w:r>
        <w:t>7.1 Executive KPI Cards</w:t>
      </w:r>
    </w:p>
    <w:p>
      <w:pPr>
        <w:pStyle w:val="ListBullet"/>
      </w:pPr>
      <w:r>
        <w:t>Total Users</w:t>
      </w:r>
    </w:p>
    <w:p>
      <w:pPr>
        <w:pStyle w:val="ListBullet"/>
      </w:pPr>
      <w:r>
        <w:t>Active Users</w:t>
      </w:r>
    </w:p>
    <w:p>
      <w:pPr>
        <w:pStyle w:val="ListBullet"/>
      </w:pPr>
      <w:r>
        <w:t>Checkout Started</w:t>
      </w:r>
    </w:p>
    <w:p>
      <w:pPr>
        <w:pStyle w:val="ListBullet"/>
      </w:pPr>
      <w:r>
        <w:t>Successful Payments</w:t>
      </w:r>
    </w:p>
    <w:p>
      <w:pPr>
        <w:pStyle w:val="ListBullet"/>
      </w:pPr>
      <w:r>
        <w:t>Conversion Rate</w:t>
      </w:r>
    </w:p>
    <w:p>
      <w:pPr>
        <w:pStyle w:val="ListBullet"/>
      </w:pPr>
      <w:r>
        <w:t>Total Revenue</w:t>
      </w:r>
    </w:p>
    <w:p>
      <w:pPr>
        <w:pStyle w:val="ListBullet"/>
      </w:pPr>
      <w:r>
        <w:t>Revenue at Risk</w:t>
      </w:r>
    </w:p>
    <w:p>
      <w:pPr>
        <w:pStyle w:val="ListBullet"/>
      </w:pPr>
      <w:r>
        <w:t>Revenue Recovered</w:t>
      </w:r>
    </w:p>
    <w:p>
      <w:pPr>
        <w:pStyle w:val="ListBullet"/>
      </w:pPr>
      <w:r>
        <w:t>Recovery Rate</w:t>
      </w:r>
    </w:p>
    <w:p>
      <w:pPr>
        <w:pStyle w:val="ListBullet"/>
      </w:pPr>
      <w:r>
        <w:t>Active Recovery Cases</w:t>
      </w:r>
    </w:p>
    <w:p>
      <w:pPr>
        <w:pStyle w:val="Heading2"/>
      </w:pPr>
      <w:r>
        <w:t>7.2 Revenue Funnel</w:t>
      </w:r>
    </w:p>
    <w:p>
      <w:pPr>
        <w:ind w:left="360"/>
      </w:pPr>
      <w:r>
        <w:rPr>
          <w:rFonts w:ascii="Consolas" w:hAnsi="Consolas"/>
          <w:sz w:val="18"/>
        </w:rPr>
        <w:t>Visitors → Course Views → Pricing Views → Checkout → Payment Initiated → Payment Success → Subscription</w:t>
      </w:r>
    </w:p>
    <w:p>
      <w:pPr>
        <w:pStyle w:val="Heading2"/>
      </w:pPr>
      <w:r>
        <w:t>7.3 Revenue Leakage Breakdown</w:t>
      </w:r>
    </w:p>
    <w:p>
      <w:pPr>
        <w:pStyle w:val="ListBullet"/>
      </w:pPr>
      <w:r>
        <w:t>Payment failures</w:t>
      </w:r>
    </w:p>
    <w:p>
      <w:pPr>
        <w:pStyle w:val="ListBullet"/>
      </w:pPr>
      <w:r>
        <w:t>Checkout abandonment</w:t>
      </w:r>
    </w:p>
    <w:p>
      <w:pPr>
        <w:pStyle w:val="ListBullet"/>
      </w:pPr>
      <w:r>
        <w:t>Subscription renewal failures</w:t>
      </w:r>
    </w:p>
    <w:p>
      <w:pPr>
        <w:pStyle w:val="ListBullet"/>
      </w:pPr>
      <w:r>
        <w:t>Technical/payment degradation</w:t>
      </w:r>
    </w:p>
    <w:p>
      <w:pPr>
        <w:pStyle w:val="ListBullet"/>
      </w:pPr>
      <w:r>
        <w:t>Other recoverable leakage</w:t>
      </w:r>
    </w:p>
    <w:p>
      <w:pPr>
        <w:pStyle w:val="Heading2"/>
      </w:pPr>
      <w:r>
        <w:t>7.4 AI Revenue Insights</w:t>
      </w:r>
    </w:p>
    <w:p>
      <w:r>
        <w:t>The dashboard should generate human-readable insights such as:</w:t>
      </w:r>
    </w:p>
    <w:p>
      <w:pPr>
        <w:pStyle w:val="ListBullet"/>
      </w:pPr>
      <w:r>
        <w:t>Payment failure rate increased significantly compared with the baseline.</w:t>
      </w:r>
    </w:p>
    <w:p>
      <w:pPr>
        <w:pStyle w:val="ListBullet"/>
      </w:pPr>
      <w:r>
        <w:t>A particular payment method is responsible for a disproportionate share of failures.</w:t>
      </w:r>
    </w:p>
    <w:p>
      <w:pPr>
        <w:pStyle w:val="ListBullet"/>
      </w:pPr>
      <w:r>
        <w:t>Checkout abandonment is creating the largest recoverable revenue pool.</w:t>
      </w:r>
    </w:p>
    <w:p>
      <w:pPr>
        <w:pStyle w:val="ListBullet"/>
      </w:pPr>
      <w:r>
        <w:t>High-value customers with high recovery probability should be prioritized.</w:t>
      </w:r>
    </w:p>
    <w:p>
      <w:pPr>
        <w:pStyle w:val="ListBullet"/>
      </w:pPr>
      <w:r>
        <w:t>A specific intervention has the highest predicted recovery probability for a segment.</w:t>
      </w:r>
    </w:p>
    <w:p>
      <w:pPr>
        <w:pStyle w:val="Heading1"/>
      </w:pPr>
      <w:r>
        <w:t>8. Revenue-at-Risk Engine</w:t>
      </w:r>
    </w:p>
    <w:p>
      <w:r>
        <w:t>Each potentially lost transaction/customer receives a Revenue Risk Score from 0–100. The score should combine purchase intent, potential transaction value, probability of loss, and probability of successful recovery.</w:t>
      </w:r>
    </w:p>
    <w:p>
      <w:pPr>
        <w:ind w:left="360"/>
      </w:pPr>
      <w:r>
        <w:rPr>
          <w:rFonts w:ascii="Consolas" w:hAnsi="Consolas"/>
          <w:sz w:val="18"/>
        </w:rPr>
        <w:t>Revenue at Risk ≈ Potential Revenue × Probability of Loss × Probability of Recovery</w:t>
      </w:r>
    </w:p>
    <w:p>
      <w:r>
        <w:t>Example:</w:t>
      </w:r>
    </w:p>
    <w:p>
      <w:pPr>
        <w:ind w:left="360"/>
      </w:pPr>
      <w:r>
        <w:rPr>
          <w:rFonts w:ascii="Consolas" w:hAnsi="Consolas"/>
          <w:sz w:val="18"/>
        </w:rPr>
        <w:t>Potential revenue = ₹1,499</w:t>
        <w:br/>
        <w:t>Probability of loss = 0.80</w:t>
        <w:br/>
        <w:t>Probability of recovery = 0.65</w:t>
        <w:br/>
        <w:t>Estimated recoverable revenue ≈ ₹779</w:t>
      </w:r>
    </w:p>
    <w:p>
      <w:pPr>
        <w:pStyle w:val="Heading1"/>
      </w:pPr>
      <w:r>
        <w:t>9. Data Science Layer</w:t>
      </w:r>
    </w:p>
    <w:p>
      <w:pPr>
        <w:pStyle w:val="Heading2"/>
      </w:pPr>
      <w:r>
        <w:t>9.1 Descriptive Analytics</w:t>
      </w:r>
    </w:p>
    <w:p>
      <w:pPr>
        <w:pStyle w:val="ListBullet"/>
      </w:pPr>
      <w:r>
        <w:t>Conversion rate</w:t>
      </w:r>
    </w:p>
    <w:p>
      <w:pPr>
        <w:pStyle w:val="ListBullet"/>
      </w:pPr>
      <w:r>
        <w:t>Checkout drop-off rate</w:t>
      </w:r>
    </w:p>
    <w:p>
      <w:pPr>
        <w:pStyle w:val="ListBullet"/>
      </w:pPr>
      <w:r>
        <w:t>Payment failure rate</w:t>
      </w:r>
    </w:p>
    <w:p>
      <w:pPr>
        <w:pStyle w:val="ListBullet"/>
      </w:pPr>
      <w:r>
        <w:t>Average transaction value</w:t>
      </w:r>
    </w:p>
    <w:p>
      <w:pPr>
        <w:pStyle w:val="ListBullet"/>
      </w:pPr>
      <w:r>
        <w:t>Revenue per user</w:t>
      </w:r>
    </w:p>
    <w:p>
      <w:pPr>
        <w:pStyle w:val="ListBullet"/>
      </w:pPr>
      <w:r>
        <w:t>Subscription renewal rate</w:t>
      </w:r>
    </w:p>
    <w:p>
      <w:pPr>
        <w:pStyle w:val="ListBullet"/>
      </w:pPr>
      <w:r>
        <w:t>Recovery rate</w:t>
      </w:r>
    </w:p>
    <w:p>
      <w:pPr>
        <w:pStyle w:val="ListBullet"/>
      </w:pPr>
      <w:r>
        <w:t>Revenue recovered by intervention</w:t>
      </w:r>
    </w:p>
    <w:p>
      <w:pPr>
        <w:pStyle w:val="Heading2"/>
      </w:pPr>
      <w:r>
        <w:t>9.2 Statistical Analysis</w:t>
      </w:r>
    </w:p>
    <w:p>
      <w:pPr>
        <w:pStyle w:val="ListBullet"/>
      </w:pPr>
      <w:r>
        <w:t>Correlation analysis between payment method and failure rate</w:t>
      </w:r>
    </w:p>
    <w:p>
      <w:pPr>
        <w:pStyle w:val="ListBullet"/>
      </w:pPr>
      <w:r>
        <w:t>Relationship between network/device conditions and payment failures</w:t>
      </w:r>
    </w:p>
    <w:p>
      <w:pPr>
        <w:pStyle w:val="ListBullet"/>
      </w:pPr>
      <w:r>
        <w:t>Relationship between price and checkout abandonment</w:t>
      </w:r>
    </w:p>
    <w:p>
      <w:pPr>
        <w:pStyle w:val="ListBullet"/>
      </w:pPr>
      <w:r>
        <w:t>Hypothesis testing for differences in payment-method performance</w:t>
      </w:r>
    </w:p>
    <w:p>
      <w:pPr>
        <w:pStyle w:val="ListBullet"/>
      </w:pPr>
      <w:r>
        <w:t>A/B testing of recovery interventions</w:t>
      </w:r>
    </w:p>
    <w:p>
      <w:pPr>
        <w:pStyle w:val="Heading2"/>
      </w:pPr>
      <w:r>
        <w:t>9.3 Customer Segmentation</w:t>
      </w:r>
    </w:p>
    <w:p>
      <w:r>
        <w:t>Use clustering such as K-Means to identify groups such as:</w:t>
      </w:r>
    </w:p>
    <w:p>
      <w:pPr>
        <w:pStyle w:val="ListBullet"/>
      </w:pPr>
      <w:r>
        <w:t>High-value loyal users</w:t>
      </w:r>
    </w:p>
    <w:p>
      <w:pPr>
        <w:pStyle w:val="ListBullet"/>
      </w:pPr>
      <w:r>
        <w:t>High-intent potential buyers</w:t>
      </w:r>
    </w:p>
    <w:p>
      <w:pPr>
        <w:pStyle w:val="ListBullet"/>
      </w:pPr>
      <w:r>
        <w:t>Window shoppers</w:t>
      </w:r>
    </w:p>
    <w:p>
      <w:pPr>
        <w:pStyle w:val="ListBullet"/>
      </w:pPr>
      <w:r>
        <w:t>At-risk customers</w:t>
      </w:r>
    </w:p>
    <w:p>
      <w:pPr>
        <w:pStyle w:val="ListBullet"/>
      </w:pPr>
      <w:r>
        <w:t>Inactive / low-value users</w:t>
      </w:r>
    </w:p>
    <w:p>
      <w:pPr>
        <w:pStyle w:val="Heading2"/>
      </w:pPr>
      <w:r>
        <w:t>9.4 Predictive Models</w:t>
      </w:r>
    </w:p>
    <w:tbl>
      <w:tblPr>
        <w:tblStyle w:val="TableGrid"/>
        <w:tblW w:type="auto" w:w="0"/>
        <w:jc w:val="center"/>
        <w:tblLook w:firstColumn="1" w:firstRow="1" w:lastColumn="0" w:lastRow="0" w:noHBand="0" w:noVBand="1" w:val="04A0"/>
      </w:tblPr>
      <w:tblGrid>
        <w:gridCol w:w="5040"/>
        <w:gridCol w:w="5040"/>
      </w:tblGrid>
      <w:tr>
        <w:tc>
          <w:tcPr>
            <w:tcW w:type="dxa" w:w="5040"/>
          </w:tcPr>
          <w:p>
            <w:r>
              <w:t>Model</w:t>
            </w:r>
          </w:p>
        </w:tc>
        <w:tc>
          <w:tcPr>
            <w:tcW w:type="dxa" w:w="5040"/>
          </w:tcPr>
          <w:p>
            <w:r>
              <w:t>Purpose</w:t>
            </w:r>
          </w:p>
        </w:tc>
      </w:tr>
      <w:tr>
        <w:tc>
          <w:tcPr>
            <w:tcW w:type="dxa" w:w="5040"/>
          </w:tcPr>
          <w:p>
            <w:r>
              <w:t>Conversion Prediction</w:t>
            </w:r>
          </w:p>
        </w:tc>
        <w:tc>
          <w:tcPr>
            <w:tcW w:type="dxa" w:w="5040"/>
          </w:tcPr>
          <w:p>
            <w:r>
              <w:t>Probability that a user will purchase within a defined period.</w:t>
            </w:r>
          </w:p>
        </w:tc>
      </w:tr>
      <w:tr>
        <w:tc>
          <w:tcPr>
            <w:tcW w:type="dxa" w:w="5040"/>
          </w:tcPr>
          <w:p>
            <w:r>
              <w:t>Payment Failure Prediction</w:t>
            </w:r>
          </w:p>
        </w:tc>
        <w:tc>
          <w:tcPr>
            <w:tcW w:type="dxa" w:w="5040"/>
          </w:tcPr>
          <w:p>
            <w:r>
              <w:t>Probability that a payment attempt will fail.</w:t>
            </w:r>
          </w:p>
        </w:tc>
      </w:tr>
      <w:tr>
        <w:tc>
          <w:tcPr>
            <w:tcW w:type="dxa" w:w="5040"/>
          </w:tcPr>
          <w:p>
            <w:r>
              <w:t>Churn Prediction</w:t>
            </w:r>
          </w:p>
        </w:tc>
        <w:tc>
          <w:tcPr>
            <w:tcW w:type="dxa" w:w="5040"/>
          </w:tcPr>
          <w:p>
            <w:r>
              <w:t>Probability that a subscriber will not renew.</w:t>
            </w:r>
          </w:p>
        </w:tc>
      </w:tr>
      <w:tr>
        <w:tc>
          <w:tcPr>
            <w:tcW w:type="dxa" w:w="5040"/>
          </w:tcPr>
          <w:p>
            <w:r>
              <w:t>Recovery Probability</w:t>
            </w:r>
          </w:p>
        </w:tc>
        <w:tc>
          <w:tcPr>
            <w:tcW w:type="dxa" w:w="5040"/>
          </w:tcPr>
          <w:p>
            <w:r>
              <w:t>Probability that a specific intervention will recover the revenue.</w:t>
            </w:r>
          </w:p>
        </w:tc>
      </w:tr>
      <w:tr>
        <w:tc>
          <w:tcPr>
            <w:tcW w:type="dxa" w:w="5040"/>
          </w:tcPr>
          <w:p>
            <w:r>
              <w:t>Revenue Risk Scoring</w:t>
            </w:r>
          </w:p>
        </w:tc>
        <w:tc>
          <w:tcPr>
            <w:tcW w:type="dxa" w:w="5040"/>
          </w:tcPr>
          <w:p>
            <w:r>
              <w:t>Estimated financial exposure for each recoverable case.</w:t>
            </w:r>
          </w:p>
        </w:tc>
      </w:tr>
    </w:tbl>
    <w:p>
      <w:r>
        <w:t>Recommended model families: Logistic Regression for a baseline, Random Forest, XGBoost/LightGBM for stronger tabular prediction, and interpretable feature importance/SHAP-style explanations where appropriate.</w:t>
      </w:r>
    </w:p>
    <w:p>
      <w:pPr>
        <w:pStyle w:val="Heading2"/>
      </w:pPr>
      <w:r>
        <w:t>9.5 Anomaly Detection</w:t>
      </w:r>
    </w:p>
    <w:p>
      <w:r>
        <w:t>The system should detect unusual changes in payment or conversion behavior. For example, if payment failure rate normally stays near 3% but suddenly rises to 18%, the system should flag a payment degradation event and investigate the likely source.</w:t>
      </w:r>
    </w:p>
    <w:p>
      <w:pPr>
        <w:pStyle w:val="Heading1"/>
      </w:pPr>
      <w:r>
        <w:t>10. Root-Cause Analysis Engine</w:t>
      </w:r>
    </w:p>
    <w:p>
      <w:r>
        <w:t>The AI should classify revenue leakage into actionable causes.</w:t>
      </w:r>
    </w:p>
    <w:p>
      <w:pPr>
        <w:pStyle w:val="ListBullet"/>
      </w:pPr>
      <w:r>
        <w:t>Payment failure</w:t>
      </w:r>
    </w:p>
    <w:p>
      <w:pPr>
        <w:pStyle w:val="ListBullet"/>
      </w:pPr>
      <w:r>
        <w:t>UPI/card/netbanking degradation</w:t>
      </w:r>
    </w:p>
    <w:p>
      <w:pPr>
        <w:pStyle w:val="ListBullet"/>
      </w:pPr>
      <w:r>
        <w:t>Network or technical issue</w:t>
      </w:r>
    </w:p>
    <w:p>
      <w:pPr>
        <w:pStyle w:val="ListBullet"/>
      </w:pPr>
      <w:r>
        <w:t>Checkout abandonment</w:t>
      </w:r>
    </w:p>
    <w:p>
      <w:pPr>
        <w:pStyle w:val="ListBullet"/>
      </w:pPr>
      <w:r>
        <w:t>Low purchase intent</w:t>
      </w:r>
    </w:p>
    <w:p>
      <w:pPr>
        <w:pStyle w:val="ListBullet"/>
      </w:pPr>
      <w:r>
        <w:t>Subscription renewal failure</w:t>
      </w:r>
    </w:p>
    <w:p>
      <w:pPr>
        <w:pStyle w:val="ListBullet"/>
      </w:pPr>
      <w:r>
        <w:t>Expired payment method</w:t>
      </w:r>
    </w:p>
    <w:p>
      <w:pPr>
        <w:pStyle w:val="ListBullet"/>
      </w:pPr>
      <w:r>
        <w:t>Repeated failed attempts</w:t>
      </w:r>
    </w:p>
    <w:p>
      <w:pPr>
        <w:pStyle w:val="ListBullet"/>
      </w:pPr>
      <w:r>
        <w:t>Potential business/pricing-related drop-off</w:t>
      </w:r>
    </w:p>
    <w:p>
      <w:r>
        <w:t>Example diagnostic flow:</w:t>
      </w:r>
    </w:p>
    <w:p>
      <w:pPr>
        <w:ind w:left="360"/>
      </w:pPr>
      <w:r>
        <w:rPr>
          <w:rFonts w:ascii="Consolas" w:hAnsi="Consolas"/>
          <w:sz w:val="18"/>
        </w:rPr>
        <w:t>User did not purchase</w:t>
        <w:br/>
        <w:t xml:space="preserve">        ↓</w:t>
        <w:br/>
        <w:t>Did payment start?</w:t>
        <w:br/>
        <w:t xml:space="preserve">   ┌────┴────┐</w:t>
        <w:br/>
        <w:t xml:space="preserve">  Yes       No</w:t>
        <w:br/>
        <w:t xml:space="preserve">   ↓          ↓</w:t>
        <w:br/>
        <w:t>Payment     Checkout</w:t>
        <w:br/>
        <w:t>failed?     abandoned?</w:t>
        <w:br/>
        <w:t xml:space="preserve">   ↓          ↓</w:t>
        <w:br/>
        <w:t>Root cause  Purchase intent</w:t>
        <w:br/>
        <w:t>analysis    analysis</w:t>
      </w:r>
    </w:p>
    <w:p>
      <w:pPr>
        <w:pStyle w:val="Heading1"/>
      </w:pPr>
      <w:r>
        <w:t>11. AI Intervention Engine</w:t>
      </w:r>
    </w:p>
    <w:p>
      <w:r>
        <w:t>The AI selects an intervention based on the detected cause, customer context, predicted recovery probability, and business policy.</w:t>
      </w:r>
    </w:p>
    <w:tbl>
      <w:tblPr>
        <w:tblStyle w:val="TableGrid"/>
        <w:tblW w:type="auto" w:w="0"/>
        <w:tblLook w:firstColumn="1" w:firstRow="1" w:lastColumn="0" w:lastRow="0" w:noHBand="0" w:noVBand="1" w:val="04A0"/>
      </w:tblPr>
      <w:tblGrid>
        <w:gridCol w:w="5040"/>
        <w:gridCol w:w="5040"/>
      </w:tblGrid>
      <w:tr>
        <w:tc>
          <w:tcPr>
            <w:tcW w:type="dxa" w:w="5040"/>
          </w:tcPr>
          <w:p>
            <w:r>
              <w:t>Situation</w:t>
            </w:r>
          </w:p>
        </w:tc>
        <w:tc>
          <w:tcPr>
            <w:tcW w:type="dxa" w:w="5040"/>
          </w:tcPr>
          <w:p>
            <w:r>
              <w:t>Possible Action</w:t>
            </w:r>
          </w:p>
        </w:tc>
      </w:tr>
      <w:tr>
        <w:tc>
          <w:tcPr>
            <w:tcW w:type="dxa" w:w="5040"/>
          </w:tcPr>
          <w:p>
            <w:r>
              <w:t>Temporary payment failure</w:t>
            </w:r>
          </w:p>
        </w:tc>
        <w:tc>
          <w:tcPr>
            <w:tcW w:type="dxa" w:w="5040"/>
          </w:tcPr>
          <w:p>
            <w:r>
              <w:t>Payment retry or secure payment/retry link</w:t>
            </w:r>
          </w:p>
        </w:tc>
      </w:tr>
      <w:tr>
        <w:tc>
          <w:tcPr>
            <w:tcW w:type="dxa" w:w="5040"/>
          </w:tcPr>
          <w:p>
            <w:r>
              <w:t>Checkout abandonment</w:t>
            </w:r>
          </w:p>
        </w:tc>
        <w:tc>
          <w:tcPr>
            <w:tcW w:type="dxa" w:w="5040"/>
          </w:tcPr>
          <w:p>
            <w:r>
              <w:t>Reminder, resume-checkout link, or eligible offer</w:t>
            </w:r>
          </w:p>
        </w:tc>
      </w:tr>
      <w:tr>
        <w:tc>
          <w:tcPr>
            <w:tcW w:type="dxa" w:w="5040"/>
          </w:tcPr>
          <w:p>
            <w:r>
              <w:t>Repeated payment failure</w:t>
            </w:r>
          </w:p>
        </w:tc>
        <w:tc>
          <w:tcPr>
            <w:tcW w:type="dxa" w:w="5040"/>
          </w:tcPr>
          <w:p>
            <w:r>
              <w:t>Stop automatic retries and suggest alternate payment method</w:t>
            </w:r>
          </w:p>
        </w:tc>
      </w:tr>
      <w:tr>
        <w:tc>
          <w:tcPr>
            <w:tcW w:type="dxa" w:w="5040"/>
          </w:tcPr>
          <w:p>
            <w:r>
              <w:t>Subscription renewal failure</w:t>
            </w:r>
          </w:p>
        </w:tc>
        <w:tc>
          <w:tcPr>
            <w:tcW w:type="dxa" w:w="5040"/>
          </w:tcPr>
          <w:p>
            <w:r>
              <w:t>Renewal reminder or payment-method update</w:t>
            </w:r>
          </w:p>
        </w:tc>
      </w:tr>
      <w:tr>
        <w:tc>
          <w:tcPr>
            <w:tcW w:type="dxa" w:w="5040"/>
          </w:tcPr>
          <w:p>
            <w:r>
              <w:t>High-value recoverable customer</w:t>
            </w:r>
          </w:p>
        </w:tc>
        <w:tc>
          <w:tcPr>
            <w:tcW w:type="dxa" w:w="5040"/>
          </w:tcPr>
          <w:p>
            <w:r>
              <w:t>Priority recovery or human escalation</w:t>
            </w:r>
          </w:p>
        </w:tc>
      </w:tr>
      <w:tr>
        <w:tc>
          <w:tcPr>
            <w:tcW w:type="dxa" w:w="5040"/>
          </w:tcPr>
          <w:p>
            <w:r>
              <w:t>Low purchase intent</w:t>
            </w:r>
          </w:p>
        </w:tc>
        <w:tc>
          <w:tcPr>
            <w:tcW w:type="dxa" w:w="5040"/>
          </w:tcPr>
          <w:p>
            <w:r>
              <w:t>No immediate intervention / avoid unnecessary messaging</w:t>
            </w:r>
          </w:p>
        </w:tc>
      </w:tr>
    </w:tbl>
    <w:p>
      <w:pPr>
        <w:pStyle w:val="Heading1"/>
      </w:pPr>
      <w:r>
        <w:t>12. Policy &amp; Guardrails</w:t>
      </w:r>
    </w:p>
    <w:p>
      <w:r>
        <w:t>Recovery must be bounded and auditable. Example rules:</w:t>
      </w:r>
    </w:p>
    <w:p>
      <w:pPr>
        <w:pStyle w:val="ListBullet"/>
      </w:pPr>
      <w:r>
        <w:t>Maximum payment retries: 2</w:t>
      </w:r>
    </w:p>
    <w:p>
      <w:pPr>
        <w:pStyle w:val="ListBullet"/>
      </w:pPr>
      <w:r>
        <w:t>Maximum automated reminders: 2</w:t>
      </w:r>
    </w:p>
    <w:p>
      <w:pPr>
        <w:pStyle w:val="ListBullet"/>
      </w:pPr>
      <w:r>
        <w:t>Minimum interval between reminders: configurable, e.g. 6 hours</w:t>
      </w:r>
    </w:p>
    <w:p>
      <w:pPr>
        <w:pStyle w:val="ListBullet"/>
      </w:pPr>
      <w:r>
        <w:t>Maximum automatic discount: configurable, e.g. 15%</w:t>
      </w:r>
    </w:p>
    <w:p>
      <w:pPr>
        <w:pStyle w:val="ListBullet"/>
      </w:pPr>
      <w:r>
        <w:t>Stop recovery immediately after successful payment</w:t>
      </w:r>
    </w:p>
    <w:p>
      <w:pPr>
        <w:pStyle w:val="ListBullet"/>
      </w:pPr>
      <w:r>
        <w:t>Escalate after a defined number of failed attempts</w:t>
      </w:r>
    </w:p>
    <w:p>
      <w:pPr>
        <w:pStyle w:val="ListBullet"/>
      </w:pPr>
      <w:r>
        <w:t>Do not contact users who are not eligible for the recovery workflow</w:t>
      </w:r>
    </w:p>
    <w:p>
      <w:pPr>
        <w:pStyle w:val="ListBullet"/>
      </w:pPr>
      <w:r>
        <w:t>Log every AI decision and every executed action</w:t>
      </w:r>
    </w:p>
    <w:p>
      <w:pPr>
        <w:pStyle w:val="Heading1"/>
      </w:pPr>
      <w:r>
        <w:t>13. Recovery Execution</w:t>
      </w:r>
    </w:p>
    <w:p>
      <w:r>
        <w:t>The execution layer should expose controlled tools/actions to the AI agent:</w:t>
      </w:r>
    </w:p>
    <w:p>
      <w:pPr>
        <w:pStyle w:val="ListBullet"/>
      </w:pPr>
      <w:r>
        <w:t>Check payment status</w:t>
      </w:r>
    </w:p>
    <w:p>
      <w:pPr>
        <w:pStyle w:val="ListBullet"/>
      </w:pPr>
      <w:r>
        <w:t>Generate or trigger a secure payment/retry flow</w:t>
      </w:r>
    </w:p>
    <w:p>
      <w:pPr>
        <w:pStyle w:val="ListBullet"/>
      </w:pPr>
      <w:r>
        <w:t>Send an approved notification</w:t>
      </w:r>
    </w:p>
    <w:p>
      <w:pPr>
        <w:pStyle w:val="ListBullet"/>
      </w:pPr>
      <w:r>
        <w:t>Offer an approved alternate payment method</w:t>
      </w:r>
    </w:p>
    <w:p>
      <w:pPr>
        <w:pStyle w:val="ListBullet"/>
      </w:pPr>
      <w:r>
        <w:t>Apply an eligible offer/coupon</w:t>
      </w:r>
    </w:p>
    <w:p>
      <w:pPr>
        <w:pStyle w:val="ListBullet"/>
      </w:pPr>
      <w:r>
        <w:t>Schedule a permitted follow-up</w:t>
      </w:r>
    </w:p>
    <w:p>
      <w:pPr>
        <w:pStyle w:val="ListBullet"/>
      </w:pPr>
      <w:r>
        <w:t>Escalate the case to a human/admin</w:t>
      </w:r>
    </w:p>
    <w:p>
      <w:pPr>
        <w:pStyle w:val="ListBullet"/>
      </w:pPr>
      <w:r>
        <w:t>Record the recovery action</w:t>
      </w:r>
    </w:p>
    <w:p>
      <w:pPr>
        <w:pStyle w:val="Heading1"/>
      </w:pPr>
      <w:r>
        <w:t>14. Outcome Tracking &amp; Revenue Recovery Measurement</w:t>
      </w:r>
    </w:p>
    <w:p>
      <w:r>
        <w:t>The system must measure real financial impact rather than activity alone.</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Definition</w:t>
            </w:r>
          </w:p>
        </w:tc>
      </w:tr>
      <w:tr>
        <w:tc>
          <w:tcPr>
            <w:tcW w:type="dxa" w:w="5040"/>
          </w:tcPr>
          <w:p>
            <w:r>
              <w:t>Users targeted</w:t>
            </w:r>
          </w:p>
        </w:tc>
        <w:tc>
          <w:tcPr>
            <w:tcW w:type="dxa" w:w="5040"/>
          </w:tcPr>
          <w:p>
            <w:r>
              <w:t>Number of recovery cases contacted/processed</w:t>
            </w:r>
          </w:p>
        </w:tc>
      </w:tr>
      <w:tr>
        <w:tc>
          <w:tcPr>
            <w:tcW w:type="dxa" w:w="5040"/>
          </w:tcPr>
          <w:p>
            <w:r>
              <w:t>Messages delivered</w:t>
            </w:r>
          </w:p>
        </w:tc>
        <w:tc>
          <w:tcPr>
            <w:tcW w:type="dxa" w:w="5040"/>
          </w:tcPr>
          <w:p>
            <w:r>
              <w:t>Successful delivery count</w:t>
            </w:r>
          </w:p>
        </w:tc>
      </w:tr>
      <w:tr>
        <w:tc>
          <w:tcPr>
            <w:tcW w:type="dxa" w:w="5040"/>
          </w:tcPr>
          <w:p>
            <w:r>
              <w:t>Users returned</w:t>
            </w:r>
          </w:p>
        </w:tc>
        <w:tc>
          <w:tcPr>
            <w:tcW w:type="dxa" w:w="5040"/>
          </w:tcPr>
          <w:p>
            <w:r>
              <w:t>Users who re-entered the purchase flow</w:t>
            </w:r>
          </w:p>
        </w:tc>
      </w:tr>
      <w:tr>
        <w:tc>
          <w:tcPr>
            <w:tcW w:type="dxa" w:w="5040"/>
          </w:tcPr>
          <w:p>
            <w:r>
              <w:t>Payments recovered</w:t>
            </w:r>
          </w:p>
        </w:tc>
        <w:tc>
          <w:tcPr>
            <w:tcW w:type="dxa" w:w="5040"/>
          </w:tcPr>
          <w:p>
            <w:r>
              <w:t>Successful recovered transactions</w:t>
            </w:r>
          </w:p>
        </w:tc>
      </w:tr>
      <w:tr>
        <w:tc>
          <w:tcPr>
            <w:tcW w:type="dxa" w:w="5040"/>
          </w:tcPr>
          <w:p>
            <w:r>
              <w:t>Revenue recovered</w:t>
            </w:r>
          </w:p>
        </w:tc>
        <w:tc>
          <w:tcPr>
            <w:tcW w:type="dxa" w:w="5040"/>
          </w:tcPr>
          <w:p>
            <w:r>
              <w:t>Actual recovered transaction value</w:t>
            </w:r>
          </w:p>
        </w:tc>
      </w:tr>
      <w:tr>
        <w:tc>
          <w:tcPr>
            <w:tcW w:type="dxa" w:w="5040"/>
          </w:tcPr>
          <w:p>
            <w:r>
              <w:t>Intervention cost</w:t>
            </w:r>
          </w:p>
        </w:tc>
        <w:tc>
          <w:tcPr>
            <w:tcW w:type="dxa" w:w="5040"/>
          </w:tcPr>
          <w:p>
            <w:r>
              <w:t>Cost of discounts, messaging, etc.</w:t>
            </w:r>
          </w:p>
        </w:tc>
      </w:tr>
      <w:tr>
        <w:tc>
          <w:tcPr>
            <w:tcW w:type="dxa" w:w="5040"/>
          </w:tcPr>
          <w:p>
            <w:r>
              <w:t>Net recovered revenue</w:t>
            </w:r>
          </w:p>
        </w:tc>
        <w:tc>
          <w:tcPr>
            <w:tcW w:type="dxa" w:w="5040"/>
          </w:tcPr>
          <w:p>
            <w:r>
              <w:t>Recovered revenue minus intervention cost</w:t>
            </w:r>
          </w:p>
        </w:tc>
      </w:tr>
      <w:tr>
        <w:tc>
          <w:tcPr>
            <w:tcW w:type="dxa" w:w="5040"/>
          </w:tcPr>
          <w:p>
            <w:r>
              <w:t>Recovery rate</w:t>
            </w:r>
          </w:p>
        </w:tc>
        <w:tc>
          <w:tcPr>
            <w:tcW w:type="dxa" w:w="5040"/>
          </w:tcPr>
          <w:p>
            <w:r>
              <w:t>Recovered revenue divided by recoverable revenue</w:t>
            </w:r>
          </w:p>
        </w:tc>
      </w:tr>
      <w:tr>
        <w:tc>
          <w:tcPr>
            <w:tcW w:type="dxa" w:w="5040"/>
          </w:tcPr>
          <w:p>
            <w:r>
              <w:t>ROI</w:t>
            </w:r>
          </w:p>
        </w:tc>
        <w:tc>
          <w:tcPr>
            <w:tcW w:type="dxa" w:w="5040"/>
          </w:tcPr>
          <w:p>
            <w:r>
              <w:t>Net recovered revenue relative to intervention cost</w:t>
            </w:r>
          </w:p>
        </w:tc>
      </w:tr>
    </w:tbl>
    <w:p>
      <w:pPr>
        <w:pStyle w:val="Heading1"/>
      </w:pPr>
      <w:r>
        <w:t>15. Audit Trail</w:t>
      </w:r>
    </w:p>
    <w:p>
      <w:r>
        <w:t>Every recovery decision should produce an auditable record containing:</w:t>
      </w:r>
    </w:p>
    <w:p>
      <w:pPr>
        <w:pStyle w:val="ListBullet"/>
      </w:pPr>
      <w:r>
        <w:t>Customer / transaction identifier</w:t>
      </w:r>
    </w:p>
    <w:p>
      <w:pPr>
        <w:pStyle w:val="ListBullet"/>
      </w:pPr>
      <w:r>
        <w:t>Detected revenue problem</w:t>
      </w:r>
    </w:p>
    <w:p>
      <w:pPr>
        <w:pStyle w:val="ListBullet"/>
      </w:pPr>
      <w:r>
        <w:t>Root-cause classification</w:t>
      </w:r>
    </w:p>
    <w:p>
      <w:pPr>
        <w:pStyle w:val="ListBullet"/>
      </w:pPr>
      <w:r>
        <w:t>Revenue at risk</w:t>
      </w:r>
    </w:p>
    <w:p>
      <w:pPr>
        <w:pStyle w:val="ListBullet"/>
      </w:pPr>
      <w:r>
        <w:t>Risk score</w:t>
      </w:r>
    </w:p>
    <w:p>
      <w:pPr>
        <w:pStyle w:val="ListBullet"/>
      </w:pPr>
      <w:r>
        <w:t>Recommended intervention</w:t>
      </w:r>
    </w:p>
    <w:p>
      <w:pPr>
        <w:pStyle w:val="ListBullet"/>
      </w:pPr>
      <w:r>
        <w:t>Reason for intervention</w:t>
      </w:r>
    </w:p>
    <w:p>
      <w:pPr>
        <w:pStyle w:val="ListBullet"/>
      </w:pPr>
      <w:r>
        <w:t>Guardrail decision</w:t>
      </w:r>
    </w:p>
    <w:p>
      <w:pPr>
        <w:pStyle w:val="ListBullet"/>
      </w:pPr>
      <w:r>
        <w:t>Action executed</w:t>
      </w:r>
    </w:p>
    <w:p>
      <w:pPr>
        <w:pStyle w:val="ListBullet"/>
      </w:pPr>
      <w:r>
        <w:t>Timestamp</w:t>
      </w:r>
    </w:p>
    <w:p>
      <w:pPr>
        <w:pStyle w:val="ListBullet"/>
      </w:pPr>
      <w:r>
        <w:t>Outcome</w:t>
      </w:r>
    </w:p>
    <w:p>
      <w:pPr>
        <w:pStyle w:val="ListBullet"/>
      </w:pPr>
      <w:r>
        <w:t>Revenue recovered</w:t>
      </w:r>
    </w:p>
    <w:p>
      <w:pPr>
        <w:pStyle w:val="Heading1"/>
      </w:pPr>
      <w:r>
        <w:t>16. AI / LLM Role</w:t>
      </w:r>
    </w:p>
    <w:p>
      <w:r>
        <w:t>The LLM should not replace deterministic analytics or ML models. It should sit above structured outputs and provide reasoning, explanations, summaries, and agent orchestration.</w:t>
      </w:r>
    </w:p>
    <w:p>
      <w:pPr>
        <w:ind w:left="360"/>
      </w:pPr>
      <w:r>
        <w:rPr>
          <w:rFonts w:ascii="Consolas" w:hAnsi="Consolas"/>
          <w:sz w:val="18"/>
        </w:rPr>
        <w:t>Events → SQL/Pandas/ML → Structured results → LLM reasoning layer → Action proposal → Guardrails → Execution</w:t>
      </w:r>
    </w:p>
    <w:p>
      <w:pPr>
        <w:pStyle w:val="ListBullet"/>
      </w:pPr>
      <w:r>
        <w:t>Explain why revenue changed</w:t>
      </w:r>
    </w:p>
    <w:p>
      <w:pPr>
        <w:pStyle w:val="ListBullet"/>
      </w:pPr>
      <w:r>
        <w:t>Summarize root causes</w:t>
      </w:r>
    </w:p>
    <w:p>
      <w:pPr>
        <w:pStyle w:val="ListBullet"/>
      </w:pPr>
      <w:r>
        <w:t>Generate natural-language recommendations</w:t>
      </w:r>
    </w:p>
    <w:p>
      <w:pPr>
        <w:pStyle w:val="ListBullet"/>
      </w:pPr>
      <w:r>
        <w:t>Reason over structured customer/revenue context</w:t>
      </w:r>
    </w:p>
    <w:p>
      <w:pPr>
        <w:pStyle w:val="ListBullet"/>
      </w:pPr>
      <w:r>
        <w:t>Select an intervention using available tools</w:t>
      </w:r>
    </w:p>
    <w:p>
      <w:pPr>
        <w:pStyle w:val="ListBullet"/>
      </w:pPr>
      <w:r>
        <w:t>Answer admin questions such as 'Why did revenue fall yesterday?'</w:t>
      </w:r>
    </w:p>
    <w:p>
      <w:pPr>
        <w:pStyle w:val="Heading1"/>
      </w:pPr>
      <w:r>
        <w:t>17. Generic / Business-Agnostic Architecture</w:t>
      </w:r>
    </w:p>
    <w:p>
      <w:r>
        <w:t>The core engine should use a normalized revenue-event schema so that the education website is only one adapter.</w:t>
      </w:r>
    </w:p>
    <w:p>
      <w:pPr>
        <w:ind w:left="360"/>
      </w:pPr>
      <w:r>
        <w:rPr>
          <w:rFonts w:ascii="Consolas" w:hAnsi="Consolas"/>
          <w:sz w:val="18"/>
        </w:rPr>
        <w:t>Generic Revenue Event</w:t>
        <w:br/>
        <w:t>{</w:t>
        <w:br/>
        <w:t xml:space="preserve">  customer_id,</w:t>
        <w:br/>
        <w:t xml:space="preserve">  business_type,</w:t>
        <w:br/>
        <w:t xml:space="preserve">  product_id,</w:t>
        <w:br/>
        <w:t xml:space="preserve">  event_type,</w:t>
        <w:br/>
        <w:t xml:space="preserve">  amount,</w:t>
        <w:br/>
        <w:t xml:space="preserve">  payment_method,</w:t>
        <w:br/>
        <w:t xml:space="preserve">  timestamp,</w:t>
        <w:br/>
        <w:t xml:space="preserve">  status,</w:t>
        <w:br/>
        <w:t xml:space="preserve">  failure_reason,</w:t>
        <w:br/>
        <w:t xml:space="preserve">  metadata</w:t>
        <w:br/>
        <w:t>}</w:t>
      </w:r>
    </w:p>
    <w:p>
      <w:r>
        <w:t>Possible business adapters:</w:t>
      </w:r>
    </w:p>
    <w:p>
      <w:pPr>
        <w:pStyle w:val="ListBullet"/>
      </w:pPr>
      <w:r>
        <w:t>Education: course → subscription</w:t>
      </w:r>
    </w:p>
    <w:p>
      <w:pPr>
        <w:pStyle w:val="ListBullet"/>
      </w:pPr>
      <w:r>
        <w:t>SaaS: trial → subscription → renewal</w:t>
      </w:r>
    </w:p>
    <w:p>
      <w:pPr>
        <w:pStyle w:val="ListBullet"/>
      </w:pPr>
      <w:r>
        <w:t>E-commerce: product → cart → checkout → payment</w:t>
      </w:r>
    </w:p>
    <w:p>
      <w:pPr>
        <w:pStyle w:val="ListBullet"/>
      </w:pPr>
      <w:r>
        <w:t>Insurance: premium → renewal</w:t>
      </w:r>
    </w:p>
    <w:p>
      <w:pPr>
        <w:pStyle w:val="ListBullet"/>
      </w:pPr>
      <w:r>
        <w:t>B2B: invoice → due → overdue → recovery</w:t>
      </w:r>
    </w:p>
    <w:p>
      <w:pPr>
        <w:pStyle w:val="Heading1"/>
      </w:pPr>
      <w:r>
        <w:t>18. Recommended 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Suggested Technology</w:t>
            </w:r>
          </w:p>
        </w:tc>
      </w:tr>
      <w:tr>
        <w:tc>
          <w:tcPr>
            <w:tcW w:type="dxa" w:w="5040"/>
          </w:tcPr>
          <w:p>
            <w:r>
              <w:t>Frontend</w:t>
            </w:r>
          </w:p>
        </w:tc>
        <w:tc>
          <w:tcPr>
            <w:tcW w:type="dxa" w:w="5040"/>
          </w:tcPr>
          <w:p>
            <w:r>
              <w:t>React / Next.js, Tailwind CSS</w:t>
            </w:r>
          </w:p>
        </w:tc>
      </w:tr>
      <w:tr>
        <w:tc>
          <w:tcPr>
            <w:tcW w:type="dxa" w:w="5040"/>
          </w:tcPr>
          <w:p>
            <w:r>
              <w:t>Dashboard &amp; Charts</w:t>
            </w:r>
          </w:p>
        </w:tc>
        <w:tc>
          <w:tcPr>
            <w:tcW w:type="dxa" w:w="5040"/>
          </w:tcPr>
          <w:p>
            <w:r>
              <w:t>Recharts / Plotly</w:t>
            </w:r>
          </w:p>
        </w:tc>
      </w:tr>
      <w:tr>
        <w:tc>
          <w:tcPr>
            <w:tcW w:type="dxa" w:w="5040"/>
          </w:tcPr>
          <w:p>
            <w:r>
              <w:t>Backend</w:t>
            </w:r>
          </w:p>
        </w:tc>
        <w:tc>
          <w:tcPr>
            <w:tcW w:type="dxa" w:w="5040"/>
          </w:tcPr>
          <w:p>
            <w:r>
              <w:t>Python FastAPI</w:t>
            </w:r>
          </w:p>
        </w:tc>
      </w:tr>
      <w:tr>
        <w:tc>
          <w:tcPr>
            <w:tcW w:type="dxa" w:w="5040"/>
          </w:tcPr>
          <w:p>
            <w:r>
              <w:t>Database</w:t>
            </w:r>
          </w:p>
        </w:tc>
        <w:tc>
          <w:tcPr>
            <w:tcW w:type="dxa" w:w="5040"/>
          </w:tcPr>
          <w:p>
            <w:r>
              <w:t>PostgreSQL</w:t>
            </w:r>
          </w:p>
        </w:tc>
      </w:tr>
      <w:tr>
        <w:tc>
          <w:tcPr>
            <w:tcW w:type="dxa" w:w="5040"/>
          </w:tcPr>
          <w:p>
            <w:r>
              <w:t>Data Science</w:t>
            </w:r>
          </w:p>
        </w:tc>
        <w:tc>
          <w:tcPr>
            <w:tcW w:type="dxa" w:w="5040"/>
          </w:tcPr>
          <w:p>
            <w:r>
              <w:t>Pandas, NumPy, SciPy, scikit-learn</w:t>
            </w:r>
          </w:p>
        </w:tc>
      </w:tr>
      <w:tr>
        <w:tc>
          <w:tcPr>
            <w:tcW w:type="dxa" w:w="5040"/>
          </w:tcPr>
          <w:p>
            <w:r>
              <w:t>ML</w:t>
            </w:r>
          </w:p>
        </w:tc>
        <w:tc>
          <w:tcPr>
            <w:tcW w:type="dxa" w:w="5040"/>
          </w:tcPr>
          <w:p>
            <w:r>
              <w:t>XGBoost / LightGBM, Random Forest, Logistic Regression</w:t>
            </w:r>
          </w:p>
        </w:tc>
      </w:tr>
      <w:tr>
        <w:tc>
          <w:tcPr>
            <w:tcW w:type="dxa" w:w="5040"/>
          </w:tcPr>
          <w:p>
            <w:r>
              <w:t>Anomaly Detection</w:t>
            </w:r>
          </w:p>
        </w:tc>
        <w:tc>
          <w:tcPr>
            <w:tcW w:type="dxa" w:w="5040"/>
          </w:tcPr>
          <w:p>
            <w:r>
              <w:t>Statistical thresholds, Isolation Forest or similar</w:t>
            </w:r>
          </w:p>
        </w:tc>
      </w:tr>
      <w:tr>
        <w:tc>
          <w:tcPr>
            <w:tcW w:type="dxa" w:w="5040"/>
          </w:tcPr>
          <w:p>
            <w:r>
              <w:t>AI / LLM</w:t>
            </w:r>
          </w:p>
        </w:tc>
        <w:tc>
          <w:tcPr>
            <w:tcW w:type="dxa" w:w="5040"/>
          </w:tcPr>
          <w:p>
            <w:r>
              <w:t>LLM with tool calling for explanations and agent orchestration</w:t>
            </w:r>
          </w:p>
        </w:tc>
      </w:tr>
      <w:tr>
        <w:tc>
          <w:tcPr>
            <w:tcW w:type="dxa" w:w="5040"/>
          </w:tcPr>
          <w:p>
            <w:r>
              <w:t>Integration Layer</w:t>
            </w:r>
          </w:p>
        </w:tc>
        <w:tc>
          <w:tcPr>
            <w:tcW w:type="dxa" w:w="5040"/>
          </w:tcPr>
          <w:p>
            <w:r>
              <w:t>Payment status, notification, recovery, and audit APIs</w:t>
            </w:r>
          </w:p>
        </w:tc>
      </w:tr>
    </w:tbl>
    <w:p>
      <w:pPr>
        <w:pStyle w:val="Heading1"/>
      </w:pPr>
      <w:r>
        <w:t>19. Example End-to-End Recovery Case</w:t>
      </w:r>
    </w:p>
    <w:p>
      <w:pPr>
        <w:ind w:left="360"/>
      </w:pPr>
      <w:r>
        <w:rPr>
          <w:rFonts w:ascii="Consolas" w:hAnsi="Consolas"/>
          <w:sz w:val="18"/>
        </w:rPr>
        <w:t>Customer C102</w:t>
        <w:br/>
        <w:t>Potential transaction value: ₹1,499</w:t>
        <w:br/>
        <w:br/>
        <w:t>1. User viewed pricing and started checkout.</w:t>
        <w:br/>
        <w:t>2. Payment was not completed.</w:t>
        <w:br/>
        <w:t>3. Event engine identifies checkout abandonment.</w:t>
        <w:br/>
        <w:t>4. Risk model assigns risk score: 87/100.</w:t>
        <w:br/>
        <w:t>5. Estimated recoverable revenue: ₹974.</w:t>
        <w:br/>
        <w:t>6. Intervention model compares reminder, coupon, and payment-link actions.</w:t>
        <w:br/>
        <w:t>7. Reminder is selected as the lowest-cost high-probability action.</w:t>
        <w:br/>
        <w:t>8. Guardrail engine approves one reminder.</w:t>
        <w:br/>
        <w:t>9. Recovery message is sent.</w:t>
        <w:br/>
        <w:t>10. Customer returns and completes payment.</w:t>
        <w:br/>
        <w:t>11. Actual recovered revenue = ₹1,499.</w:t>
        <w:br/>
        <w:t>12. Dashboard updates revenue recovered and recovery rate.</w:t>
        <w:br/>
        <w:t>13. Audit trail stores the full decision and outcome.</w:t>
      </w:r>
    </w:p>
    <w:p>
      <w:pPr>
        <w:pStyle w:val="Heading1"/>
      </w:pPr>
      <w:r>
        <w:t>20. Example Business-Level Scenario</w:t>
      </w:r>
    </w:p>
    <w:p>
      <w:pPr>
        <w:ind w:left="360"/>
      </w:pPr>
      <w:r>
        <w:rPr>
          <w:rFonts w:ascii="Consolas" w:hAnsi="Consolas"/>
          <w:sz w:val="18"/>
        </w:rPr>
        <w:t>Normal payment failure rate: 3%</w:t>
        <w:br/>
        <w:t>Observed payment failure rate: 18%</w:t>
        <w:br/>
        <w:br/>
        <w:t>AI detects anomaly</w:t>
        <w:br/>
        <w:t xml:space="preserve">        ↓</w:t>
        <w:br/>
        <w:t>Segments failures by payment method</w:t>
        <w:br/>
        <w:t xml:space="preserve">        ↓</w:t>
        <w:br/>
        <w:t>UPI failure rate: 31%</w:t>
        <w:br/>
        <w:t>Card failure rate: 4%</w:t>
        <w:br/>
        <w:t>Netbanking failure rate: 5%</w:t>
        <w:br/>
        <w:t xml:space="preserve">        ↓</w:t>
        <w:br/>
        <w:t>Root cause: probable UPI/payment degradation</w:t>
        <w:br/>
        <w:t xml:space="preserve">        ↓</w:t>
        <w:br/>
        <w:t>Affected recoverable revenue: ₹84,300</w:t>
        <w:br/>
        <w:t xml:space="preserve">        ↓</w:t>
        <w:br/>
        <w:t>AI recommends alternate payment / retry workflow</w:t>
        <w:br/>
        <w:t xml:space="preserve">        ↓</w:t>
        <w:br/>
        <w:t>Recovery executed</w:t>
        <w:br/>
        <w:t xml:space="preserve">        ↓</w:t>
        <w:br/>
        <w:t>Revenue recovered: ₹63,936</w:t>
      </w:r>
    </w:p>
    <w:p>
      <w:pPr>
        <w:pStyle w:val="Heading1"/>
      </w:pPr>
      <w:r>
        <w:t>21. Final Dashboard Layout</w:t>
      </w:r>
    </w:p>
    <w:p>
      <w:pPr>
        <w:pStyle w:val="ListBullet"/>
      </w:pPr>
      <w:r>
        <w:t>Top KPI cards: Revenue, Revenue at Risk, Revenue Recovered, Recovery Rate</w:t>
      </w:r>
    </w:p>
    <w:p>
      <w:pPr>
        <w:pStyle w:val="ListBullet"/>
      </w:pPr>
      <w:r>
        <w:t>Revenue trend over time</w:t>
      </w:r>
    </w:p>
    <w:p>
      <w:pPr>
        <w:pStyle w:val="ListBullet"/>
      </w:pPr>
      <w:r>
        <w:t>Revenue funnel and conversion drop-offs</w:t>
      </w:r>
    </w:p>
    <w:p>
      <w:pPr>
        <w:pStyle w:val="ListBullet"/>
      </w:pPr>
      <w:r>
        <w:t>Revenue leakage by root cause</w:t>
      </w:r>
    </w:p>
    <w:p>
      <w:pPr>
        <w:pStyle w:val="ListBullet"/>
      </w:pPr>
      <w:r>
        <w:t>Payment-method failure analysis</w:t>
      </w:r>
    </w:p>
    <w:p>
      <w:pPr>
        <w:pStyle w:val="ListBullet"/>
      </w:pPr>
      <w:r>
        <w:t>Customer risk distribution</w:t>
      </w:r>
    </w:p>
    <w:p>
      <w:pPr>
        <w:pStyle w:val="ListBullet"/>
      </w:pPr>
      <w:r>
        <w:t>Recovery campaign performance</w:t>
      </w:r>
    </w:p>
    <w:p>
      <w:pPr>
        <w:pStyle w:val="ListBullet"/>
      </w:pPr>
      <w:r>
        <w:t>AI-generated insights and recommendations</w:t>
      </w:r>
    </w:p>
    <w:p>
      <w:pPr>
        <w:pStyle w:val="ListBullet"/>
      </w:pPr>
      <w:r>
        <w:t>Active recovery cases</w:t>
      </w:r>
    </w:p>
    <w:p>
      <w:pPr>
        <w:pStyle w:val="ListBullet"/>
      </w:pPr>
      <w:r>
        <w:t>Audit trail / decision history</w:t>
      </w:r>
    </w:p>
    <w:p>
      <w:pPr>
        <w:pStyle w:val="Heading1"/>
      </w:pPr>
      <w:r>
        <w:t>22. Hackathon Demo Story</w:t>
      </w:r>
    </w:p>
    <w:p>
      <w:r>
        <w:t>The strongest demonstration should follow one visible story from problem to money recovered.</w:t>
      </w:r>
    </w:p>
    <w:p>
      <w:pPr>
        <w:ind w:left="360"/>
      </w:pPr>
      <w:r>
        <w:rPr>
          <w:rFonts w:ascii="Consolas" w:hAnsi="Consolas"/>
          <w:sz w:val="18"/>
        </w:rPr>
        <w:t>1. Open the education platform.</w:t>
        <w:br/>
        <w:t>2. Generate normal user activity and payment events.</w:t>
        <w:br/>
        <w:t>3. Introduce checkout abandonment and payment failures.</w:t>
        <w:br/>
        <w:t>4. Dashboard detects revenue leakage.</w:t>
        <w:br/>
        <w:t>5. AI calculates revenue at risk.</w:t>
        <w:br/>
        <w:t>6. AI identifies the root cause.</w:t>
        <w:br/>
        <w:t>7. AI selects the best intervention.</w:t>
        <w:br/>
        <w:t>8. Guardrails approve the action.</w:t>
        <w:br/>
        <w:t>9. Recovery action is executed.</w:t>
        <w:br/>
        <w:t>10. Simulated/real demo payment succeeds.</w:t>
        <w:br/>
        <w:t>11. Dashboard immediately shows recovered revenue.</w:t>
        <w:br/>
        <w:t>12. AI explains what happened and recommends how the business can reduce future leakage.</w:t>
      </w:r>
    </w:p>
    <w:p>
      <w:pPr>
        <w:pStyle w:val="Heading1"/>
      </w:pPr>
      <w:r>
        <w:t>23. Final Product Positioning</w:t>
      </w:r>
    </w:p>
    <w:p>
      <w:r>
        <w:t>The final product should be presented as an AI Revenue Recovery Agent that closes the loop between revenue analytics and revenue recovery.</w:t>
      </w:r>
    </w:p>
    <w:p>
      <w:r>
        <w:rPr>
          <w:b/>
        </w:rPr>
        <w:t>Core value proposition: “Our AI does not just tell a business where revenue is being lost. It identifies the cause, estimates the recoverable value, chooses the right action, executes it within business-defined limits, and measures exactly how much money was recovered.”</w:t>
      </w:r>
    </w:p>
    <w:p>
      <w:pPr>
        <w:pStyle w:val="Heading1"/>
      </w:pPr>
      <w:r>
        <w:t>24. Success Metrics for the Hackathon</w:t>
      </w:r>
    </w:p>
    <w:p>
      <w:pPr>
        <w:pStyle w:val="ListBullet"/>
      </w:pPr>
      <w:r>
        <w:t>Revenue-at-risk detection accuracy</w:t>
      </w:r>
    </w:p>
    <w:p>
      <w:pPr>
        <w:pStyle w:val="ListBullet"/>
      </w:pPr>
      <w:r>
        <w:t>Root-cause classification accuracy</w:t>
      </w:r>
    </w:p>
    <w:p>
      <w:pPr>
        <w:pStyle w:val="ListBullet"/>
      </w:pPr>
      <w:r>
        <w:t>Conversion/recovery prediction quality</w:t>
      </w:r>
    </w:p>
    <w:p>
      <w:pPr>
        <w:pStyle w:val="ListBullet"/>
      </w:pPr>
      <w:r>
        <w:t>Recovery rate</w:t>
      </w:r>
    </w:p>
    <w:p>
      <w:pPr>
        <w:pStyle w:val="ListBullet"/>
      </w:pPr>
      <w:r>
        <w:t>Actual revenue recovered</w:t>
      </w:r>
    </w:p>
    <w:p>
      <w:pPr>
        <w:pStyle w:val="ListBullet"/>
      </w:pPr>
      <w:r>
        <w:t>Reduction in payment/checkout leakage</w:t>
      </w:r>
    </w:p>
    <w:p>
      <w:pPr>
        <w:pStyle w:val="ListBullet"/>
      </w:pPr>
      <w:r>
        <w:t>Intervention ROI</w:t>
      </w:r>
    </w:p>
    <w:p>
      <w:pPr>
        <w:pStyle w:val="ListBullet"/>
      </w:pPr>
      <w:r>
        <w:t>Percentage of cases resolved automatically</w:t>
      </w:r>
    </w:p>
    <w:p>
      <w:pPr>
        <w:pStyle w:val="ListBullet"/>
      </w:pPr>
      <w:r>
        <w:t>False-positive / unnecessary intervention rate</w:t>
      </w:r>
    </w:p>
    <w:p>
      <w:pPr>
        <w:pStyle w:val="ListBullet"/>
      </w:pPr>
      <w:r>
        <w:t>Auditability of AI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Revenue Recovery Agent — Hackathon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