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F76A939" wp14:paraId="2C078E63" wp14:textId="4398EA7D">
      <w:pPr>
        <w:jc w:val="center"/>
        <w:rPr>
          <w:b w:val="1"/>
          <w:bCs w:val="1"/>
          <w:sz w:val="40"/>
          <w:szCs w:val="40"/>
          <w:u w:val="single"/>
        </w:rPr>
      </w:pPr>
      <w:r w:rsidRPr="3F76A939" w:rsidR="7A989A45">
        <w:rPr>
          <w:b w:val="1"/>
          <w:bCs w:val="1"/>
          <w:sz w:val="40"/>
          <w:szCs w:val="40"/>
          <w:u w:val="single"/>
        </w:rPr>
        <w:t>School Website Requirement Document</w:t>
      </w:r>
    </w:p>
    <w:p w:rsidR="4E3A7DE2" w:rsidP="3F76A939" w:rsidRDefault="4E3A7DE2" w14:paraId="4DB1C2BA" w14:textId="59D7CCBB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  <w:u w:val="none"/>
        </w:rPr>
      </w:pPr>
      <w:r w:rsidRPr="3F76A939" w:rsidR="4E3A7DE2">
        <w:rPr>
          <w:b w:val="0"/>
          <w:bCs w:val="0"/>
          <w:sz w:val="24"/>
          <w:szCs w:val="24"/>
          <w:u w:val="none"/>
        </w:rPr>
        <w:t>About Us:</w:t>
      </w:r>
    </w:p>
    <w:p w:rsidR="21EF56B1" w:rsidP="3F76A939" w:rsidRDefault="21EF56B1" w14:paraId="5AFC0583" w14:textId="59751502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  <w:u w:val="none"/>
        </w:rPr>
      </w:pPr>
      <w:r w:rsidRPr="3F76A939" w:rsidR="21EF56B1">
        <w:rPr>
          <w:b w:val="0"/>
          <w:bCs w:val="0"/>
          <w:sz w:val="24"/>
          <w:szCs w:val="24"/>
          <w:u w:val="none"/>
        </w:rPr>
        <w:t>Director's message and Image.</w:t>
      </w:r>
    </w:p>
    <w:p w:rsidR="04F98BC3" w:rsidP="3F76A939" w:rsidRDefault="04F98BC3" w14:paraId="3171ED43" w14:textId="07BFD7DE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  <w:u w:val="none"/>
        </w:rPr>
      </w:pPr>
      <w:r w:rsidRPr="3F76A939" w:rsidR="04F98BC3">
        <w:rPr>
          <w:b w:val="0"/>
          <w:bCs w:val="0"/>
          <w:sz w:val="24"/>
          <w:szCs w:val="24"/>
          <w:u w:val="none"/>
        </w:rPr>
        <w:t>Principal’s Image:</w:t>
      </w:r>
    </w:p>
    <w:p w:rsidR="065EA71C" w:rsidP="3F76A939" w:rsidRDefault="065EA71C" w14:paraId="666E5002" w14:textId="5216B09D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  <w:u w:val="none"/>
        </w:rPr>
      </w:pPr>
      <w:r w:rsidRPr="3F76A939" w:rsidR="065EA71C">
        <w:rPr>
          <w:b w:val="0"/>
          <w:bCs w:val="0"/>
          <w:sz w:val="24"/>
          <w:szCs w:val="24"/>
          <w:u w:val="none"/>
        </w:rPr>
        <w:t>Academic Calendar: Yearly schedule, including holidays, exams, and important events.</w:t>
      </w:r>
    </w:p>
    <w:p w:rsidR="285835CF" w:rsidP="3F76A939" w:rsidRDefault="285835CF" w14:paraId="60B32850" w14:textId="0BEC735F">
      <w:pPr>
        <w:pStyle w:val="ListParagraph"/>
        <w:numPr>
          <w:ilvl w:val="0"/>
          <w:numId w:val="2"/>
        </w:numPr>
        <w:jc w:val="left"/>
        <w:rPr>
          <w:noProof w:val="0"/>
          <w:sz w:val="24"/>
          <w:szCs w:val="24"/>
          <w:lang w:val="en-US"/>
        </w:rPr>
      </w:pPr>
      <w:r w:rsidRPr="3F76A939" w:rsidR="285835CF">
        <w:rPr>
          <w:b w:val="0"/>
          <w:bCs w:val="0"/>
          <w:sz w:val="24"/>
          <w:szCs w:val="24"/>
          <w:u w:val="none"/>
        </w:rPr>
        <w:t xml:space="preserve">Student Achievements &amp; Alumni </w:t>
      </w:r>
      <w:r>
        <w:br/>
      </w:r>
      <w:r w:rsidRPr="3F76A939" w:rsidR="285835CF">
        <w:rPr>
          <w:noProof w:val="0"/>
          <w:lang w:val="en-US"/>
        </w:rPr>
        <w:t>• Awards &amp; Recognitions: &lt;Shared Later&gt;</w:t>
      </w:r>
      <w:r>
        <w:br/>
      </w:r>
      <w:r w:rsidRPr="3F76A939" w:rsidR="285835CF">
        <w:rPr>
          <w:noProof w:val="0"/>
          <w:lang w:val="en-US"/>
        </w:rPr>
        <w:t>• Alumni Success Stories: &lt;Shared Later&gt;</w:t>
      </w:r>
    </w:p>
    <w:p w:rsidR="285835CF" w:rsidP="3F76A939" w:rsidRDefault="285835CF" w14:paraId="7C0A5968" w14:textId="744B5857">
      <w:pPr>
        <w:pStyle w:val="ListParagraph"/>
        <w:numPr>
          <w:ilvl w:val="0"/>
          <w:numId w:val="2"/>
        </w:numPr>
        <w:spacing w:before="270" w:beforeAutospacing="off" w:after="270" w:afterAutospacing="off"/>
        <w:rPr>
          <w:noProof w:val="0"/>
          <w:sz w:val="24"/>
          <w:szCs w:val="24"/>
          <w:lang w:val="en-US"/>
        </w:rPr>
      </w:pPr>
      <w:r w:rsidRPr="3F76A939" w:rsidR="285835CF">
        <w:rPr>
          <w:noProof w:val="0"/>
          <w:lang w:val="en-US"/>
        </w:rPr>
        <w:t xml:space="preserve"> Gallery &amp; Media </w:t>
      </w:r>
      <w:r>
        <w:br/>
      </w:r>
      <w:r w:rsidRPr="3F76A939" w:rsidR="285835CF">
        <w:rPr>
          <w:noProof w:val="0"/>
          <w:lang w:val="en-US"/>
        </w:rPr>
        <w:t>• Photo Gallery: &lt;Shared Later&gt;</w:t>
      </w:r>
      <w:r>
        <w:br/>
      </w:r>
      <w:r w:rsidRPr="3F76A939" w:rsidR="285835CF">
        <w:rPr>
          <w:noProof w:val="0"/>
          <w:lang w:val="en-US"/>
        </w:rPr>
        <w:t>• Video Gallery: &lt;Shared Later&gt;</w:t>
      </w:r>
      <w:r>
        <w:br/>
      </w:r>
      <w:r w:rsidRPr="3F76A939" w:rsidR="285835CF">
        <w:rPr>
          <w:noProof w:val="0"/>
          <w:lang w:val="en-US"/>
        </w:rPr>
        <w:t>• Press Releases &amp; News: &lt;Shared Later&gt;</w:t>
      </w:r>
      <w:r>
        <w:br/>
      </w:r>
    </w:p>
    <w:p w:rsidR="7F28D3E7" w:rsidP="3F76A939" w:rsidRDefault="7F28D3E7" w14:paraId="7CE3A54D" w14:textId="00D638EE">
      <w:pPr>
        <w:pStyle w:val="ListParagraph"/>
        <w:numPr>
          <w:ilvl w:val="0"/>
          <w:numId w:val="2"/>
        </w:numPr>
        <w:spacing w:before="270" w:beforeAutospacing="off" w:after="270" w:afterAutospacing="off"/>
        <w:rPr>
          <w:noProof w:val="0"/>
          <w:sz w:val="24"/>
          <w:szCs w:val="24"/>
          <w:lang w:val="en-US"/>
        </w:rPr>
      </w:pPr>
      <w:r w:rsidRPr="3F76A939" w:rsidR="7F28D3E7">
        <w:rPr>
          <w:noProof w:val="0"/>
          <w:sz w:val="24"/>
          <w:szCs w:val="24"/>
          <w:lang w:val="en-US"/>
        </w:rPr>
        <w:t xml:space="preserve">Academic Information </w:t>
      </w:r>
    </w:p>
    <w:p w:rsidR="7F28D3E7" w:rsidP="3F76A939" w:rsidRDefault="7F28D3E7" w14:paraId="405A91CD" w14:textId="77B97F5F">
      <w:pPr>
        <w:pStyle w:val="ListParagraph"/>
        <w:spacing w:before="270" w:beforeAutospacing="off" w:after="270" w:afterAutospacing="off"/>
        <w:ind w:left="720"/>
        <w:rPr>
          <w:noProof w:val="0"/>
          <w:sz w:val="24"/>
          <w:szCs w:val="24"/>
          <w:lang w:val="en-US"/>
        </w:rPr>
      </w:pPr>
      <w:r w:rsidRPr="3F76A939" w:rsidR="7F28D3E7">
        <w:rPr>
          <w:noProof w:val="0"/>
          <w:lang w:val="en-US"/>
        </w:rPr>
        <w:t xml:space="preserve">• Courses/Programs Offered: A list of academic programs, streams, or subjects available at </w:t>
      </w:r>
      <w:r w:rsidRPr="3F76A939" w:rsidR="7F28D3E7">
        <w:rPr>
          <w:noProof w:val="0"/>
          <w:lang w:val="en-US"/>
        </w:rPr>
        <w:t>different levels</w:t>
      </w:r>
      <w:r w:rsidRPr="3F76A939" w:rsidR="7F28D3E7">
        <w:rPr>
          <w:noProof w:val="0"/>
          <w:lang w:val="en-US"/>
        </w:rPr>
        <w:t xml:space="preserve">. </w:t>
      </w:r>
    </w:p>
    <w:p w:rsidR="7F28D3E7" w:rsidP="3F76A939" w:rsidRDefault="7F28D3E7" w14:paraId="2E3E8062" w14:textId="2D78E6FD">
      <w:pPr>
        <w:pStyle w:val="ListParagraph"/>
        <w:spacing w:before="270" w:beforeAutospacing="off" w:after="270" w:afterAutospacing="off"/>
        <w:ind w:left="720"/>
        <w:rPr>
          <w:noProof w:val="0"/>
          <w:sz w:val="24"/>
          <w:szCs w:val="24"/>
          <w:lang w:val="en-US"/>
        </w:rPr>
      </w:pPr>
      <w:r w:rsidRPr="3F76A939" w:rsidR="7F28D3E7">
        <w:rPr>
          <w:noProof w:val="0"/>
          <w:lang w:val="en-US"/>
        </w:rPr>
        <w:t xml:space="preserve">• Curriculum Details: Information on the syllabus, teaching methodologies, and educational approach. </w:t>
      </w:r>
    </w:p>
    <w:p w:rsidR="7F28D3E7" w:rsidP="3F76A939" w:rsidRDefault="7F28D3E7" w14:paraId="5C6871C9" w14:textId="67805EE0">
      <w:pPr>
        <w:pStyle w:val="ListParagraph"/>
        <w:spacing w:before="270" w:beforeAutospacing="off" w:after="270" w:afterAutospacing="off"/>
        <w:ind w:left="720"/>
        <w:rPr>
          <w:noProof w:val="0"/>
          <w:sz w:val="24"/>
          <w:szCs w:val="24"/>
          <w:lang w:val="en-US"/>
        </w:rPr>
      </w:pPr>
      <w:r w:rsidRPr="3F76A939" w:rsidR="7F28D3E7">
        <w:rPr>
          <w:noProof w:val="0"/>
          <w:lang w:val="en-US"/>
        </w:rPr>
        <w:t xml:space="preserve">• Admission Process: Step-by-step guide on how to apply, eligibility criteria, and required documents. </w:t>
      </w:r>
    </w:p>
    <w:p w:rsidR="7F28D3E7" w:rsidP="3F76A939" w:rsidRDefault="7F28D3E7" w14:paraId="3E87AE72" w14:textId="591E7F17">
      <w:pPr>
        <w:pStyle w:val="ListParagraph"/>
        <w:spacing w:before="270" w:beforeAutospacing="off" w:after="270" w:afterAutospacing="off"/>
        <w:ind w:left="720"/>
        <w:rPr>
          <w:noProof w:val="0"/>
          <w:sz w:val="24"/>
          <w:szCs w:val="24"/>
          <w:lang w:val="en-US"/>
        </w:rPr>
      </w:pPr>
      <w:r w:rsidRPr="3F76A939" w:rsidR="7F28D3E7">
        <w:rPr>
          <w:noProof w:val="0"/>
          <w:lang w:val="en-US"/>
        </w:rPr>
        <w:t xml:space="preserve">• Fee Structure: Detailed breakdown of tuition fees, </w:t>
      </w:r>
      <w:r w:rsidRPr="3F76A939" w:rsidR="7F28D3E7">
        <w:rPr>
          <w:noProof w:val="0"/>
          <w:lang w:val="en-US"/>
        </w:rPr>
        <w:t>additional</w:t>
      </w:r>
      <w:r w:rsidRPr="3F76A939" w:rsidR="7F28D3E7">
        <w:rPr>
          <w:noProof w:val="0"/>
          <w:lang w:val="en-US"/>
        </w:rPr>
        <w:t xml:space="preserve"> charges, and payment modes. </w:t>
      </w:r>
    </w:p>
    <w:p w:rsidR="7F28D3E7" w:rsidP="3F76A939" w:rsidRDefault="7F28D3E7" w14:paraId="006A5899" w14:textId="6617A354">
      <w:pPr>
        <w:pStyle w:val="ListParagraph"/>
        <w:spacing w:before="270" w:beforeAutospacing="off" w:after="270" w:afterAutospacing="off"/>
        <w:ind w:left="720"/>
        <w:rPr>
          <w:noProof w:val="0"/>
          <w:sz w:val="24"/>
          <w:szCs w:val="24"/>
          <w:lang w:val="en-US"/>
        </w:rPr>
      </w:pPr>
      <w:r w:rsidRPr="3F76A939" w:rsidR="7F28D3E7">
        <w:rPr>
          <w:noProof w:val="0"/>
          <w:lang w:val="en-US"/>
        </w:rPr>
        <w:t xml:space="preserve">• Scholarships &amp; Financial Aid: Information about scholarships, grants, and financial aid options available for </w:t>
      </w:r>
    </w:p>
    <w:p w:rsidR="7F28D3E7" w:rsidP="3F76A939" w:rsidRDefault="7F28D3E7" w14:paraId="7D5970B6" w14:textId="5BD14155">
      <w:pPr>
        <w:pStyle w:val="ListParagraph"/>
        <w:spacing w:before="270" w:beforeAutospacing="off" w:after="270" w:afterAutospacing="off"/>
        <w:ind w:left="720"/>
        <w:rPr>
          <w:noProof w:val="0"/>
          <w:sz w:val="24"/>
          <w:szCs w:val="24"/>
          <w:lang w:val="en-US"/>
        </w:rPr>
      </w:pPr>
      <w:r w:rsidRPr="3F76A939" w:rsidR="7F28D3E7">
        <w:rPr>
          <w:noProof w:val="0"/>
          <w:lang w:val="en-US"/>
        </w:rPr>
        <w:t xml:space="preserve">students. </w:t>
      </w:r>
    </w:p>
    <w:p w:rsidR="7F28D3E7" w:rsidP="3F76A939" w:rsidRDefault="7F28D3E7" w14:paraId="5CC8712B" w14:textId="295BE6D3">
      <w:pPr>
        <w:pStyle w:val="ListParagraph"/>
        <w:spacing w:before="270" w:beforeAutospacing="off" w:after="270" w:afterAutospacing="off"/>
        <w:ind w:left="720"/>
        <w:rPr>
          <w:noProof w:val="0"/>
          <w:sz w:val="24"/>
          <w:szCs w:val="24"/>
          <w:lang w:val="en-US"/>
        </w:rPr>
      </w:pPr>
      <w:r w:rsidRPr="3F76A939" w:rsidR="7F28D3E7">
        <w:rPr>
          <w:noProof w:val="0"/>
          <w:lang w:val="en-US"/>
        </w:rPr>
        <w:t xml:space="preserve">• Code of conduct: General Guidelines of the School. </w:t>
      </w:r>
    </w:p>
    <w:p w:rsidR="7F28D3E7" w:rsidP="3F76A939" w:rsidRDefault="7F28D3E7" w14:paraId="23EF8D3F" w14:textId="4CF28853">
      <w:pPr>
        <w:pStyle w:val="ListParagraph"/>
        <w:ind w:left="720"/>
        <w:rPr>
          <w:noProof w:val="0"/>
          <w:sz w:val="24"/>
          <w:szCs w:val="24"/>
          <w:lang w:val="en-US"/>
        </w:rPr>
      </w:pPr>
      <w:r w:rsidRPr="3F76A939" w:rsidR="7F28D3E7">
        <w:rPr>
          <w:noProof w:val="0"/>
          <w:lang w:val="en-US"/>
        </w:rPr>
        <w:t>• Mandatory Disclosures: Information of School (in .pdf file).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c34d5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c3500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1D339C"/>
    <w:rsid w:val="04F98BC3"/>
    <w:rsid w:val="065EA71C"/>
    <w:rsid w:val="0E5C477D"/>
    <w:rsid w:val="21803598"/>
    <w:rsid w:val="21EF56B1"/>
    <w:rsid w:val="22D15A5C"/>
    <w:rsid w:val="2657CAD0"/>
    <w:rsid w:val="285835CF"/>
    <w:rsid w:val="2F9C910F"/>
    <w:rsid w:val="3F76A939"/>
    <w:rsid w:val="4440EDC7"/>
    <w:rsid w:val="461718C2"/>
    <w:rsid w:val="4E3A7DE2"/>
    <w:rsid w:val="614DCC41"/>
    <w:rsid w:val="64E3FF3F"/>
    <w:rsid w:val="651D339C"/>
    <w:rsid w:val="6DF2BAF9"/>
    <w:rsid w:val="6FE61619"/>
    <w:rsid w:val="72303150"/>
    <w:rsid w:val="77446A31"/>
    <w:rsid w:val="7A989A45"/>
    <w:rsid w:val="7BD2BA31"/>
    <w:rsid w:val="7F28D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A8655"/>
  <w15:chartTrackingRefBased/>
  <w15:docId w15:val="{63BAC1DD-72F5-4F59-A4A3-58318AAA97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F76A93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3cc5a8e42ba4cb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2025-03-21T09:27:07.6666057Z</dcterms:created>
  <dcterms:modified xsi:type="dcterms:W3CDTF">2025-03-21T09:44:04.0330716Z</dcterms:modified>
  <dc:creator>V VINAY KUMAR</dc:creator>
  <lastModifiedBy>V VINAY KUMAR</lastModifiedBy>
</coreProperties>
</file>