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a71b7e25ad210babc9ee9db0196e132fb30495"/>
    <w:p>
      <w:pPr>
        <w:pStyle w:val="Heading1"/>
      </w:pPr>
      <w:r>
        <w:t xml:space="preserve">SurakshaMesh X — Detailed Idea Description (v3.0)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SurakshaMesh X is an industrial worker-safety intelligence platform designed to predict accidents before they happen. It fuses data from wearables, CCTV computer vision, SCADA systems, and plant metadata to compute a near-real-time risk score for every worker.</w:t>
      </w:r>
    </w:p>
    <w:p>
      <w:pPr>
        <w:pStyle w:val="BodyText"/>
      </w:pPr>
      <w:r>
        <w:t xml:space="preserve">This document contains the full v3.0 idea description, including the new Visual Intelligence Layer, PPE detection, digital twin heatmaps, and anomaly timeline.</w:t>
      </w:r>
    </w:p>
    <w:bookmarkEnd w:id="20"/>
    <w:bookmarkStart w:id="21" w:name="feasibility-summary"/>
    <w:p>
      <w:pPr>
        <w:pStyle w:val="Heading2"/>
      </w:pPr>
      <w:r>
        <w:t xml:space="preserve">Feasibility Summary</w:t>
      </w:r>
    </w:p>
    <w:p>
      <w:pPr>
        <w:pStyle w:val="Compact"/>
        <w:numPr>
          <w:ilvl w:val="0"/>
          <w:numId w:val="1001"/>
        </w:numPr>
      </w:pPr>
      <w:r>
        <w:t xml:space="preserve">YOLO11 on Raspberry Pi achieves 8–10 FPS with NCNN.</w:t>
      </w:r>
    </w:p>
    <w:p>
      <w:pPr>
        <w:pStyle w:val="Compact"/>
        <w:numPr>
          <w:ilvl w:val="0"/>
          <w:numId w:val="1001"/>
        </w:numPr>
      </w:pPr>
      <w:r>
        <w:t xml:space="preserve">LoRa mesh networks reliably relay SOS and worker telemetry.</w:t>
      </w:r>
    </w:p>
    <w:p>
      <w:pPr>
        <w:pStyle w:val="Compact"/>
        <w:numPr>
          <w:ilvl w:val="0"/>
          <w:numId w:val="1001"/>
        </w:numPr>
      </w:pPr>
      <w:r>
        <w:t xml:space="preserve">XGBoost industrial accident prediction models train in minutes.</w:t>
      </w:r>
    </w:p>
    <w:p>
      <w:pPr>
        <w:pStyle w:val="Compact"/>
        <w:numPr>
          <w:ilvl w:val="0"/>
          <w:numId w:val="1001"/>
        </w:numPr>
      </w:pPr>
      <w:r>
        <w:t xml:space="preserve">React + Three.js / Retool allow fast visualization.</w:t>
      </w:r>
    </w:p>
    <w:p>
      <w:pPr>
        <w:pStyle w:val="Compact"/>
        <w:numPr>
          <w:ilvl w:val="0"/>
          <w:numId w:val="1001"/>
        </w:numPr>
      </w:pPr>
      <w:r>
        <w:t xml:space="preserve">Blockchain anchoring ensures tamper-proof audit trails.</w:t>
      </w:r>
    </w:p>
    <w:bookmarkEnd w:id="21"/>
    <w:bookmarkStart w:id="34" w:name="complete-architecture"/>
    <w:p>
      <w:pPr>
        <w:pStyle w:val="Heading2"/>
      </w:pPr>
      <w:r>
        <w:t xml:space="preserve">Complete Architecture</w:t>
      </w:r>
    </w:p>
    <w:bookmarkStart w:id="22" w:name="layer-1-multi-modal-sensing"/>
    <w:p>
      <w:pPr>
        <w:pStyle w:val="Heading3"/>
      </w:pPr>
      <w:r>
        <w:t xml:space="preserve">Layer 1: Multi-Modal Sensing</w:t>
      </w:r>
    </w:p>
    <w:p>
      <w:pPr>
        <w:pStyle w:val="Compact"/>
        <w:numPr>
          <w:ilvl w:val="0"/>
          <w:numId w:val="1002"/>
        </w:numPr>
      </w:pPr>
      <w:r>
        <w:t xml:space="preserve">ESP32 LoRa wearable with HR, SpO2, temperature, gas detection.</w:t>
      </w:r>
    </w:p>
    <w:p>
      <w:pPr>
        <w:pStyle w:val="Compact"/>
        <w:numPr>
          <w:ilvl w:val="0"/>
          <w:numId w:val="1002"/>
        </w:numPr>
      </w:pPr>
      <w:r>
        <w:t xml:space="preserve">Raspberry Pi + YOLOv11n PPE compliance checker.</w:t>
      </w:r>
    </w:p>
    <w:p>
      <w:pPr>
        <w:pStyle w:val="Compact"/>
        <w:numPr>
          <w:ilvl w:val="0"/>
          <w:numId w:val="1002"/>
        </w:numPr>
      </w:pPr>
      <w:r>
        <w:t xml:space="preserve">SCADA plant data via OPC-UA.</w:t>
      </w:r>
    </w:p>
    <w:p>
      <w:pPr>
        <w:pStyle w:val="Compact"/>
        <w:numPr>
          <w:ilvl w:val="0"/>
          <w:numId w:val="1002"/>
        </w:numPr>
      </w:pPr>
      <w:r>
        <w:t xml:space="preserve">HR database and attendance for worker metadata.</w:t>
      </w:r>
    </w:p>
    <w:bookmarkEnd w:id="22"/>
    <w:bookmarkStart w:id="23" w:name="layer-2-telemetry-ingestion-fusion"/>
    <w:p>
      <w:pPr>
        <w:pStyle w:val="Heading3"/>
      </w:pPr>
      <w:r>
        <w:t xml:space="preserve">Layer 2: Telemetry Ingestion &amp; Fusion</w:t>
      </w:r>
    </w:p>
    <w:p>
      <w:pPr>
        <w:pStyle w:val="FirstParagraph"/>
      </w:pPr>
      <w:r>
        <w:t xml:space="preserve">Node.js backend merges badge telemetry, YOLO outputs, SCADA values, and worker history into a Unified Worker Context Object.</w:t>
      </w:r>
    </w:p>
    <w:bookmarkEnd w:id="23"/>
    <w:bookmarkStart w:id="24" w:name="layer-3-hybrid-intelligence-engine"/>
    <w:p>
      <w:pPr>
        <w:pStyle w:val="Heading3"/>
      </w:pPr>
      <w:r>
        <w:t xml:space="preserve">Layer 3: Hybrid Intelligence Engine</w:t>
      </w:r>
    </w:p>
    <w:p>
      <w:pPr>
        <w:pStyle w:val="Compact"/>
        <w:numPr>
          <w:ilvl w:val="0"/>
          <w:numId w:val="1003"/>
        </w:numPr>
      </w:pPr>
      <w:r>
        <w:t xml:space="preserve">XGBoost prediction of accident probability.</w:t>
      </w:r>
    </w:p>
    <w:p>
      <w:pPr>
        <w:pStyle w:val="Compact"/>
        <w:numPr>
          <w:ilvl w:val="0"/>
          <w:numId w:val="1003"/>
        </w:numPr>
      </w:pPr>
      <w:r>
        <w:t xml:space="preserve">Hazard-chain rules for fallback.</w:t>
      </w:r>
    </w:p>
    <w:p>
      <w:pPr>
        <w:pStyle w:val="Compact"/>
        <w:numPr>
          <w:ilvl w:val="0"/>
          <w:numId w:val="1003"/>
        </w:numPr>
      </w:pPr>
      <w:r>
        <w:t xml:space="preserve">FastAPI inference with &lt;100ms latency.</w:t>
      </w:r>
    </w:p>
    <w:p>
      <w:pPr>
        <w:pStyle w:val="Compact"/>
        <w:numPr>
          <w:ilvl w:val="0"/>
          <w:numId w:val="1003"/>
        </w:numPr>
      </w:pPr>
      <w:r>
        <w:t xml:space="preserve">Hinglish advisory generator.</w:t>
      </w:r>
    </w:p>
    <w:bookmarkEnd w:id="24"/>
    <w:bookmarkStart w:id="28" w:name="layer-4-visual-intelligence-layer"/>
    <w:p>
      <w:pPr>
        <w:pStyle w:val="Heading3"/>
      </w:pPr>
      <w:r>
        <w:t xml:space="preserve">Layer 4: Visual Intelligence Layer</w:t>
      </w:r>
    </w:p>
    <w:bookmarkStart w:id="25" w:name="real-time-ppe-detection"/>
    <w:p>
      <w:pPr>
        <w:pStyle w:val="Heading4"/>
      </w:pPr>
      <w:r>
        <w:t xml:space="preserve">Real-time PPE detection</w:t>
      </w:r>
    </w:p>
    <w:p>
      <w:pPr>
        <w:pStyle w:val="Compact"/>
        <w:numPr>
          <w:ilvl w:val="0"/>
          <w:numId w:val="1004"/>
        </w:numPr>
      </w:pPr>
      <w:r>
        <w:t xml:space="preserve">YOLOv11n detecting helmet, vest, gloves, boots, goggles.</w:t>
      </w:r>
    </w:p>
    <w:p>
      <w:pPr>
        <w:pStyle w:val="Compact"/>
        <w:numPr>
          <w:ilvl w:val="0"/>
          <w:numId w:val="1004"/>
        </w:numPr>
      </w:pPr>
      <w:r>
        <w:t xml:space="preserve">10 FPS inference through NCNN.</w:t>
      </w:r>
    </w:p>
    <w:bookmarkEnd w:id="25"/>
    <w:bookmarkStart w:id="26" w:name="digital-twin-heatmap"/>
    <w:p>
      <w:pPr>
        <w:pStyle w:val="Heading4"/>
      </w:pPr>
      <w:r>
        <w:t xml:space="preserve">Digital Twin Heatmap</w:t>
      </w:r>
    </w:p>
    <w:p>
      <w:pPr>
        <w:pStyle w:val="Compact"/>
        <w:numPr>
          <w:ilvl w:val="0"/>
          <w:numId w:val="1005"/>
        </w:numPr>
      </w:pPr>
      <w:r>
        <w:t xml:space="preserve">Retool / React map showing live worker positions and zone risks.</w:t>
      </w:r>
    </w:p>
    <w:p>
      <w:pPr>
        <w:pStyle w:val="Compact"/>
        <w:numPr>
          <w:ilvl w:val="0"/>
          <w:numId w:val="1005"/>
        </w:numPr>
      </w:pPr>
      <w:r>
        <w:t xml:space="preserve">Color-coded avatars for risk levels.</w:t>
      </w:r>
    </w:p>
    <w:p>
      <w:pPr>
        <w:pStyle w:val="Compact"/>
        <w:numPr>
          <w:ilvl w:val="0"/>
          <w:numId w:val="1005"/>
        </w:numPr>
      </w:pPr>
      <w:r>
        <w:t xml:space="preserve">Static + dynamic overlays from historical incident data and SCADA.</w:t>
      </w:r>
    </w:p>
    <w:bookmarkEnd w:id="26"/>
    <w:bookmarkStart w:id="27" w:name="anomaly-detection-dashboard"/>
    <w:p>
      <w:pPr>
        <w:pStyle w:val="Heading4"/>
      </w:pPr>
      <w:r>
        <w:t xml:space="preserve">Anomaly Detection Dashboard</w:t>
      </w:r>
    </w:p>
    <w:p>
      <w:pPr>
        <w:pStyle w:val="Compact"/>
        <w:numPr>
          <w:ilvl w:val="0"/>
          <w:numId w:val="1006"/>
        </w:numPr>
      </w:pPr>
      <w:r>
        <w:t xml:space="preserve">Timeline view with events such as PPE violations, gas spikes, high HR.</w:t>
      </w:r>
    </w:p>
    <w:p>
      <w:pPr>
        <w:pStyle w:val="Compact"/>
        <w:numPr>
          <w:ilvl w:val="0"/>
          <w:numId w:val="1006"/>
        </w:numPr>
      </w:pPr>
      <w:r>
        <w:t xml:space="preserve">Live anomaly feed and causality visualization.</w:t>
      </w:r>
    </w:p>
    <w:p>
      <w:pPr>
        <w:pStyle w:val="Compact"/>
        <w:numPr>
          <w:ilvl w:val="0"/>
          <w:numId w:val="1006"/>
        </w:numPr>
      </w:pPr>
      <w:r>
        <w:t xml:space="preserve">Pattern recognition insights for trends.</w:t>
      </w:r>
    </w:p>
    <w:bookmarkEnd w:id="27"/>
    <w:bookmarkEnd w:id="28"/>
    <w:bookmarkStart w:id="29" w:name="layer-5-communication-infrastructure"/>
    <w:p>
      <w:pPr>
        <w:pStyle w:val="Heading3"/>
      </w:pPr>
      <w:r>
        <w:t xml:space="preserve">Layer 5: Communication Infrastructure</w:t>
      </w:r>
    </w:p>
    <w:p>
      <w:pPr>
        <w:pStyle w:val="Compact"/>
        <w:numPr>
          <w:ilvl w:val="0"/>
          <w:numId w:val="1007"/>
        </w:numPr>
      </w:pPr>
      <w:r>
        <w:t xml:space="preserve">LoRa mesh with Meshtastic firmware.</w:t>
      </w:r>
    </w:p>
    <w:p>
      <w:pPr>
        <w:pStyle w:val="Compact"/>
        <w:numPr>
          <w:ilvl w:val="0"/>
          <w:numId w:val="1007"/>
        </w:numPr>
      </w:pPr>
      <w:r>
        <w:t xml:space="preserve">Multi-hop relay for offline zones.</w:t>
      </w:r>
    </w:p>
    <w:p>
      <w:pPr>
        <w:pStyle w:val="Compact"/>
        <w:numPr>
          <w:ilvl w:val="0"/>
          <w:numId w:val="1007"/>
        </w:numPr>
      </w:pPr>
      <w:r>
        <w:t xml:space="preserve">Twilio SMS + WhatsApp support.</w:t>
      </w:r>
    </w:p>
    <w:bookmarkEnd w:id="29"/>
    <w:bookmarkStart w:id="30" w:name="layer-6-blockchain-accountability"/>
    <w:p>
      <w:pPr>
        <w:pStyle w:val="Heading3"/>
      </w:pPr>
      <w:r>
        <w:t xml:space="preserve">Layer 6: Blockchain Accountability</w:t>
      </w:r>
    </w:p>
    <w:p>
      <w:pPr>
        <w:pStyle w:val="Compact"/>
        <w:numPr>
          <w:ilvl w:val="0"/>
          <w:numId w:val="1008"/>
        </w:numPr>
      </w:pPr>
      <w:r>
        <w:t xml:space="preserve">Polygon Mumbai smart contract for incident and ACK logs.</w:t>
      </w:r>
    </w:p>
    <w:p>
      <w:pPr>
        <w:pStyle w:val="Compact"/>
        <w:numPr>
          <w:ilvl w:val="0"/>
          <w:numId w:val="1008"/>
        </w:numPr>
      </w:pPr>
      <w:r>
        <w:t xml:space="preserve">Response time monitoring.</w:t>
      </w:r>
    </w:p>
    <w:p>
      <w:pPr>
        <w:pStyle w:val="Compact"/>
        <w:numPr>
          <w:ilvl w:val="0"/>
          <w:numId w:val="1008"/>
        </w:numPr>
      </w:pPr>
      <w:r>
        <w:t xml:space="preserve">Immutable audit history.</w:t>
      </w:r>
    </w:p>
    <w:bookmarkEnd w:id="30"/>
    <w:bookmarkStart w:id="33" w:name="layer-7-user-interfaces"/>
    <w:p>
      <w:pPr>
        <w:pStyle w:val="Heading3"/>
      </w:pPr>
      <w:r>
        <w:t xml:space="preserve">Layer 7: User Interfaces</w:t>
      </w:r>
    </w:p>
    <w:bookmarkStart w:id="31" w:name="worker-pwa"/>
    <w:p>
      <w:pPr>
        <w:pStyle w:val="Heading4"/>
      </w:pPr>
      <w:r>
        <w:t xml:space="preserve">Worker PWA</w:t>
      </w:r>
    </w:p>
    <w:p>
      <w:pPr>
        <w:pStyle w:val="Compact"/>
        <w:numPr>
          <w:ilvl w:val="0"/>
          <w:numId w:val="1009"/>
        </w:numPr>
      </w:pPr>
      <w:r>
        <w:t xml:space="preserve">Risk gauge, advisories, SOS, health card.</w:t>
      </w:r>
    </w:p>
    <w:p>
      <w:pPr>
        <w:pStyle w:val="Compact"/>
        <w:numPr>
          <w:ilvl w:val="0"/>
          <w:numId w:val="1009"/>
        </w:numPr>
      </w:pPr>
      <w:r>
        <w:t xml:space="preserve">Offline capability with service worker.</w:t>
      </w:r>
    </w:p>
    <w:bookmarkEnd w:id="31"/>
    <w:bookmarkStart w:id="32" w:name="supervisor-dashboard"/>
    <w:p>
      <w:pPr>
        <w:pStyle w:val="Heading4"/>
      </w:pPr>
      <w:r>
        <w:t xml:space="preserve">Supervisor Dashboard</w:t>
      </w:r>
    </w:p>
    <w:p>
      <w:pPr>
        <w:pStyle w:val="Compact"/>
        <w:numPr>
          <w:ilvl w:val="0"/>
          <w:numId w:val="1010"/>
        </w:numPr>
      </w:pPr>
      <w:r>
        <w:t xml:space="preserve">CCTV tiles with bounding boxes.</w:t>
      </w:r>
    </w:p>
    <w:p>
      <w:pPr>
        <w:pStyle w:val="Compact"/>
        <w:numPr>
          <w:ilvl w:val="0"/>
          <w:numId w:val="1010"/>
        </w:numPr>
      </w:pPr>
      <w:r>
        <w:t xml:space="preserve">3D heatmap and worker list.</w:t>
      </w:r>
    </w:p>
    <w:p>
      <w:pPr>
        <w:pStyle w:val="Compact"/>
        <w:numPr>
          <w:ilvl w:val="0"/>
          <w:numId w:val="1010"/>
        </w:numPr>
      </w:pPr>
      <w:r>
        <w:t xml:space="preserve">Anomaly timeline.</w:t>
      </w:r>
    </w:p>
    <w:p>
      <w:pPr>
        <w:pStyle w:val="Compact"/>
        <w:numPr>
          <w:ilvl w:val="0"/>
          <w:numId w:val="1010"/>
        </w:numPr>
      </w:pPr>
      <w:r>
        <w:t xml:space="preserve">Blockchain receipts.</w:t>
      </w:r>
    </w:p>
    <w:bookmarkEnd w:id="32"/>
    <w:bookmarkEnd w:id="33"/>
    <w:bookmarkEnd w:id="34"/>
    <w:bookmarkStart w:id="35" w:name="end-to-end-example-ramesh"/>
    <w:p>
      <w:pPr>
        <w:pStyle w:val="Heading2"/>
      </w:pPr>
      <w:r>
        <w:t xml:space="preserve">End-to-End Example: Ramesh</w:t>
      </w:r>
    </w:p>
    <w:p>
      <w:pPr>
        <w:pStyle w:val="Compact"/>
        <w:numPr>
          <w:ilvl w:val="0"/>
          <w:numId w:val="1011"/>
        </w:numPr>
      </w:pPr>
      <w:r>
        <w:t xml:space="preserve">Enters furnace zone with missing PPE.</w:t>
      </w:r>
    </w:p>
    <w:p>
      <w:pPr>
        <w:pStyle w:val="Compact"/>
        <w:numPr>
          <w:ilvl w:val="0"/>
          <w:numId w:val="1011"/>
        </w:numPr>
      </w:pPr>
      <w:r>
        <w:t xml:space="preserve">YOLO flags violation; SCADA reports gas spike.</w:t>
      </w:r>
    </w:p>
    <w:p>
      <w:pPr>
        <w:pStyle w:val="Compact"/>
        <w:numPr>
          <w:ilvl w:val="0"/>
          <w:numId w:val="1011"/>
        </w:numPr>
      </w:pPr>
      <w:r>
        <w:t xml:space="preserve">ML + rule engine compute high risk.</w:t>
      </w:r>
    </w:p>
    <w:p>
      <w:pPr>
        <w:pStyle w:val="Compact"/>
        <w:numPr>
          <w:ilvl w:val="0"/>
          <w:numId w:val="1011"/>
        </w:numPr>
      </w:pPr>
      <w:r>
        <w:t xml:space="preserve">Alerts propagate to worker, supervisor, mesh relay, and blockchain.</w:t>
      </w:r>
    </w:p>
    <w:p>
      <w:pPr>
        <w:pStyle w:val="Compact"/>
        <w:numPr>
          <w:ilvl w:val="0"/>
          <w:numId w:val="1011"/>
        </w:numPr>
      </w:pPr>
      <w:r>
        <w:t xml:space="preserve">Supervisor ACK logs response time.</w:t>
      </w:r>
    </w:p>
    <w:p>
      <w:pPr>
        <w:pStyle w:val="Compact"/>
        <w:numPr>
          <w:ilvl w:val="0"/>
          <w:numId w:val="1011"/>
        </w:numPr>
      </w:pPr>
      <w:r>
        <w:t xml:space="preserve">Worker exits zone; risk score normalizes.</w:t>
      </w:r>
    </w:p>
    <w:bookmarkEnd w:id="35"/>
    <w:bookmarkStart w:id="36" w:name="demo-ready-features"/>
    <w:p>
      <w:pPr>
        <w:pStyle w:val="Heading2"/>
      </w:pPr>
      <w:r>
        <w:t xml:space="preserve">Demo-Ready Features</w:t>
      </w:r>
    </w:p>
    <w:p>
      <w:pPr>
        <w:pStyle w:val="Compact"/>
        <w:numPr>
          <w:ilvl w:val="0"/>
          <w:numId w:val="1012"/>
        </w:numPr>
      </w:pPr>
      <w:r>
        <w:t xml:space="preserve">Live YOLO detection.</w:t>
      </w:r>
    </w:p>
    <w:p>
      <w:pPr>
        <w:pStyle w:val="Compact"/>
        <w:numPr>
          <w:ilvl w:val="0"/>
          <w:numId w:val="1012"/>
        </w:numPr>
      </w:pPr>
      <w:r>
        <w:t xml:space="preserve">Real-time 3D heatmap.</w:t>
      </w:r>
    </w:p>
    <w:p>
      <w:pPr>
        <w:pStyle w:val="Compact"/>
        <w:numPr>
          <w:ilvl w:val="0"/>
          <w:numId w:val="1012"/>
        </w:numPr>
      </w:pPr>
      <w:r>
        <w:t xml:space="preserve">Full incident life-cycle with ACK.</w:t>
      </w:r>
    </w:p>
    <w:p>
      <w:pPr>
        <w:pStyle w:val="Compact"/>
        <w:numPr>
          <w:ilvl w:val="0"/>
          <w:numId w:val="1012"/>
        </w:numPr>
      </w:pPr>
      <w:r>
        <w:t xml:space="preserve">Blockchain receipt display.</w:t>
      </w:r>
    </w:p>
    <w:bookmarkEnd w:id="36"/>
    <w:bookmarkStart w:id="3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SurakshaMesh X v3.0 is fully feasible, integrates proven technology, is visually impressive, and is buildable within a 48-hour hackathon window.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2025-11-14T20:03:16Z</dcterms:created>
  <dcterms:modified xsi:type="dcterms:W3CDTF">2025-11-14T20:03:16Z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