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D5A" w:rsidRDefault="00081D5A">
      <w:pPr>
        <w:widowControl w:val="0"/>
        <w:pBdr>
          <w:top w:val="nil"/>
          <w:left w:val="nil"/>
          <w:bottom w:val="nil"/>
          <w:right w:val="nil"/>
          <w:between w:val="nil"/>
        </w:pBdr>
        <w:spacing w:line="350" w:lineRule="auto"/>
        <w:ind w:left="427" w:right="1399"/>
        <w:jc w:val="center"/>
        <w:rPr>
          <w:rFonts w:ascii="Cambria" w:eastAsia="Cambria" w:hAnsi="Cambria" w:cs="Cambria"/>
          <w:b/>
          <w:color w:val="000000"/>
          <w:sz w:val="36"/>
          <w:szCs w:val="36"/>
        </w:rPr>
      </w:pPr>
      <w:bookmarkStart w:id="0" w:name="_GoBack"/>
      <w:bookmarkEnd w:id="0"/>
    </w:p>
    <w:p w:rsidR="00081D5A" w:rsidRDefault="00127305">
      <w:pPr>
        <w:widowControl w:val="0"/>
        <w:pBdr>
          <w:top w:val="nil"/>
          <w:left w:val="nil"/>
          <w:bottom w:val="nil"/>
          <w:right w:val="nil"/>
          <w:between w:val="nil"/>
        </w:pBdr>
        <w:spacing w:line="350" w:lineRule="auto"/>
        <w:ind w:right="1399"/>
        <w:jc w:val="center"/>
        <w:rPr>
          <w:rFonts w:ascii="Cambria" w:eastAsia="Cambria" w:hAnsi="Cambria" w:cs="Cambria"/>
          <w:b/>
          <w:color w:val="000000"/>
          <w:sz w:val="36"/>
          <w:szCs w:val="36"/>
        </w:rPr>
      </w:pPr>
      <w:r>
        <w:rPr>
          <w:rFonts w:ascii="Cambria" w:eastAsia="Cambria" w:hAnsi="Cambria" w:cs="Cambria"/>
          <w:b/>
          <w:color w:val="000000"/>
          <w:sz w:val="36"/>
          <w:szCs w:val="36"/>
        </w:rPr>
        <w:t>PROJECT Report</w:t>
      </w:r>
    </w:p>
    <w:p w:rsidR="00081D5A" w:rsidRDefault="00127305">
      <w:pPr>
        <w:widowControl w:val="0"/>
        <w:pBdr>
          <w:top w:val="nil"/>
          <w:left w:val="nil"/>
          <w:bottom w:val="nil"/>
          <w:right w:val="nil"/>
          <w:between w:val="nil"/>
        </w:pBdr>
        <w:spacing w:line="350" w:lineRule="auto"/>
        <w:ind w:right="1399"/>
        <w:jc w:val="center"/>
        <w:rPr>
          <w:rFonts w:ascii="Cambria" w:eastAsia="Cambria" w:hAnsi="Cambria" w:cs="Cambria"/>
          <w:b/>
          <w:color w:val="000000"/>
          <w:sz w:val="28"/>
          <w:szCs w:val="28"/>
        </w:rPr>
      </w:pPr>
      <w:r>
        <w:rPr>
          <w:rFonts w:ascii="Cambria" w:eastAsia="Cambria" w:hAnsi="Cambria" w:cs="Cambria"/>
          <w:b/>
          <w:color w:val="000000"/>
          <w:sz w:val="28"/>
          <w:szCs w:val="28"/>
        </w:rPr>
        <w:t xml:space="preserve">Generative AI Agents – Automating Tasks with LLM Reasoning </w:t>
      </w:r>
    </w:p>
    <w:p w:rsidR="00081D5A" w:rsidRDefault="00127305">
      <w:pPr>
        <w:widowControl w:val="0"/>
        <w:pBdr>
          <w:top w:val="nil"/>
          <w:left w:val="nil"/>
          <w:bottom w:val="nil"/>
          <w:right w:val="nil"/>
          <w:between w:val="nil"/>
        </w:pBdr>
        <w:spacing w:line="350" w:lineRule="auto"/>
        <w:ind w:right="1399"/>
        <w:jc w:val="center"/>
        <w:rPr>
          <w:rFonts w:ascii="Cambria" w:eastAsia="Cambria" w:hAnsi="Cambria" w:cs="Cambria"/>
          <w:b/>
          <w:color w:val="000000"/>
          <w:sz w:val="36"/>
          <w:szCs w:val="36"/>
        </w:rPr>
      </w:pPr>
      <w:r>
        <w:rPr>
          <w:rFonts w:ascii="Cambria" w:eastAsia="Cambria" w:hAnsi="Cambria" w:cs="Cambria"/>
          <w:b/>
          <w:color w:val="000000"/>
          <w:sz w:val="32"/>
          <w:szCs w:val="32"/>
        </w:rPr>
        <w:t>[CSE3024]</w:t>
      </w:r>
      <w:r>
        <w:rPr>
          <w:rFonts w:ascii="Cambria" w:eastAsia="Cambria" w:hAnsi="Cambria" w:cs="Cambria"/>
          <w:b/>
          <w:color w:val="000000"/>
          <w:sz w:val="36"/>
          <w:szCs w:val="36"/>
        </w:rPr>
        <w:t xml:space="preserve"> </w:t>
      </w:r>
    </w:p>
    <w:p w:rsidR="00081D5A" w:rsidRDefault="00081D5A">
      <w:pPr>
        <w:widowControl w:val="0"/>
        <w:pBdr>
          <w:top w:val="nil"/>
          <w:left w:val="nil"/>
          <w:bottom w:val="nil"/>
          <w:right w:val="nil"/>
          <w:between w:val="nil"/>
        </w:pBdr>
        <w:spacing w:line="350" w:lineRule="auto"/>
        <w:ind w:left="427" w:right="1399"/>
        <w:jc w:val="center"/>
        <w:rPr>
          <w:rFonts w:ascii="Cambria" w:eastAsia="Cambria" w:hAnsi="Cambria" w:cs="Cambria"/>
          <w:b/>
          <w:color w:val="000000"/>
          <w:sz w:val="48"/>
          <w:szCs w:val="48"/>
        </w:rPr>
      </w:pPr>
    </w:p>
    <w:p w:rsidR="00DC49FC" w:rsidRDefault="00DC49FC" w:rsidP="00DC49FC">
      <w:pPr>
        <w:pStyle w:val="NormalWeb"/>
        <w:spacing w:before="0" w:beforeAutospacing="0" w:after="0" w:afterAutospacing="0"/>
        <w:ind w:right="1399"/>
        <w:jc w:val="center"/>
      </w:pPr>
      <w:r>
        <w:rPr>
          <w:rFonts w:ascii="Cambria" w:hAnsi="Cambria"/>
          <w:b/>
          <w:bCs/>
          <w:color w:val="000000"/>
          <w:sz w:val="44"/>
          <w:szCs w:val="44"/>
        </w:rPr>
        <w:t>AI Powered Medical Assistant</w:t>
      </w:r>
    </w:p>
    <w:p w:rsidR="00081D5A" w:rsidRDefault="00127305">
      <w:pPr>
        <w:widowControl w:val="0"/>
        <w:pBdr>
          <w:top w:val="nil"/>
          <w:left w:val="nil"/>
          <w:bottom w:val="nil"/>
          <w:right w:val="nil"/>
          <w:between w:val="nil"/>
        </w:pBdr>
        <w:spacing w:before="439" w:line="240" w:lineRule="auto"/>
        <w:ind w:left="4253"/>
        <w:rPr>
          <w:rFonts w:ascii="Cambria" w:eastAsia="Cambria" w:hAnsi="Cambria" w:cs="Cambria"/>
          <w:b/>
          <w:i/>
          <w:color w:val="000000"/>
          <w:sz w:val="32"/>
          <w:szCs w:val="32"/>
        </w:rPr>
      </w:pPr>
      <w:r>
        <w:rPr>
          <w:rFonts w:ascii="Cambria" w:eastAsia="Cambria" w:hAnsi="Cambria" w:cs="Cambria"/>
          <w:b/>
          <w:i/>
          <w:color w:val="000000"/>
          <w:sz w:val="32"/>
          <w:szCs w:val="32"/>
        </w:rPr>
        <w:t xml:space="preserve">By </w:t>
      </w:r>
    </w:p>
    <w:p w:rsidR="00DC49FC" w:rsidRDefault="00DC49FC">
      <w:pPr>
        <w:widowControl w:val="0"/>
        <w:pBdr>
          <w:top w:val="nil"/>
          <w:left w:val="nil"/>
          <w:bottom w:val="nil"/>
          <w:right w:val="nil"/>
          <w:between w:val="nil"/>
        </w:pBdr>
        <w:spacing w:before="120" w:line="240" w:lineRule="auto"/>
        <w:ind w:left="-1276"/>
        <w:jc w:val="center"/>
        <w:rPr>
          <w:rFonts w:ascii="Cambria" w:eastAsia="Cambria" w:hAnsi="Cambria" w:cs="Cambria"/>
          <w:b/>
          <w:i/>
          <w:color w:val="000000"/>
          <w:sz w:val="24"/>
          <w:szCs w:val="24"/>
        </w:rPr>
      </w:pPr>
      <w:r>
        <w:rPr>
          <w:rFonts w:ascii="Cambria" w:eastAsia="Cambria" w:hAnsi="Cambria" w:cs="Cambria"/>
          <w:b/>
          <w:i/>
          <w:color w:val="000000"/>
          <w:sz w:val="24"/>
          <w:szCs w:val="24"/>
        </w:rPr>
        <w:t>Somik Bansal</w:t>
      </w:r>
    </w:p>
    <w:p w:rsidR="00081D5A" w:rsidRDefault="00DC49FC">
      <w:pPr>
        <w:widowControl w:val="0"/>
        <w:pBdr>
          <w:top w:val="nil"/>
          <w:left w:val="nil"/>
          <w:bottom w:val="nil"/>
          <w:right w:val="nil"/>
          <w:between w:val="nil"/>
        </w:pBdr>
        <w:spacing w:before="120" w:line="240" w:lineRule="auto"/>
        <w:ind w:left="-1276"/>
        <w:jc w:val="center"/>
        <w:rPr>
          <w:rFonts w:ascii="Cambria" w:eastAsia="Cambria" w:hAnsi="Cambria" w:cs="Cambria"/>
          <w:b/>
          <w:i/>
          <w:color w:val="000000"/>
          <w:sz w:val="24"/>
          <w:szCs w:val="24"/>
        </w:rPr>
      </w:pPr>
      <w:r>
        <w:rPr>
          <w:rFonts w:ascii="Cambria" w:eastAsia="Cambria" w:hAnsi="Cambria" w:cs="Cambria"/>
          <w:b/>
          <w:i/>
          <w:color w:val="000000"/>
          <w:sz w:val="24"/>
          <w:szCs w:val="24"/>
        </w:rPr>
        <w:t>210380</w:t>
      </w:r>
    </w:p>
    <w:p w:rsidR="00081D5A" w:rsidRDefault="00DC49FC">
      <w:pPr>
        <w:widowControl w:val="0"/>
        <w:pBdr>
          <w:top w:val="nil"/>
          <w:left w:val="nil"/>
          <w:bottom w:val="nil"/>
          <w:right w:val="nil"/>
          <w:between w:val="nil"/>
        </w:pBdr>
        <w:spacing w:before="439" w:line="240" w:lineRule="auto"/>
        <w:ind w:left="-1276"/>
        <w:jc w:val="center"/>
        <w:rPr>
          <w:rFonts w:ascii="Cambria" w:eastAsia="Cambria" w:hAnsi="Cambria" w:cs="Cambria"/>
          <w:b/>
          <w:i/>
          <w:color w:val="000000"/>
          <w:sz w:val="24"/>
          <w:szCs w:val="24"/>
        </w:rPr>
      </w:pPr>
      <w:r>
        <w:rPr>
          <w:rFonts w:ascii="Cambria" w:eastAsia="Cambria" w:hAnsi="Cambria" w:cs="Cambria"/>
          <w:b/>
          <w:i/>
          <w:color w:val="000000"/>
          <w:sz w:val="24"/>
          <w:szCs w:val="24"/>
        </w:rPr>
        <w:t>Utkarsh Singh</w:t>
      </w:r>
    </w:p>
    <w:p w:rsidR="00081D5A" w:rsidRDefault="00DC49FC" w:rsidP="00DC49FC">
      <w:pPr>
        <w:widowControl w:val="0"/>
        <w:pBdr>
          <w:top w:val="nil"/>
          <w:left w:val="nil"/>
          <w:bottom w:val="nil"/>
          <w:right w:val="nil"/>
          <w:between w:val="nil"/>
        </w:pBdr>
        <w:tabs>
          <w:tab w:val="center" w:pos="4571"/>
          <w:tab w:val="left" w:pos="6880"/>
        </w:tabs>
        <w:spacing w:before="120" w:line="240" w:lineRule="auto"/>
        <w:ind w:left="-1276"/>
        <w:rPr>
          <w:rFonts w:ascii="Cambria" w:eastAsia="Cambria" w:hAnsi="Cambria" w:cs="Cambria"/>
          <w:b/>
          <w:i/>
          <w:color w:val="000000"/>
          <w:sz w:val="24"/>
          <w:szCs w:val="24"/>
        </w:rPr>
      </w:pPr>
      <w:r>
        <w:rPr>
          <w:rFonts w:ascii="Cambria" w:eastAsia="Cambria" w:hAnsi="Cambria" w:cs="Cambria"/>
          <w:b/>
          <w:i/>
          <w:color w:val="000000"/>
          <w:sz w:val="24"/>
          <w:szCs w:val="24"/>
        </w:rPr>
        <w:tab/>
      </w:r>
      <w:r w:rsidR="00127305">
        <w:rPr>
          <w:rFonts w:ascii="Cambria" w:eastAsia="Cambria" w:hAnsi="Cambria" w:cs="Cambria"/>
          <w:b/>
          <w:i/>
          <w:color w:val="000000"/>
          <w:sz w:val="24"/>
          <w:szCs w:val="24"/>
        </w:rPr>
        <w:t>2</w:t>
      </w:r>
      <w:r>
        <w:rPr>
          <w:rFonts w:ascii="Cambria" w:eastAsia="Cambria" w:hAnsi="Cambria" w:cs="Cambria"/>
          <w:b/>
          <w:i/>
          <w:color w:val="000000"/>
          <w:sz w:val="24"/>
          <w:szCs w:val="24"/>
        </w:rPr>
        <w:t>10215</w:t>
      </w:r>
      <w:r>
        <w:rPr>
          <w:rFonts w:ascii="Cambria" w:eastAsia="Cambria" w:hAnsi="Cambria" w:cs="Cambria"/>
          <w:b/>
          <w:i/>
          <w:color w:val="000000"/>
          <w:sz w:val="24"/>
          <w:szCs w:val="24"/>
        </w:rPr>
        <w:tab/>
      </w:r>
    </w:p>
    <w:p w:rsidR="00081D5A" w:rsidRDefault="00081D5A">
      <w:pPr>
        <w:widowControl w:val="0"/>
        <w:pBdr>
          <w:top w:val="nil"/>
          <w:left w:val="nil"/>
          <w:bottom w:val="nil"/>
          <w:right w:val="nil"/>
          <w:between w:val="nil"/>
        </w:pBdr>
        <w:spacing w:before="583" w:line="240" w:lineRule="auto"/>
        <w:ind w:left="3698"/>
        <w:rPr>
          <w:rFonts w:ascii="Cambria" w:eastAsia="Cambria" w:hAnsi="Cambria" w:cs="Cambria"/>
          <w:i/>
          <w:color w:val="000000"/>
          <w:sz w:val="24"/>
          <w:szCs w:val="24"/>
        </w:rPr>
      </w:pPr>
    </w:p>
    <w:p w:rsidR="00081D5A" w:rsidRDefault="00081D5A">
      <w:pPr>
        <w:widowControl w:val="0"/>
        <w:pBdr>
          <w:top w:val="nil"/>
          <w:left w:val="nil"/>
          <w:bottom w:val="nil"/>
          <w:right w:val="nil"/>
          <w:between w:val="nil"/>
        </w:pBdr>
        <w:spacing w:before="583" w:line="240" w:lineRule="auto"/>
        <w:ind w:left="3698"/>
        <w:rPr>
          <w:rFonts w:ascii="Cambria" w:eastAsia="Cambria" w:hAnsi="Cambria" w:cs="Cambria"/>
          <w:i/>
          <w:color w:val="000000"/>
          <w:sz w:val="24"/>
          <w:szCs w:val="24"/>
        </w:rPr>
      </w:pPr>
    </w:p>
    <w:p w:rsidR="00081D5A" w:rsidRDefault="00127305">
      <w:pPr>
        <w:widowControl w:val="0"/>
        <w:pBdr>
          <w:top w:val="nil"/>
          <w:left w:val="nil"/>
          <w:bottom w:val="nil"/>
          <w:right w:val="nil"/>
          <w:between w:val="nil"/>
        </w:pBdr>
        <w:spacing w:before="583" w:line="240" w:lineRule="auto"/>
        <w:ind w:left="3698"/>
        <w:rPr>
          <w:rFonts w:ascii="Cambria" w:eastAsia="Cambria" w:hAnsi="Cambria" w:cs="Cambria"/>
          <w:i/>
          <w:color w:val="000000"/>
          <w:sz w:val="24"/>
          <w:szCs w:val="24"/>
        </w:rPr>
      </w:pPr>
      <w:r>
        <w:rPr>
          <w:rFonts w:ascii="Cambria" w:eastAsia="Cambria" w:hAnsi="Cambria" w:cs="Cambria"/>
          <w:i/>
          <w:noProof/>
          <w:color w:val="000000"/>
          <w:sz w:val="24"/>
          <w:szCs w:val="24"/>
          <w:lang w:eastAsia="en-IN"/>
        </w:rPr>
        <w:drawing>
          <wp:inline distT="19050" distB="19050" distL="19050" distR="19050">
            <wp:extent cx="1266825" cy="1104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66825" cy="1104900"/>
                    </a:xfrm>
                    <a:prstGeom prst="rect">
                      <a:avLst/>
                    </a:prstGeom>
                    <a:ln/>
                  </pic:spPr>
                </pic:pic>
              </a:graphicData>
            </a:graphic>
          </wp:inline>
        </w:drawing>
      </w:r>
    </w:p>
    <w:p w:rsidR="00081D5A" w:rsidRDefault="00127305">
      <w:pPr>
        <w:widowControl w:val="0"/>
        <w:pBdr>
          <w:top w:val="nil"/>
          <w:left w:val="nil"/>
          <w:bottom w:val="nil"/>
          <w:right w:val="nil"/>
          <w:between w:val="nil"/>
        </w:pBdr>
        <w:spacing w:before="583" w:line="240" w:lineRule="auto"/>
        <w:rPr>
          <w:rFonts w:ascii="Cambria" w:eastAsia="Cambria" w:hAnsi="Cambria" w:cs="Cambria"/>
          <w:i/>
          <w:color w:val="000000"/>
          <w:sz w:val="24"/>
          <w:szCs w:val="24"/>
        </w:rPr>
      </w:pPr>
      <w:r>
        <w:rPr>
          <w:rFonts w:ascii="Cambria" w:eastAsia="Cambria" w:hAnsi="Cambria" w:cs="Cambria"/>
          <w:i/>
          <w:color w:val="000000"/>
          <w:sz w:val="24"/>
          <w:szCs w:val="24"/>
        </w:rPr>
        <w:t xml:space="preserve">                               </w:t>
      </w:r>
      <w:r>
        <w:rPr>
          <w:rFonts w:ascii="Cambria" w:eastAsia="Cambria" w:hAnsi="Cambria" w:cs="Cambria"/>
          <w:b/>
          <w:color w:val="000000"/>
          <w:sz w:val="28"/>
          <w:szCs w:val="28"/>
        </w:rPr>
        <w:t>Department of Computer Science and Engineering</w:t>
      </w:r>
    </w:p>
    <w:p w:rsidR="00081D5A" w:rsidRDefault="00127305">
      <w:pPr>
        <w:widowControl w:val="0"/>
        <w:pBdr>
          <w:top w:val="nil"/>
          <w:left w:val="nil"/>
          <w:bottom w:val="nil"/>
          <w:right w:val="nil"/>
          <w:between w:val="nil"/>
        </w:pBdr>
        <w:spacing w:before="34" w:line="264" w:lineRule="auto"/>
        <w:ind w:left="1114" w:right="2124"/>
        <w:jc w:val="center"/>
        <w:rPr>
          <w:rFonts w:ascii="Cambria" w:eastAsia="Cambria" w:hAnsi="Cambria" w:cs="Cambria"/>
          <w:b/>
          <w:color w:val="000000"/>
          <w:sz w:val="28"/>
          <w:szCs w:val="28"/>
        </w:rPr>
      </w:pPr>
      <w:r>
        <w:rPr>
          <w:rFonts w:ascii="Cambria" w:eastAsia="Cambria" w:hAnsi="Cambria" w:cs="Cambria"/>
          <w:b/>
          <w:color w:val="000000"/>
          <w:sz w:val="28"/>
          <w:szCs w:val="28"/>
        </w:rPr>
        <w:t>School of Engineering and Technology</w:t>
      </w:r>
    </w:p>
    <w:p w:rsidR="00081D5A" w:rsidRDefault="00127305">
      <w:pPr>
        <w:widowControl w:val="0"/>
        <w:pBdr>
          <w:top w:val="nil"/>
          <w:left w:val="nil"/>
          <w:bottom w:val="nil"/>
          <w:right w:val="nil"/>
          <w:between w:val="nil"/>
        </w:pBdr>
        <w:spacing w:before="34" w:line="264" w:lineRule="auto"/>
        <w:ind w:left="1114" w:right="2124"/>
        <w:jc w:val="center"/>
        <w:rPr>
          <w:rFonts w:ascii="Cambria" w:eastAsia="Cambria" w:hAnsi="Cambria" w:cs="Cambria"/>
          <w:b/>
          <w:color w:val="000000"/>
          <w:sz w:val="28"/>
          <w:szCs w:val="28"/>
        </w:rPr>
      </w:pPr>
      <w:r>
        <w:rPr>
          <w:rFonts w:ascii="Cambria" w:eastAsia="Cambria" w:hAnsi="Cambria" w:cs="Cambria"/>
          <w:b/>
          <w:color w:val="000000"/>
          <w:sz w:val="28"/>
          <w:szCs w:val="28"/>
        </w:rPr>
        <w:t xml:space="preserve"> BML </w:t>
      </w:r>
      <w:proofErr w:type="spellStart"/>
      <w:r>
        <w:rPr>
          <w:rFonts w:ascii="Cambria" w:eastAsia="Cambria" w:hAnsi="Cambria" w:cs="Cambria"/>
          <w:b/>
          <w:color w:val="000000"/>
          <w:sz w:val="28"/>
          <w:szCs w:val="28"/>
        </w:rPr>
        <w:t>Munjal</w:t>
      </w:r>
      <w:proofErr w:type="spellEnd"/>
      <w:r>
        <w:rPr>
          <w:rFonts w:ascii="Cambria" w:eastAsia="Cambria" w:hAnsi="Cambria" w:cs="Cambria"/>
          <w:b/>
          <w:color w:val="000000"/>
          <w:sz w:val="28"/>
          <w:szCs w:val="28"/>
        </w:rPr>
        <w:t xml:space="preserve"> University </w:t>
      </w:r>
    </w:p>
    <w:p w:rsidR="00081D5A" w:rsidRDefault="00DC2A55" w:rsidP="00DC2A55">
      <w:pPr>
        <w:widowControl w:val="0"/>
        <w:pBdr>
          <w:top w:val="nil"/>
          <w:left w:val="nil"/>
          <w:bottom w:val="nil"/>
          <w:right w:val="nil"/>
          <w:between w:val="nil"/>
        </w:pBdr>
        <w:spacing w:before="166" w:line="240" w:lineRule="auto"/>
        <w:rPr>
          <w:rFonts w:ascii="Cambria" w:eastAsia="Cambria" w:hAnsi="Cambria" w:cs="Cambria"/>
          <w:b/>
          <w:color w:val="000000"/>
          <w:sz w:val="28"/>
          <w:szCs w:val="28"/>
        </w:rPr>
      </w:pPr>
      <w:r>
        <w:rPr>
          <w:rFonts w:ascii="Cambria" w:eastAsia="Cambria" w:hAnsi="Cambria" w:cs="Cambria"/>
          <w:b/>
          <w:color w:val="000000"/>
          <w:sz w:val="28"/>
          <w:szCs w:val="28"/>
        </w:rPr>
        <w:t xml:space="preserve">                                                        </w:t>
      </w:r>
      <w:r w:rsidR="00127305">
        <w:rPr>
          <w:rFonts w:ascii="Cambria" w:eastAsia="Cambria" w:hAnsi="Cambria" w:cs="Cambria"/>
          <w:b/>
          <w:color w:val="000000"/>
          <w:sz w:val="28"/>
          <w:szCs w:val="28"/>
        </w:rPr>
        <w:t>November 2024</w:t>
      </w:r>
    </w:p>
    <w:p w:rsidR="002735FA" w:rsidRDefault="002735FA">
      <w:pPr>
        <w:widowControl w:val="0"/>
        <w:pBdr>
          <w:top w:val="nil"/>
          <w:left w:val="nil"/>
          <w:bottom w:val="nil"/>
          <w:right w:val="nil"/>
          <w:between w:val="nil"/>
        </w:pBdr>
        <w:spacing w:before="471" w:line="240" w:lineRule="auto"/>
        <w:ind w:left="11"/>
        <w:jc w:val="center"/>
        <w:rPr>
          <w:rFonts w:ascii="Cambria" w:eastAsia="Cambria" w:hAnsi="Cambria" w:cs="Cambria"/>
          <w:b/>
          <w:color w:val="000000"/>
          <w:sz w:val="32"/>
          <w:szCs w:val="32"/>
        </w:rPr>
      </w:pPr>
    </w:p>
    <w:p w:rsidR="00081D5A" w:rsidRDefault="00127305">
      <w:pPr>
        <w:widowControl w:val="0"/>
        <w:pBdr>
          <w:top w:val="nil"/>
          <w:left w:val="nil"/>
          <w:bottom w:val="nil"/>
          <w:right w:val="nil"/>
          <w:between w:val="nil"/>
        </w:pBdr>
        <w:spacing w:before="471" w:line="240" w:lineRule="auto"/>
        <w:ind w:left="11"/>
        <w:jc w:val="center"/>
        <w:rPr>
          <w:rFonts w:ascii="Cambria" w:eastAsia="Cambria" w:hAnsi="Cambria" w:cs="Cambria"/>
          <w:b/>
          <w:color w:val="000000"/>
          <w:sz w:val="32"/>
          <w:szCs w:val="32"/>
        </w:rPr>
      </w:pPr>
      <w:r>
        <w:rPr>
          <w:rFonts w:ascii="Cambria" w:eastAsia="Cambria" w:hAnsi="Cambria" w:cs="Cambria"/>
          <w:b/>
          <w:color w:val="000000"/>
          <w:sz w:val="32"/>
          <w:szCs w:val="32"/>
        </w:rPr>
        <w:lastRenderedPageBreak/>
        <w:t>Contents</w:t>
      </w:r>
    </w:p>
    <w:p w:rsidR="00081D5A" w:rsidRDefault="00127305">
      <w:pPr>
        <w:widowControl w:val="0"/>
        <w:pBdr>
          <w:top w:val="nil"/>
          <w:left w:val="nil"/>
          <w:bottom w:val="nil"/>
          <w:right w:val="nil"/>
          <w:between w:val="nil"/>
        </w:pBdr>
        <w:spacing w:before="471" w:line="240" w:lineRule="auto"/>
        <w:ind w:left="11" w:right="496"/>
        <w:jc w:val="right"/>
        <w:rPr>
          <w:rFonts w:ascii="Cambria" w:eastAsia="Cambria" w:hAnsi="Cambria" w:cs="Cambria"/>
          <w:b/>
          <w:color w:val="000000"/>
          <w:sz w:val="24"/>
          <w:szCs w:val="24"/>
        </w:rPr>
      </w:pPr>
      <w:r>
        <w:rPr>
          <w:rFonts w:ascii="Cambria" w:eastAsia="Cambria" w:hAnsi="Cambria" w:cs="Cambria"/>
          <w:b/>
          <w:color w:val="000000"/>
          <w:sz w:val="24"/>
          <w:szCs w:val="24"/>
        </w:rPr>
        <w:t>Page No.</w:t>
      </w:r>
    </w:p>
    <w:p w:rsidR="00081D5A" w:rsidRDefault="008F19E8">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r>
        <w:rPr>
          <w:rFonts w:ascii="Cambria" w:eastAsia="Cambria" w:hAnsi="Cambria" w:cs="Cambria"/>
          <w:color w:val="000000"/>
          <w:sz w:val="28"/>
          <w:szCs w:val="28"/>
        </w:rPr>
        <w:t xml:space="preserve">Introduction </w:t>
      </w:r>
      <w:r>
        <w:rPr>
          <w:rFonts w:ascii="Cambria" w:eastAsia="Cambria" w:hAnsi="Cambria" w:cs="Cambria"/>
          <w:color w:val="000000"/>
          <w:sz w:val="28"/>
          <w:szCs w:val="28"/>
        </w:rPr>
        <w:tab/>
        <w:t xml:space="preserve"> </w:t>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t>3-4</w:t>
      </w:r>
    </w:p>
    <w:p w:rsidR="00081D5A" w:rsidRDefault="00127305">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r>
        <w:rPr>
          <w:rFonts w:ascii="Cambria" w:eastAsia="Cambria" w:hAnsi="Cambria" w:cs="Cambria"/>
          <w:color w:val="000000"/>
          <w:sz w:val="28"/>
          <w:szCs w:val="28"/>
        </w:rPr>
        <w:t>Problem Statemen</w:t>
      </w:r>
      <w:r w:rsidR="008F19E8">
        <w:rPr>
          <w:rFonts w:ascii="Cambria" w:eastAsia="Cambria" w:hAnsi="Cambria" w:cs="Cambria"/>
          <w:color w:val="000000"/>
          <w:sz w:val="28"/>
          <w:szCs w:val="28"/>
        </w:rPr>
        <w:t>t/Objectives/Deliverables</w:t>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t>5-6</w:t>
      </w:r>
    </w:p>
    <w:p w:rsidR="00081D5A" w:rsidRDefault="00127305">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r>
        <w:rPr>
          <w:rFonts w:ascii="Cambria" w:eastAsia="Cambria" w:hAnsi="Cambria" w:cs="Cambria"/>
          <w:color w:val="000000"/>
          <w:sz w:val="28"/>
          <w:szCs w:val="28"/>
        </w:rPr>
        <w:t xml:space="preserve">Literature Review (Related </w:t>
      </w:r>
      <w:r w:rsidR="008F19E8">
        <w:rPr>
          <w:rFonts w:ascii="Cambria" w:eastAsia="Cambria" w:hAnsi="Cambria" w:cs="Cambria"/>
          <w:color w:val="000000"/>
          <w:sz w:val="28"/>
          <w:szCs w:val="28"/>
        </w:rPr>
        <w:t>app/services/papers)</w:t>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r>
      <w:r w:rsidR="008F19E8">
        <w:rPr>
          <w:rFonts w:ascii="Cambria" w:eastAsia="Cambria" w:hAnsi="Cambria" w:cs="Cambria"/>
          <w:color w:val="000000"/>
          <w:sz w:val="28"/>
          <w:szCs w:val="28"/>
        </w:rPr>
        <w:tab/>
        <w:t>7-9</w:t>
      </w:r>
    </w:p>
    <w:p w:rsidR="00081D5A" w:rsidRDefault="008F19E8">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r>
        <w:rPr>
          <w:rFonts w:ascii="Cambria" w:eastAsia="Cambria" w:hAnsi="Cambria" w:cs="Cambria"/>
          <w:color w:val="000000"/>
          <w:sz w:val="28"/>
          <w:szCs w:val="28"/>
        </w:rPr>
        <w:t>Dataset</w:t>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t>10-12</w:t>
      </w:r>
    </w:p>
    <w:p w:rsidR="00081D5A" w:rsidRDefault="008F19E8">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r>
        <w:rPr>
          <w:rFonts w:ascii="Cambria" w:eastAsia="Cambria" w:hAnsi="Cambria" w:cs="Cambria"/>
          <w:color w:val="000000"/>
          <w:sz w:val="28"/>
          <w:szCs w:val="28"/>
        </w:rPr>
        <w:t>Methodology</w:t>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t>13-15</w:t>
      </w:r>
    </w:p>
    <w:p w:rsidR="00081D5A" w:rsidRDefault="008F19E8">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r>
        <w:rPr>
          <w:rFonts w:ascii="Cambria" w:eastAsia="Cambria" w:hAnsi="Cambria" w:cs="Cambria"/>
          <w:color w:val="000000"/>
          <w:sz w:val="28"/>
          <w:szCs w:val="28"/>
        </w:rPr>
        <w:t>Technology Stack</w:t>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t>16-17</w:t>
      </w:r>
    </w:p>
    <w:p w:rsidR="00081D5A" w:rsidRDefault="008F19E8">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r>
        <w:rPr>
          <w:rFonts w:ascii="Cambria" w:eastAsia="Cambria" w:hAnsi="Cambria" w:cs="Cambria"/>
          <w:color w:val="000000"/>
          <w:sz w:val="28"/>
          <w:szCs w:val="28"/>
        </w:rPr>
        <w:t>Exp</w:t>
      </w:r>
      <w:r w:rsidR="00A3512D">
        <w:rPr>
          <w:rFonts w:ascii="Cambria" w:eastAsia="Cambria" w:hAnsi="Cambria" w:cs="Cambria"/>
          <w:color w:val="000000"/>
          <w:sz w:val="28"/>
          <w:szCs w:val="28"/>
        </w:rPr>
        <w:t>erimental Results</w:t>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r>
      <w:r w:rsidR="00A3512D">
        <w:rPr>
          <w:rFonts w:ascii="Cambria" w:eastAsia="Cambria" w:hAnsi="Cambria" w:cs="Cambria"/>
          <w:color w:val="000000"/>
          <w:sz w:val="28"/>
          <w:szCs w:val="28"/>
        </w:rPr>
        <w:tab/>
        <w:t>18-23</w:t>
      </w:r>
    </w:p>
    <w:p w:rsidR="00081D5A" w:rsidRDefault="00F93160">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r>
        <w:rPr>
          <w:rFonts w:ascii="Cambria" w:eastAsia="Cambria" w:hAnsi="Cambria" w:cs="Cambria"/>
          <w:color w:val="000000"/>
          <w:sz w:val="28"/>
          <w:szCs w:val="28"/>
        </w:rPr>
        <w:t>Conclusions</w:t>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r>
      <w:r>
        <w:rPr>
          <w:rFonts w:ascii="Cambria" w:eastAsia="Cambria" w:hAnsi="Cambria" w:cs="Cambria"/>
          <w:color w:val="000000"/>
          <w:sz w:val="28"/>
          <w:szCs w:val="28"/>
        </w:rPr>
        <w:tab/>
        <w:t>24-25</w:t>
      </w:r>
      <w:r w:rsidR="00127305">
        <w:rPr>
          <w:rFonts w:ascii="Cambria" w:eastAsia="Cambria" w:hAnsi="Cambria" w:cs="Cambria"/>
          <w:color w:val="000000"/>
          <w:sz w:val="28"/>
          <w:szCs w:val="28"/>
        </w:rPr>
        <w:tab/>
      </w:r>
      <w:r w:rsidR="00127305">
        <w:rPr>
          <w:rFonts w:ascii="Cambria" w:eastAsia="Cambria" w:hAnsi="Cambria" w:cs="Cambria"/>
          <w:color w:val="000000"/>
          <w:sz w:val="24"/>
          <w:szCs w:val="24"/>
        </w:rPr>
        <w:tab/>
      </w:r>
      <w:r w:rsidR="00127305">
        <w:rPr>
          <w:rFonts w:ascii="Cambria" w:eastAsia="Cambria" w:hAnsi="Cambria" w:cs="Cambria"/>
          <w:color w:val="000000"/>
          <w:sz w:val="24"/>
          <w:szCs w:val="24"/>
        </w:rPr>
        <w:tab/>
      </w:r>
      <w:r w:rsidR="00127305">
        <w:rPr>
          <w:rFonts w:ascii="Cambria" w:eastAsia="Cambria" w:hAnsi="Cambria" w:cs="Cambria"/>
          <w:color w:val="000000"/>
          <w:sz w:val="24"/>
          <w:szCs w:val="24"/>
        </w:rPr>
        <w:tab/>
      </w:r>
      <w:r w:rsidR="00127305">
        <w:rPr>
          <w:rFonts w:ascii="Cambria" w:eastAsia="Cambria" w:hAnsi="Cambria" w:cs="Cambria"/>
          <w:color w:val="000000"/>
          <w:sz w:val="24"/>
          <w:szCs w:val="24"/>
        </w:rPr>
        <w:tab/>
      </w:r>
    </w:p>
    <w:p w:rsidR="00081D5A" w:rsidRDefault="00127305">
      <w:pPr>
        <w:widowControl w:val="0"/>
        <w:spacing w:before="471" w:line="240" w:lineRule="auto"/>
        <w:ind w:left="11"/>
        <w:rPr>
          <w:rFonts w:ascii="Cambria" w:eastAsia="Cambria" w:hAnsi="Cambria" w:cs="Cambria"/>
          <w:color w:val="000000"/>
          <w:sz w:val="24"/>
          <w:szCs w:val="24"/>
        </w:rPr>
      </w:pPr>
      <w:r>
        <w:rPr>
          <w:rFonts w:ascii="Cambria" w:eastAsia="Cambria" w:hAnsi="Cambria" w:cs="Cambria"/>
          <w:color w:val="000000"/>
          <w:sz w:val="28"/>
          <w:szCs w:val="28"/>
        </w:rPr>
        <w:t>References</w:t>
      </w:r>
      <w:r>
        <w:rPr>
          <w:rFonts w:ascii="Cambria" w:eastAsia="Cambria" w:hAnsi="Cambria" w:cs="Cambria"/>
          <w:color w:val="000000"/>
          <w:sz w:val="28"/>
          <w:szCs w:val="28"/>
        </w:rPr>
        <w:tab/>
      </w:r>
      <w:r>
        <w:rPr>
          <w:rFonts w:ascii="Cambria" w:eastAsia="Cambria" w:hAnsi="Cambria" w:cs="Cambria"/>
          <w:color w:val="000000"/>
          <w:sz w:val="24"/>
          <w:szCs w:val="24"/>
        </w:rPr>
        <w:tab/>
      </w:r>
      <w:r>
        <w:rPr>
          <w:rFonts w:ascii="Cambria" w:eastAsia="Cambria" w:hAnsi="Cambria" w:cs="Cambria"/>
          <w:color w:val="000000"/>
          <w:sz w:val="24"/>
          <w:szCs w:val="24"/>
        </w:rPr>
        <w:tab/>
      </w:r>
      <w:r>
        <w:rPr>
          <w:rFonts w:ascii="Cambria" w:eastAsia="Cambria" w:hAnsi="Cambria" w:cs="Cambria"/>
          <w:color w:val="000000"/>
          <w:sz w:val="24"/>
          <w:szCs w:val="24"/>
        </w:rPr>
        <w:tab/>
      </w:r>
      <w:r>
        <w:rPr>
          <w:rFonts w:ascii="Cambria" w:eastAsia="Cambria" w:hAnsi="Cambria" w:cs="Cambria"/>
          <w:color w:val="000000"/>
          <w:sz w:val="24"/>
          <w:szCs w:val="24"/>
        </w:rPr>
        <w:tab/>
      </w:r>
    </w:p>
    <w:p w:rsidR="00081D5A" w:rsidRDefault="00127305">
      <w:pPr>
        <w:widowControl w:val="0"/>
        <w:spacing w:before="471" w:line="240" w:lineRule="auto"/>
        <w:ind w:left="11"/>
        <w:rPr>
          <w:rFonts w:ascii="Cambria" w:eastAsia="Cambria" w:hAnsi="Cambria" w:cs="Cambria"/>
          <w:color w:val="000000"/>
          <w:sz w:val="28"/>
          <w:szCs w:val="28"/>
        </w:rPr>
      </w:pPr>
      <w:r>
        <w:rPr>
          <w:rFonts w:ascii="Cambria" w:eastAsia="Cambria" w:hAnsi="Cambria" w:cs="Cambria"/>
          <w:color w:val="000000"/>
          <w:sz w:val="28"/>
          <w:szCs w:val="28"/>
        </w:rPr>
        <w:t>Appendix:</w:t>
      </w:r>
      <w:r>
        <w:rPr>
          <w:rFonts w:ascii="Cambria" w:eastAsia="Cambria" w:hAnsi="Cambria" w:cs="Cambria"/>
          <w:color w:val="000000"/>
          <w:sz w:val="28"/>
          <w:szCs w:val="28"/>
        </w:rPr>
        <w:tab/>
        <w:t>(Include code/output etc.)</w:t>
      </w:r>
    </w:p>
    <w:p w:rsidR="00081D5A" w:rsidRDefault="00127305">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r>
        <w:rPr>
          <w:rFonts w:ascii="Cambria" w:eastAsia="Cambria" w:hAnsi="Cambria" w:cs="Cambria"/>
          <w:color w:val="000000"/>
          <w:sz w:val="24"/>
          <w:szCs w:val="24"/>
        </w:rPr>
        <w:tab/>
      </w:r>
    </w:p>
    <w:p w:rsidR="00DC49FC" w:rsidRDefault="00DC49FC">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p>
    <w:p w:rsidR="00DC49FC" w:rsidRDefault="00DC49FC">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p>
    <w:p w:rsidR="00DC49FC" w:rsidRDefault="00DC49FC">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p>
    <w:p w:rsidR="00DC49FC" w:rsidRDefault="00DC49FC">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p>
    <w:p w:rsidR="00DC49FC" w:rsidRDefault="00DC49FC" w:rsidP="00DC49FC">
      <w:pPr>
        <w:pStyle w:val="NormalWeb"/>
        <w:spacing w:before="471" w:beforeAutospacing="0" w:after="0" w:afterAutospacing="0"/>
        <w:ind w:left="11"/>
        <w:jc w:val="center"/>
      </w:pPr>
      <w:r>
        <w:rPr>
          <w:rFonts w:ascii="Cambria" w:hAnsi="Cambria"/>
          <w:b/>
          <w:bCs/>
          <w:color w:val="000000"/>
          <w:sz w:val="36"/>
          <w:szCs w:val="36"/>
        </w:rPr>
        <w:lastRenderedPageBreak/>
        <w:t>INTRODUCTION</w:t>
      </w:r>
    </w:p>
    <w:p w:rsidR="00DC49FC" w:rsidRDefault="00DC49FC" w:rsidP="00DC49FC">
      <w:pPr>
        <w:pStyle w:val="NormalWeb"/>
        <w:spacing w:before="471" w:beforeAutospacing="0" w:after="0" w:afterAutospacing="0"/>
        <w:ind w:left="-360" w:right="610"/>
        <w:jc w:val="both"/>
      </w:pPr>
      <w:r>
        <w:rPr>
          <w:rFonts w:ascii="Cambria" w:hAnsi="Cambria"/>
          <w:color w:val="000000"/>
          <w:sz w:val="26"/>
          <w:szCs w:val="26"/>
        </w:rPr>
        <w:t>The AI-Powered Health Assistant is an innovative solution designed to revolutionize the way healthcare services are delivered by leveraging the latest advancements in artificial intelligence. This project combines state-of-the-art generative AI technologies with a user-friendly interface to create a virtual health assistant capable of providing accurate, timely, and personalized medical assistance. Its primary functions include interacting with users to collect detailed symptoms, analyzing the provided data to suggest potential diagnoses, offering actionable treatment plans, and generating professional reports that summarize diagnostic insights and recommendations.</w:t>
      </w:r>
    </w:p>
    <w:p w:rsidR="00DC49FC" w:rsidRDefault="00DC49FC" w:rsidP="00DC49FC">
      <w:pPr>
        <w:pStyle w:val="NormalWeb"/>
        <w:spacing w:before="471" w:beforeAutospacing="0" w:after="0" w:afterAutospacing="0"/>
        <w:ind w:left="-360" w:right="520"/>
        <w:jc w:val="both"/>
      </w:pPr>
      <w:r>
        <w:rPr>
          <w:rFonts w:ascii="Cambria" w:hAnsi="Cambria"/>
          <w:color w:val="000000"/>
          <w:sz w:val="26"/>
          <w:szCs w:val="26"/>
        </w:rPr>
        <w:t>By integrating multiple advanced AI tools and frameworks, the assistant bridges the gap between technology and healthcare, ensuring that users receive high-quality medical guidance at their fingertips. With its ability to streamline the diagnostic process and empower users with professional medical documentation, the assistant serves as a reliable and accessible resource, especially in situations where immediate access to healthcare professionals may not be feasible.</w:t>
      </w: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r>
        <w:rPr>
          <w:rFonts w:ascii="Cambria" w:hAnsi="Cambria"/>
          <w:color w:val="000000"/>
          <w:sz w:val="26"/>
          <w:szCs w:val="26"/>
        </w:rPr>
        <w:t>This project is not merely a technological innovation but a step forward in democratizing healthcare, making essential medical advice and resources available to anyone with an internet connection.</w:t>
      </w: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p>
    <w:p w:rsidR="00DC49FC" w:rsidRDefault="00DC49FC" w:rsidP="00DC49FC">
      <w:pPr>
        <w:pStyle w:val="NormalWeb"/>
        <w:spacing w:before="471" w:beforeAutospacing="0" w:after="0" w:afterAutospacing="0"/>
        <w:ind w:left="-360" w:right="610"/>
        <w:jc w:val="both"/>
        <w:rPr>
          <w:rFonts w:ascii="Cambria" w:hAnsi="Cambria"/>
          <w:color w:val="000000"/>
          <w:sz w:val="26"/>
          <w:szCs w:val="26"/>
        </w:rPr>
      </w:pPr>
    </w:p>
    <w:p w:rsidR="00DC49FC" w:rsidRDefault="00DC49FC" w:rsidP="00DC49FC">
      <w:pPr>
        <w:pStyle w:val="Heading3"/>
        <w:jc w:val="both"/>
      </w:pPr>
      <w:r>
        <w:rPr>
          <w:rFonts w:ascii="Cambria" w:hAnsi="Cambria"/>
          <w:color w:val="000000"/>
          <w:sz w:val="36"/>
          <w:szCs w:val="36"/>
        </w:rPr>
        <w:lastRenderedPageBreak/>
        <w:t>Background and Motivation</w:t>
      </w:r>
    </w:p>
    <w:p w:rsidR="00DC49FC" w:rsidRDefault="00DC49FC" w:rsidP="00DC49FC">
      <w:pPr>
        <w:pStyle w:val="NormalWeb"/>
        <w:spacing w:before="240" w:beforeAutospacing="0" w:after="240" w:afterAutospacing="0"/>
        <w:ind w:right="600"/>
        <w:jc w:val="both"/>
      </w:pPr>
      <w:r>
        <w:rPr>
          <w:rFonts w:ascii="Cambria" w:hAnsi="Cambria"/>
          <w:color w:val="000000"/>
          <w:sz w:val="26"/>
          <w:szCs w:val="26"/>
        </w:rPr>
        <w:t>The exponential growth in artificial intelligence, particularly in natural language processing (NLP) and generative AI, has unlocked unprecedented opportunities across various sectors. The healthcare domain, however, continues to face challenges in adopting these technologies effectively. Access to timely medical advice, particularly in remote or underserved areas, remains a critical issue. Furthermore, the complexity and cost associated with medical consultations often discourage individuals from seeking help at the right time.</w:t>
      </w:r>
    </w:p>
    <w:p w:rsidR="00DC49FC" w:rsidRDefault="00DC49FC" w:rsidP="00DC49FC">
      <w:pPr>
        <w:pStyle w:val="NormalWeb"/>
        <w:spacing w:before="240" w:beforeAutospacing="0" w:after="240" w:afterAutospacing="0"/>
        <w:ind w:right="600"/>
        <w:jc w:val="both"/>
      </w:pPr>
      <w:r>
        <w:rPr>
          <w:rFonts w:ascii="Cambria" w:hAnsi="Cambria"/>
          <w:color w:val="000000"/>
          <w:sz w:val="26"/>
          <w:szCs w:val="26"/>
        </w:rPr>
        <w:t>Recognizing these challenges, this project aims to harness the potential of AI to provide an accessible, reliable, and efficient solution for preliminary medical diagnostics and advice. Unlike traditional telemedicine platforms, which often require live interaction with medical professionals, this health assistant operates autonomously, utilizing cutting-edge technologies to simulate expert-level diagnostic capabilities.</w:t>
      </w:r>
    </w:p>
    <w:p w:rsidR="00DC49FC" w:rsidRDefault="00DC49FC" w:rsidP="00DC49FC">
      <w:pPr>
        <w:pStyle w:val="Heading4"/>
        <w:ind w:right="600"/>
        <w:jc w:val="both"/>
      </w:pPr>
      <w:r>
        <w:rPr>
          <w:rFonts w:ascii="Cambria" w:hAnsi="Cambria"/>
          <w:color w:val="000000"/>
          <w:sz w:val="32"/>
          <w:szCs w:val="32"/>
        </w:rPr>
        <w:t>Challenges Addressed</w:t>
      </w:r>
    </w:p>
    <w:p w:rsidR="00DC49FC" w:rsidRDefault="00DC49FC" w:rsidP="00DC49FC">
      <w:pPr>
        <w:pStyle w:val="NormalWeb"/>
        <w:numPr>
          <w:ilvl w:val="0"/>
          <w:numId w:val="1"/>
        </w:numPr>
        <w:spacing w:before="240" w:beforeAutospacing="0" w:after="0" w:afterAutospacing="0"/>
        <w:ind w:left="630" w:right="600"/>
        <w:jc w:val="both"/>
        <w:textAlignment w:val="baseline"/>
        <w:rPr>
          <w:rFonts w:ascii="Cambria" w:hAnsi="Cambria"/>
          <w:color w:val="000000"/>
          <w:sz w:val="22"/>
          <w:szCs w:val="22"/>
        </w:rPr>
      </w:pPr>
      <w:r>
        <w:rPr>
          <w:rFonts w:ascii="Cambria" w:hAnsi="Cambria"/>
          <w:b/>
          <w:bCs/>
          <w:color w:val="000000"/>
          <w:sz w:val="28"/>
          <w:szCs w:val="28"/>
        </w:rPr>
        <w:t xml:space="preserve">Accessibility: </w:t>
      </w:r>
      <w:r>
        <w:rPr>
          <w:rFonts w:ascii="Cambria" w:hAnsi="Cambria"/>
          <w:color w:val="000000"/>
          <w:sz w:val="26"/>
          <w:szCs w:val="26"/>
        </w:rPr>
        <w:t>Bridging the gap between users and immediate medical advice, regardless of geographic or economic constraints.</w:t>
      </w:r>
    </w:p>
    <w:p w:rsidR="00DC49FC" w:rsidRDefault="00DC49FC" w:rsidP="00DC49FC">
      <w:pPr>
        <w:pStyle w:val="NormalWeb"/>
        <w:numPr>
          <w:ilvl w:val="0"/>
          <w:numId w:val="1"/>
        </w:numPr>
        <w:spacing w:before="0" w:beforeAutospacing="0" w:after="0" w:afterAutospacing="0"/>
        <w:ind w:left="630" w:right="600"/>
        <w:jc w:val="both"/>
        <w:textAlignment w:val="baseline"/>
        <w:rPr>
          <w:rFonts w:ascii="Cambria" w:hAnsi="Cambria"/>
          <w:color w:val="000000"/>
          <w:sz w:val="22"/>
          <w:szCs w:val="22"/>
        </w:rPr>
      </w:pPr>
      <w:r>
        <w:rPr>
          <w:rFonts w:ascii="Cambria" w:hAnsi="Cambria"/>
          <w:b/>
          <w:bCs/>
          <w:color w:val="000000"/>
          <w:sz w:val="28"/>
          <w:szCs w:val="28"/>
        </w:rPr>
        <w:t>Scalability:</w:t>
      </w:r>
      <w:r>
        <w:rPr>
          <w:rFonts w:ascii="Cambria" w:hAnsi="Cambria"/>
          <w:color w:val="000000"/>
          <w:sz w:val="26"/>
          <w:szCs w:val="26"/>
        </w:rPr>
        <w:t xml:space="preserve"> Delivering consistent and accurate medical insights to a large number of users without requiring direct human intervention.</w:t>
      </w:r>
    </w:p>
    <w:p w:rsidR="00DC49FC" w:rsidRDefault="00DC49FC" w:rsidP="00DC49FC">
      <w:pPr>
        <w:pStyle w:val="NormalWeb"/>
        <w:numPr>
          <w:ilvl w:val="0"/>
          <w:numId w:val="1"/>
        </w:numPr>
        <w:spacing w:before="0" w:beforeAutospacing="0" w:after="0" w:afterAutospacing="0"/>
        <w:ind w:left="630" w:right="600"/>
        <w:jc w:val="both"/>
        <w:textAlignment w:val="baseline"/>
        <w:rPr>
          <w:rFonts w:ascii="Cambria" w:hAnsi="Cambria"/>
          <w:color w:val="000000"/>
          <w:sz w:val="22"/>
          <w:szCs w:val="22"/>
        </w:rPr>
      </w:pPr>
      <w:r>
        <w:rPr>
          <w:rFonts w:ascii="Cambria" w:hAnsi="Cambria"/>
          <w:b/>
          <w:bCs/>
          <w:color w:val="000000"/>
          <w:sz w:val="28"/>
          <w:szCs w:val="28"/>
        </w:rPr>
        <w:t>Documentation</w:t>
      </w:r>
      <w:r>
        <w:rPr>
          <w:rFonts w:ascii="Cambria" w:hAnsi="Cambria"/>
          <w:color w:val="000000"/>
          <w:sz w:val="26"/>
          <w:szCs w:val="26"/>
        </w:rPr>
        <w:t>: Providing users with detailed and professionally formatted medical reports for better follow-up care and record-keeping.</w:t>
      </w:r>
    </w:p>
    <w:p w:rsidR="00DC49FC" w:rsidRPr="00DC49FC" w:rsidRDefault="00DC49FC" w:rsidP="00DC49FC">
      <w:pPr>
        <w:pStyle w:val="NormalWeb"/>
        <w:numPr>
          <w:ilvl w:val="0"/>
          <w:numId w:val="1"/>
        </w:numPr>
        <w:spacing w:before="0" w:beforeAutospacing="0" w:after="240" w:afterAutospacing="0"/>
        <w:ind w:left="630" w:right="600"/>
        <w:jc w:val="both"/>
        <w:textAlignment w:val="baseline"/>
        <w:rPr>
          <w:rFonts w:ascii="Cambria" w:hAnsi="Cambria"/>
          <w:color w:val="000000"/>
          <w:sz w:val="22"/>
          <w:szCs w:val="22"/>
        </w:rPr>
      </w:pPr>
      <w:r>
        <w:rPr>
          <w:rFonts w:ascii="Cambria" w:hAnsi="Cambria"/>
          <w:b/>
          <w:bCs/>
          <w:color w:val="000000"/>
          <w:sz w:val="28"/>
          <w:szCs w:val="28"/>
        </w:rPr>
        <w:t>Timeliness</w:t>
      </w:r>
      <w:r>
        <w:rPr>
          <w:rFonts w:ascii="Cambria" w:hAnsi="Cambria"/>
          <w:color w:val="000000"/>
          <w:sz w:val="26"/>
          <w:szCs w:val="26"/>
        </w:rPr>
        <w:t>: Offering instant responses to user queries, reducing the time taken to seek professional help.</w:t>
      </w:r>
    </w:p>
    <w:p w:rsidR="00DC49FC" w:rsidRPr="00DC49FC" w:rsidRDefault="00DC49FC" w:rsidP="00DC49FC">
      <w:pPr>
        <w:spacing w:before="240" w:after="240" w:line="240" w:lineRule="auto"/>
        <w:ind w:right="600"/>
        <w:jc w:val="both"/>
        <w:rPr>
          <w:rFonts w:ascii="Times New Roman" w:eastAsia="Times New Roman" w:hAnsi="Times New Roman" w:cs="Times New Roman"/>
          <w:sz w:val="26"/>
          <w:szCs w:val="26"/>
          <w:lang w:val="en-US"/>
        </w:rPr>
      </w:pPr>
      <w:r w:rsidRPr="00DC49FC">
        <w:rPr>
          <w:rFonts w:ascii="Cambria" w:eastAsia="Times New Roman" w:hAnsi="Cambria" w:cs="Times New Roman"/>
          <w:color w:val="000000"/>
          <w:sz w:val="26"/>
          <w:szCs w:val="26"/>
          <w:lang w:val="en-US"/>
        </w:rPr>
        <w:t xml:space="preserve">The assistant integrates advanced frameworks and tools such as </w:t>
      </w:r>
      <w:proofErr w:type="spellStart"/>
      <w:r w:rsidRPr="00DC49FC">
        <w:rPr>
          <w:rFonts w:ascii="Cambria" w:eastAsia="Times New Roman" w:hAnsi="Cambria" w:cs="Times New Roman"/>
          <w:color w:val="000000"/>
          <w:sz w:val="26"/>
          <w:szCs w:val="26"/>
          <w:lang w:val="en-US"/>
        </w:rPr>
        <w:t>CrewAI</w:t>
      </w:r>
      <w:proofErr w:type="spellEnd"/>
      <w:r w:rsidRPr="00DC49FC">
        <w:rPr>
          <w:rFonts w:ascii="Cambria" w:eastAsia="Times New Roman" w:hAnsi="Cambria" w:cs="Times New Roman"/>
          <w:color w:val="000000"/>
          <w:sz w:val="26"/>
          <w:szCs w:val="26"/>
          <w:lang w:val="en-US"/>
        </w:rPr>
        <w:t xml:space="preserve">, </w:t>
      </w:r>
      <w:proofErr w:type="spellStart"/>
      <w:r w:rsidRPr="00DC49FC">
        <w:rPr>
          <w:rFonts w:ascii="Cambria" w:eastAsia="Times New Roman" w:hAnsi="Cambria" w:cs="Times New Roman"/>
          <w:color w:val="000000"/>
          <w:sz w:val="26"/>
          <w:szCs w:val="26"/>
          <w:lang w:val="en-US"/>
        </w:rPr>
        <w:t>Groq</w:t>
      </w:r>
      <w:proofErr w:type="spellEnd"/>
      <w:r w:rsidRPr="00DC49FC">
        <w:rPr>
          <w:rFonts w:ascii="Cambria" w:eastAsia="Times New Roman" w:hAnsi="Cambria" w:cs="Times New Roman"/>
          <w:color w:val="000000"/>
          <w:sz w:val="26"/>
          <w:szCs w:val="26"/>
          <w:lang w:val="en-US"/>
        </w:rPr>
        <w:t xml:space="preserve">, </w:t>
      </w:r>
      <w:proofErr w:type="spellStart"/>
      <w:r w:rsidRPr="00DC49FC">
        <w:rPr>
          <w:rFonts w:ascii="Cambria" w:eastAsia="Times New Roman" w:hAnsi="Cambria" w:cs="Times New Roman"/>
          <w:color w:val="000000"/>
          <w:sz w:val="26"/>
          <w:szCs w:val="26"/>
          <w:lang w:val="en-US"/>
        </w:rPr>
        <w:t>Serper</w:t>
      </w:r>
      <w:proofErr w:type="spellEnd"/>
      <w:r w:rsidRPr="00DC49FC">
        <w:rPr>
          <w:rFonts w:ascii="Cambria" w:eastAsia="Times New Roman" w:hAnsi="Cambria" w:cs="Times New Roman"/>
          <w:color w:val="000000"/>
          <w:sz w:val="26"/>
          <w:szCs w:val="26"/>
          <w:lang w:val="en-US"/>
        </w:rPr>
        <w:t xml:space="preserve"> AI, and Streamlit to ensure a seamless and efficient diagnostic process. Each tool contributes uniquely to the project, enhancing its accuracy, reliability, and overall functionality. Additionally, the PDF generation feature is a key differentiator, allowing users to retain a comprehensive record of their interactions and share it with healthcare providers for more informed consultations</w:t>
      </w:r>
    </w:p>
    <w:p w:rsidR="00DC49FC" w:rsidRP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Heading3"/>
        <w:jc w:val="both"/>
      </w:pPr>
      <w:r>
        <w:rPr>
          <w:rFonts w:ascii="Cambria" w:hAnsi="Cambria"/>
          <w:color w:val="000000"/>
          <w:sz w:val="36"/>
          <w:szCs w:val="36"/>
        </w:rPr>
        <w:lastRenderedPageBreak/>
        <w:t>Problem Statement</w:t>
      </w:r>
    </w:p>
    <w:p w:rsidR="00DC49FC" w:rsidRPr="008F19E8" w:rsidRDefault="00DC49FC" w:rsidP="00DC49FC">
      <w:pPr>
        <w:pStyle w:val="NormalWeb"/>
        <w:spacing w:before="240" w:beforeAutospacing="0" w:after="240" w:afterAutospacing="0"/>
        <w:ind w:right="607"/>
        <w:jc w:val="both"/>
        <w:rPr>
          <w:sz w:val="26"/>
          <w:szCs w:val="26"/>
        </w:rPr>
      </w:pPr>
      <w:r w:rsidRPr="008F19E8">
        <w:rPr>
          <w:rFonts w:ascii="Cambria" w:hAnsi="Cambria"/>
          <w:color w:val="000000"/>
          <w:sz w:val="26"/>
          <w:szCs w:val="26"/>
        </w:rPr>
        <w:t>Healthcare systems worldwide face critical challenges in providing accessible, affordable, and timely medical assistance to individuals. These challenges are further exacerbated by:</w:t>
      </w:r>
    </w:p>
    <w:p w:rsidR="00DC49FC" w:rsidRPr="008F19E8" w:rsidRDefault="00DC49FC" w:rsidP="00DC49FC">
      <w:pPr>
        <w:pStyle w:val="NormalWeb"/>
        <w:numPr>
          <w:ilvl w:val="0"/>
          <w:numId w:val="2"/>
        </w:numPr>
        <w:spacing w:before="240" w:beforeAutospacing="0" w:after="0" w:afterAutospacing="0"/>
        <w:ind w:right="607"/>
        <w:jc w:val="both"/>
        <w:textAlignment w:val="baseline"/>
        <w:rPr>
          <w:rFonts w:ascii="Cambria" w:hAnsi="Cambria"/>
          <w:color w:val="000000"/>
          <w:sz w:val="26"/>
          <w:szCs w:val="26"/>
        </w:rPr>
      </w:pPr>
      <w:r w:rsidRPr="008F19E8">
        <w:rPr>
          <w:rFonts w:ascii="Cambria" w:hAnsi="Cambria"/>
          <w:b/>
          <w:bCs/>
          <w:color w:val="000000"/>
          <w:sz w:val="26"/>
          <w:szCs w:val="26"/>
        </w:rPr>
        <w:t>Limited Accessibility</w:t>
      </w:r>
      <w:r w:rsidRPr="008F19E8">
        <w:rPr>
          <w:rFonts w:ascii="Cambria" w:hAnsi="Cambria"/>
          <w:color w:val="000000"/>
          <w:sz w:val="26"/>
          <w:szCs w:val="26"/>
        </w:rPr>
        <w:t>: Many individuals, especially in rural or underserved areas, lack access to qualified medical professionals, making it difficult to address health concerns promptly.</w:t>
      </w:r>
    </w:p>
    <w:p w:rsidR="00DC49FC" w:rsidRPr="008F19E8" w:rsidRDefault="00DC49FC" w:rsidP="00DC49FC">
      <w:pPr>
        <w:pStyle w:val="NormalWeb"/>
        <w:numPr>
          <w:ilvl w:val="0"/>
          <w:numId w:val="2"/>
        </w:numPr>
        <w:spacing w:before="0" w:beforeAutospacing="0" w:after="0" w:afterAutospacing="0"/>
        <w:ind w:right="607"/>
        <w:jc w:val="both"/>
        <w:textAlignment w:val="baseline"/>
        <w:rPr>
          <w:rFonts w:ascii="Cambria" w:hAnsi="Cambria"/>
          <w:color w:val="000000"/>
          <w:sz w:val="26"/>
          <w:szCs w:val="26"/>
        </w:rPr>
      </w:pPr>
      <w:r w:rsidRPr="008F19E8">
        <w:rPr>
          <w:rFonts w:ascii="Cambria" w:hAnsi="Cambria"/>
          <w:b/>
          <w:bCs/>
          <w:color w:val="000000"/>
          <w:sz w:val="26"/>
          <w:szCs w:val="26"/>
        </w:rPr>
        <w:t>Overburdened Healthcare Systems</w:t>
      </w:r>
      <w:r w:rsidRPr="008F19E8">
        <w:rPr>
          <w:rFonts w:ascii="Cambria" w:hAnsi="Cambria"/>
          <w:color w:val="000000"/>
          <w:sz w:val="26"/>
          <w:szCs w:val="26"/>
        </w:rPr>
        <w:t>: Increasing patient loads often result in delayed appointments, prolonged waiting times, and overworked healthcare professionals, reducing the quality of care.</w:t>
      </w:r>
    </w:p>
    <w:p w:rsidR="00DC49FC" w:rsidRPr="008F19E8" w:rsidRDefault="00DC49FC" w:rsidP="00DC49FC">
      <w:pPr>
        <w:pStyle w:val="NormalWeb"/>
        <w:numPr>
          <w:ilvl w:val="0"/>
          <w:numId w:val="2"/>
        </w:numPr>
        <w:spacing w:before="0" w:beforeAutospacing="0" w:after="0" w:afterAutospacing="0"/>
        <w:ind w:right="607"/>
        <w:jc w:val="both"/>
        <w:textAlignment w:val="baseline"/>
        <w:rPr>
          <w:rFonts w:ascii="Cambria" w:hAnsi="Cambria"/>
          <w:color w:val="000000"/>
          <w:sz w:val="26"/>
          <w:szCs w:val="26"/>
        </w:rPr>
      </w:pPr>
      <w:r w:rsidRPr="008F19E8">
        <w:rPr>
          <w:rFonts w:ascii="Cambria" w:hAnsi="Cambria"/>
          <w:b/>
          <w:bCs/>
          <w:color w:val="000000"/>
          <w:sz w:val="26"/>
          <w:szCs w:val="26"/>
        </w:rPr>
        <w:t>High Costs</w:t>
      </w:r>
      <w:r w:rsidRPr="008F19E8">
        <w:rPr>
          <w:rFonts w:ascii="Cambria" w:hAnsi="Cambria"/>
          <w:color w:val="000000"/>
          <w:sz w:val="26"/>
          <w:szCs w:val="26"/>
        </w:rPr>
        <w:t>: Professional medical consultations and diagnostic tests can be prohibitively expensive, deterring many individuals from seeking timely medical advice.</w:t>
      </w:r>
    </w:p>
    <w:p w:rsidR="00DC49FC" w:rsidRPr="008F19E8" w:rsidRDefault="00DC49FC" w:rsidP="00DC49FC">
      <w:pPr>
        <w:pStyle w:val="NormalWeb"/>
        <w:numPr>
          <w:ilvl w:val="0"/>
          <w:numId w:val="2"/>
        </w:numPr>
        <w:spacing w:before="0" w:beforeAutospacing="0" w:after="0" w:afterAutospacing="0"/>
        <w:ind w:right="600"/>
        <w:jc w:val="both"/>
        <w:textAlignment w:val="baseline"/>
        <w:rPr>
          <w:rFonts w:ascii="Cambria" w:hAnsi="Cambria"/>
          <w:color w:val="000000"/>
          <w:sz w:val="26"/>
          <w:szCs w:val="26"/>
        </w:rPr>
      </w:pPr>
      <w:r w:rsidRPr="008F19E8">
        <w:rPr>
          <w:rFonts w:ascii="Cambria" w:hAnsi="Cambria"/>
          <w:b/>
          <w:bCs/>
          <w:color w:val="000000"/>
          <w:sz w:val="26"/>
          <w:szCs w:val="26"/>
        </w:rPr>
        <w:t>Lack of Personalization</w:t>
      </w:r>
      <w:r w:rsidRPr="008F19E8">
        <w:rPr>
          <w:rFonts w:ascii="Cambria" w:hAnsi="Cambria"/>
          <w:color w:val="000000"/>
          <w:sz w:val="26"/>
          <w:szCs w:val="26"/>
        </w:rPr>
        <w:t>: Generic healthcare solutions fail to cater to individual needs, leading to dissatisfaction and poor health outcomes.</w:t>
      </w:r>
    </w:p>
    <w:p w:rsidR="00DC49FC" w:rsidRPr="008F19E8" w:rsidRDefault="00DC49FC" w:rsidP="00DC49FC">
      <w:pPr>
        <w:pStyle w:val="NormalWeb"/>
        <w:numPr>
          <w:ilvl w:val="0"/>
          <w:numId w:val="2"/>
        </w:numPr>
        <w:spacing w:before="0" w:beforeAutospacing="0" w:after="240" w:afterAutospacing="0"/>
        <w:ind w:right="607"/>
        <w:jc w:val="both"/>
        <w:textAlignment w:val="baseline"/>
        <w:rPr>
          <w:rFonts w:ascii="Cambria" w:hAnsi="Cambria"/>
          <w:color w:val="000000"/>
          <w:sz w:val="26"/>
          <w:szCs w:val="26"/>
        </w:rPr>
      </w:pPr>
      <w:r w:rsidRPr="008F19E8">
        <w:rPr>
          <w:rFonts w:ascii="Cambria" w:hAnsi="Cambria"/>
          <w:b/>
          <w:bCs/>
          <w:color w:val="000000"/>
          <w:sz w:val="26"/>
          <w:szCs w:val="26"/>
        </w:rPr>
        <w:t>Inadequate Documentation</w:t>
      </w:r>
      <w:r w:rsidRPr="008F19E8">
        <w:rPr>
          <w:rFonts w:ascii="Cambria" w:hAnsi="Cambria"/>
          <w:color w:val="000000"/>
          <w:sz w:val="26"/>
          <w:szCs w:val="26"/>
        </w:rPr>
        <w:t>: Patients often lack structured and detailed records of their medical history, which hampers follow-up care and effective treatment planning.</w:t>
      </w:r>
    </w:p>
    <w:p w:rsidR="00DC49FC" w:rsidRPr="008F19E8" w:rsidRDefault="00DC49FC" w:rsidP="00DC49FC">
      <w:pPr>
        <w:pStyle w:val="NormalWeb"/>
        <w:spacing w:before="240" w:beforeAutospacing="0" w:after="240" w:afterAutospacing="0"/>
        <w:ind w:right="607"/>
        <w:jc w:val="both"/>
        <w:rPr>
          <w:sz w:val="26"/>
          <w:szCs w:val="26"/>
        </w:rPr>
      </w:pPr>
      <w:r w:rsidRPr="008F19E8">
        <w:rPr>
          <w:rFonts w:ascii="Cambria" w:hAnsi="Cambria"/>
          <w:color w:val="000000"/>
          <w:sz w:val="26"/>
          <w:szCs w:val="26"/>
        </w:rPr>
        <w:t>The AI-Powered Health Assistant aims to address these issues by offering an intelligent, user-friendly, and cost-effective platform for preliminary medical diagnostics and recommendations.</w:t>
      </w: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r>
        <w:rPr>
          <w:rFonts w:ascii="Cambria" w:hAnsi="Cambria"/>
          <w:color w:val="000000"/>
          <w:sz w:val="22"/>
          <w:szCs w:val="22"/>
        </w:rPr>
        <w:softHyphen/>
      </w:r>
      <w:r>
        <w:rPr>
          <w:rFonts w:ascii="Cambria" w:hAnsi="Cambria"/>
          <w:color w:val="000000"/>
          <w:sz w:val="22"/>
          <w:szCs w:val="22"/>
        </w:rPr>
        <w:softHyphen/>
      </w: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Heading3"/>
        <w:jc w:val="both"/>
      </w:pPr>
      <w:r>
        <w:rPr>
          <w:rFonts w:ascii="Cambria" w:hAnsi="Cambria"/>
          <w:color w:val="000000"/>
          <w:sz w:val="36"/>
          <w:szCs w:val="36"/>
        </w:rPr>
        <w:lastRenderedPageBreak/>
        <w:t>Objective</w:t>
      </w:r>
    </w:p>
    <w:p w:rsidR="00DC49FC" w:rsidRDefault="00DC49FC" w:rsidP="00DC49FC">
      <w:pPr>
        <w:pStyle w:val="NormalWeb"/>
        <w:spacing w:before="240" w:beforeAutospacing="0" w:after="240" w:afterAutospacing="0"/>
        <w:ind w:right="600"/>
        <w:jc w:val="both"/>
      </w:pPr>
      <w:r>
        <w:rPr>
          <w:rFonts w:ascii="Cambria" w:hAnsi="Cambria"/>
          <w:color w:val="000000"/>
          <w:sz w:val="28"/>
          <w:szCs w:val="28"/>
        </w:rPr>
        <w:t>The primary objective of the AI-Powered Health Assistant is to provide an innovative healthcare platform that leverages advanced generative AI technologies to deliver accurate, personalized, and accessible medical guidance. This platform integrates functional, technical, and strategic goals to achieve its mission:</w:t>
      </w:r>
    </w:p>
    <w:p w:rsidR="00DC49FC" w:rsidRDefault="00DC49FC" w:rsidP="00DC49FC">
      <w:pPr>
        <w:pStyle w:val="NormalWeb"/>
        <w:numPr>
          <w:ilvl w:val="0"/>
          <w:numId w:val="3"/>
        </w:numPr>
        <w:spacing w:before="240" w:beforeAutospacing="0" w:after="0" w:afterAutospacing="0"/>
        <w:ind w:right="600"/>
        <w:jc w:val="both"/>
        <w:textAlignment w:val="baseline"/>
        <w:rPr>
          <w:rFonts w:ascii="Cambria" w:hAnsi="Cambria"/>
          <w:color w:val="000000"/>
          <w:sz w:val="28"/>
          <w:szCs w:val="28"/>
        </w:rPr>
      </w:pPr>
      <w:r>
        <w:rPr>
          <w:rFonts w:ascii="Cambria" w:hAnsi="Cambria"/>
          <w:b/>
          <w:bCs/>
          <w:color w:val="000000"/>
          <w:sz w:val="28"/>
          <w:szCs w:val="28"/>
        </w:rPr>
        <w:t>Functional Integration</w:t>
      </w:r>
      <w:r>
        <w:rPr>
          <w:rFonts w:ascii="Cambria" w:hAnsi="Cambria"/>
          <w:color w:val="000000"/>
          <w:sz w:val="28"/>
          <w:szCs w:val="28"/>
        </w:rPr>
        <w:t xml:space="preserve">: </w:t>
      </w:r>
      <w:r>
        <w:rPr>
          <w:rFonts w:ascii="Cambria" w:hAnsi="Cambria"/>
          <w:color w:val="000000"/>
          <w:sz w:val="26"/>
          <w:szCs w:val="26"/>
        </w:rPr>
        <w:t>The assistant performs end-to-end medical symptom analysis, offers initial diagnoses, and provides actionable treatment recommendations tailored to individual users. It enhances user experience with features like professional PDF report generation and an intuitive interface for seamless interaction.</w:t>
      </w:r>
    </w:p>
    <w:p w:rsidR="00DC49FC" w:rsidRDefault="00DC49FC" w:rsidP="00DC49FC">
      <w:pPr>
        <w:pStyle w:val="NormalWeb"/>
        <w:numPr>
          <w:ilvl w:val="0"/>
          <w:numId w:val="3"/>
        </w:numPr>
        <w:spacing w:before="0" w:beforeAutospacing="0" w:after="0" w:afterAutospacing="0"/>
        <w:ind w:right="600"/>
        <w:jc w:val="both"/>
        <w:textAlignment w:val="baseline"/>
        <w:rPr>
          <w:rFonts w:ascii="Cambria" w:hAnsi="Cambria"/>
          <w:color w:val="000000"/>
          <w:sz w:val="28"/>
          <w:szCs w:val="28"/>
        </w:rPr>
      </w:pPr>
      <w:r>
        <w:rPr>
          <w:rFonts w:ascii="Cambria" w:hAnsi="Cambria"/>
          <w:b/>
          <w:bCs/>
          <w:color w:val="000000"/>
          <w:sz w:val="28"/>
          <w:szCs w:val="28"/>
        </w:rPr>
        <w:t>Technical Advancement</w:t>
      </w:r>
      <w:r>
        <w:rPr>
          <w:rFonts w:ascii="Cambria" w:hAnsi="Cambria"/>
          <w:color w:val="000000"/>
          <w:sz w:val="26"/>
          <w:szCs w:val="26"/>
        </w:rPr>
        <w:t>: The project employs agent-based architectures for optimized task execution, utilizing state-of-the-art tools like CrewAI and Serper AI for accurate knowledge retrieval. It integrates scalable frameworks such as Groq and Streamlit to ensure reliability, security, and real-time interaction.</w:t>
      </w:r>
    </w:p>
    <w:p w:rsidR="00DC49FC" w:rsidRDefault="00DC49FC" w:rsidP="00DC49FC">
      <w:pPr>
        <w:pStyle w:val="NormalWeb"/>
        <w:numPr>
          <w:ilvl w:val="0"/>
          <w:numId w:val="3"/>
        </w:numPr>
        <w:spacing w:before="0" w:beforeAutospacing="0" w:after="240" w:afterAutospacing="0"/>
        <w:ind w:right="600"/>
        <w:jc w:val="both"/>
        <w:textAlignment w:val="baseline"/>
        <w:rPr>
          <w:rFonts w:ascii="Cambria" w:hAnsi="Cambria"/>
          <w:color w:val="000000"/>
          <w:sz w:val="28"/>
          <w:szCs w:val="28"/>
        </w:rPr>
      </w:pPr>
      <w:r>
        <w:rPr>
          <w:rFonts w:ascii="Cambria" w:hAnsi="Cambria"/>
          <w:b/>
          <w:bCs/>
          <w:color w:val="000000"/>
          <w:sz w:val="28"/>
          <w:szCs w:val="28"/>
        </w:rPr>
        <w:t>Strategic Impact</w:t>
      </w:r>
      <w:r>
        <w:rPr>
          <w:rFonts w:ascii="Cambria" w:hAnsi="Cambria"/>
          <w:color w:val="000000"/>
          <w:sz w:val="28"/>
          <w:szCs w:val="28"/>
        </w:rPr>
        <w:t>:</w:t>
      </w:r>
      <w:r>
        <w:rPr>
          <w:rFonts w:ascii="Cambria" w:hAnsi="Cambria"/>
          <w:color w:val="000000"/>
          <w:sz w:val="26"/>
          <w:szCs w:val="26"/>
        </w:rPr>
        <w:t xml:space="preserve"> By addressing gaps in healthcare accessibility and efficiency, the AI assistant empowers users with accurate health insights, reduces the dependency on healthcare professionals for routine queries, and ensures inclusive healthcare delivery, particularly for underserved regions.</w:t>
      </w:r>
    </w:p>
    <w:p w:rsidR="00DC49FC" w:rsidRDefault="00DC49FC" w:rsidP="00DC49FC">
      <w:pPr>
        <w:rPr>
          <w:rFonts w:ascii="Times New Roman" w:hAnsi="Times New Roman"/>
          <w:sz w:val="24"/>
          <w:szCs w:val="24"/>
        </w:rPr>
      </w:pPr>
    </w:p>
    <w:p w:rsidR="00DC49FC" w:rsidRDefault="00DC49FC" w:rsidP="00DC49FC">
      <w:pPr>
        <w:pStyle w:val="Heading3"/>
        <w:ind w:right="600"/>
        <w:jc w:val="both"/>
      </w:pPr>
      <w:r>
        <w:rPr>
          <w:rFonts w:ascii="Cambria" w:hAnsi="Cambria"/>
          <w:color w:val="000000"/>
          <w:sz w:val="36"/>
          <w:szCs w:val="36"/>
        </w:rPr>
        <w:t>Deliverables</w:t>
      </w:r>
    </w:p>
    <w:p w:rsidR="00DC49FC" w:rsidRDefault="00DC49FC" w:rsidP="00DC49FC">
      <w:pPr>
        <w:pStyle w:val="NormalWeb"/>
        <w:numPr>
          <w:ilvl w:val="0"/>
          <w:numId w:val="4"/>
        </w:numPr>
        <w:spacing w:before="240" w:beforeAutospacing="0" w:after="0" w:afterAutospacing="0"/>
        <w:ind w:right="607"/>
        <w:jc w:val="both"/>
        <w:textAlignment w:val="baseline"/>
        <w:rPr>
          <w:rFonts w:ascii="Cambria" w:hAnsi="Cambria"/>
          <w:color w:val="000000"/>
          <w:sz w:val="28"/>
          <w:szCs w:val="28"/>
        </w:rPr>
      </w:pPr>
      <w:r>
        <w:rPr>
          <w:rFonts w:ascii="Cambria" w:hAnsi="Cambria"/>
          <w:b/>
          <w:bCs/>
          <w:color w:val="000000"/>
          <w:sz w:val="28"/>
          <w:szCs w:val="28"/>
        </w:rPr>
        <w:t>AI-Powered Health Assistant</w:t>
      </w:r>
      <w:r>
        <w:rPr>
          <w:rFonts w:ascii="Cambria" w:hAnsi="Cambria"/>
          <w:color w:val="000000"/>
          <w:sz w:val="28"/>
          <w:szCs w:val="28"/>
        </w:rPr>
        <w:t xml:space="preserve">: </w:t>
      </w:r>
      <w:r>
        <w:rPr>
          <w:rFonts w:ascii="Cambria" w:hAnsi="Cambria"/>
          <w:color w:val="000000"/>
          <w:sz w:val="26"/>
          <w:szCs w:val="26"/>
        </w:rPr>
        <w:t>A fully functional platform offering features like symptom reporting, diagnosis, and medical advice in real time.</w:t>
      </w:r>
    </w:p>
    <w:p w:rsidR="00DC49FC" w:rsidRDefault="00DC49FC" w:rsidP="00DC49FC">
      <w:pPr>
        <w:pStyle w:val="NormalWeb"/>
        <w:numPr>
          <w:ilvl w:val="0"/>
          <w:numId w:val="4"/>
        </w:numPr>
        <w:spacing w:before="0" w:beforeAutospacing="0" w:after="0" w:afterAutospacing="0"/>
        <w:ind w:right="607"/>
        <w:jc w:val="both"/>
        <w:textAlignment w:val="baseline"/>
        <w:rPr>
          <w:rFonts w:ascii="Cambria" w:hAnsi="Cambria"/>
          <w:color w:val="000000"/>
          <w:sz w:val="28"/>
          <w:szCs w:val="28"/>
        </w:rPr>
      </w:pPr>
      <w:r>
        <w:rPr>
          <w:rFonts w:ascii="Cambria" w:hAnsi="Cambria"/>
          <w:b/>
          <w:bCs/>
          <w:color w:val="000000"/>
          <w:sz w:val="28"/>
          <w:szCs w:val="28"/>
        </w:rPr>
        <w:t>Personalized Reports</w:t>
      </w:r>
      <w:r>
        <w:rPr>
          <w:rFonts w:ascii="Cambria" w:hAnsi="Cambria"/>
          <w:color w:val="000000"/>
          <w:sz w:val="28"/>
          <w:szCs w:val="28"/>
        </w:rPr>
        <w:t xml:space="preserve">: </w:t>
      </w:r>
      <w:r>
        <w:rPr>
          <w:rFonts w:ascii="Cambria" w:hAnsi="Cambria"/>
          <w:color w:val="000000"/>
          <w:sz w:val="26"/>
          <w:szCs w:val="26"/>
        </w:rPr>
        <w:t>A robust PDF generation system providing detailed medical documentation of diagnoses, treatment recommendations, and user interactions.</w:t>
      </w:r>
    </w:p>
    <w:p w:rsidR="00DC49FC" w:rsidRDefault="00DC49FC" w:rsidP="00DC49FC">
      <w:pPr>
        <w:pStyle w:val="NormalWeb"/>
        <w:numPr>
          <w:ilvl w:val="0"/>
          <w:numId w:val="4"/>
        </w:numPr>
        <w:spacing w:before="0" w:beforeAutospacing="0" w:after="0" w:afterAutospacing="0"/>
        <w:ind w:right="607"/>
        <w:jc w:val="both"/>
        <w:textAlignment w:val="baseline"/>
        <w:rPr>
          <w:rFonts w:ascii="Cambria" w:hAnsi="Cambria"/>
          <w:color w:val="000000"/>
          <w:sz w:val="28"/>
          <w:szCs w:val="28"/>
        </w:rPr>
      </w:pPr>
      <w:r>
        <w:rPr>
          <w:rFonts w:ascii="Cambria" w:hAnsi="Cambria"/>
          <w:b/>
          <w:bCs/>
          <w:color w:val="000000"/>
          <w:sz w:val="28"/>
          <w:szCs w:val="28"/>
        </w:rPr>
        <w:t>User-Friendly Interface</w:t>
      </w:r>
      <w:r>
        <w:rPr>
          <w:rFonts w:ascii="Cambria" w:hAnsi="Cambria"/>
          <w:color w:val="000000"/>
          <w:sz w:val="28"/>
          <w:szCs w:val="28"/>
        </w:rPr>
        <w:t xml:space="preserve">: </w:t>
      </w:r>
      <w:r>
        <w:rPr>
          <w:rFonts w:ascii="Cambria" w:hAnsi="Cambria"/>
          <w:color w:val="000000"/>
          <w:sz w:val="26"/>
          <w:szCs w:val="26"/>
        </w:rPr>
        <w:t>A front-end developed with Streamlit, ensuring ease of navigation, secure data management, and engaging user experiences.</w:t>
      </w:r>
    </w:p>
    <w:p w:rsidR="00DC49FC" w:rsidRDefault="00DC49FC" w:rsidP="00DC49FC">
      <w:pPr>
        <w:pStyle w:val="NormalWeb"/>
        <w:numPr>
          <w:ilvl w:val="0"/>
          <w:numId w:val="4"/>
        </w:numPr>
        <w:spacing w:before="0" w:beforeAutospacing="0" w:after="240" w:afterAutospacing="0"/>
        <w:ind w:right="607"/>
        <w:jc w:val="both"/>
        <w:textAlignment w:val="baseline"/>
        <w:rPr>
          <w:rFonts w:ascii="Cambria" w:hAnsi="Cambria"/>
          <w:color w:val="000000"/>
          <w:sz w:val="28"/>
          <w:szCs w:val="28"/>
        </w:rPr>
      </w:pPr>
      <w:r>
        <w:rPr>
          <w:rFonts w:ascii="Cambria" w:hAnsi="Cambria"/>
          <w:b/>
          <w:bCs/>
          <w:color w:val="000000"/>
          <w:sz w:val="28"/>
          <w:szCs w:val="28"/>
        </w:rPr>
        <w:t>Comprehensive Documentation</w:t>
      </w:r>
      <w:r>
        <w:rPr>
          <w:rFonts w:ascii="Cambria" w:hAnsi="Cambria"/>
          <w:color w:val="000000"/>
          <w:sz w:val="28"/>
          <w:szCs w:val="28"/>
        </w:rPr>
        <w:t xml:space="preserve">: </w:t>
      </w:r>
      <w:r>
        <w:rPr>
          <w:rFonts w:ascii="Cambria" w:hAnsi="Cambria"/>
          <w:color w:val="000000"/>
          <w:sz w:val="26"/>
          <w:szCs w:val="26"/>
        </w:rPr>
        <w:t>Well-structured manuals and technical guides for both end-users and developers to support easy adoption and scalability of the system.</w:t>
      </w: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7C01D7" w:rsidRPr="007C01D7" w:rsidRDefault="007C01D7" w:rsidP="007C01D7">
      <w:pPr>
        <w:pStyle w:val="NormalWeb"/>
        <w:spacing w:after="240"/>
        <w:ind w:right="600"/>
        <w:jc w:val="both"/>
        <w:textAlignment w:val="baseline"/>
        <w:rPr>
          <w:rFonts w:ascii="Cambria" w:hAnsi="Cambria"/>
          <w:b/>
          <w:color w:val="000000"/>
          <w:sz w:val="36"/>
          <w:szCs w:val="36"/>
        </w:rPr>
      </w:pPr>
      <w:r w:rsidRPr="007C01D7">
        <w:rPr>
          <w:rFonts w:ascii="Cambria" w:hAnsi="Cambria"/>
          <w:b/>
          <w:color w:val="000000"/>
          <w:sz w:val="36"/>
          <w:szCs w:val="36"/>
        </w:rPr>
        <w:lastRenderedPageBreak/>
        <w:t>Literature Review</w:t>
      </w:r>
    </w:p>
    <w:p w:rsidR="007C01D7" w:rsidRPr="007C01D7" w:rsidRDefault="007C01D7" w:rsidP="007C01D7">
      <w:pPr>
        <w:pStyle w:val="NormalWeb"/>
        <w:spacing w:after="240"/>
        <w:ind w:right="600"/>
        <w:jc w:val="both"/>
        <w:textAlignment w:val="baseline"/>
        <w:rPr>
          <w:rFonts w:ascii="Cambria" w:hAnsi="Cambria"/>
          <w:color w:val="000000"/>
          <w:sz w:val="28"/>
          <w:szCs w:val="36"/>
        </w:rPr>
      </w:pPr>
      <w:r w:rsidRPr="007C01D7">
        <w:rPr>
          <w:rFonts w:ascii="Cambria" w:hAnsi="Cambria"/>
          <w:color w:val="000000"/>
          <w:sz w:val="28"/>
          <w:szCs w:val="36"/>
        </w:rPr>
        <w:t>In the realm of AI-driven healthcare solutions, several applications and platforms aim to assist users with symptom analysis, preliminary diagnosis, and health recommendations. These systems leverage artificial intelligence, natural language processing, and vast medical datasets to provide personalized and actionable insights. Below are four such platforms performing similar functions, along with a comparative analysis.</w:t>
      </w:r>
    </w:p>
    <w:p w:rsidR="007C01D7" w:rsidRPr="007C01D7" w:rsidRDefault="007C01D7" w:rsidP="007C01D7">
      <w:pPr>
        <w:pStyle w:val="NormalWeb"/>
        <w:spacing w:after="240"/>
        <w:ind w:right="600"/>
        <w:jc w:val="both"/>
        <w:textAlignment w:val="baseline"/>
        <w:rPr>
          <w:rFonts w:ascii="Cambria" w:hAnsi="Cambria"/>
          <w:color w:val="000000"/>
          <w:sz w:val="28"/>
          <w:szCs w:val="36"/>
        </w:rPr>
      </w:pPr>
    </w:p>
    <w:p w:rsidR="007C01D7" w:rsidRPr="007C01D7" w:rsidRDefault="007C01D7" w:rsidP="007C01D7">
      <w:pPr>
        <w:pStyle w:val="NormalWeb"/>
        <w:spacing w:after="240"/>
        <w:ind w:right="600"/>
        <w:jc w:val="both"/>
        <w:textAlignment w:val="baseline"/>
        <w:rPr>
          <w:rFonts w:ascii="Cambria" w:hAnsi="Cambria"/>
          <w:b/>
          <w:color w:val="000000"/>
          <w:sz w:val="32"/>
          <w:szCs w:val="36"/>
        </w:rPr>
      </w:pPr>
      <w:r w:rsidRPr="007C01D7">
        <w:rPr>
          <w:rFonts w:ascii="Cambria" w:hAnsi="Cambria"/>
          <w:b/>
          <w:color w:val="000000"/>
          <w:sz w:val="32"/>
          <w:szCs w:val="36"/>
        </w:rPr>
        <w:t>1. Ada Health</w:t>
      </w:r>
    </w:p>
    <w:p w:rsidR="007C01D7" w:rsidRPr="007C01D7" w:rsidRDefault="007C01D7" w:rsidP="007C01D7">
      <w:pPr>
        <w:pStyle w:val="NormalWeb"/>
        <w:spacing w:after="240"/>
        <w:ind w:right="600"/>
        <w:jc w:val="both"/>
        <w:textAlignment w:val="baseline"/>
        <w:rPr>
          <w:rFonts w:ascii="Cambria" w:hAnsi="Cambria"/>
          <w:color w:val="000000"/>
          <w:sz w:val="26"/>
          <w:szCs w:val="26"/>
        </w:rPr>
      </w:pPr>
      <w:r w:rsidRPr="007C01D7">
        <w:rPr>
          <w:rFonts w:ascii="Cambria" w:hAnsi="Cambria"/>
          <w:b/>
          <w:color w:val="000000"/>
          <w:sz w:val="28"/>
          <w:szCs w:val="36"/>
        </w:rPr>
        <w:t>Description:</w:t>
      </w:r>
      <w:r w:rsidRPr="007C01D7">
        <w:rPr>
          <w:rFonts w:ascii="Cambria" w:hAnsi="Cambria"/>
          <w:b/>
          <w:color w:val="000000"/>
          <w:sz w:val="36"/>
          <w:szCs w:val="36"/>
        </w:rPr>
        <w:t xml:space="preserve"> </w:t>
      </w:r>
      <w:r w:rsidRPr="007C01D7">
        <w:rPr>
          <w:rFonts w:ascii="Cambria" w:hAnsi="Cambria"/>
          <w:color w:val="000000"/>
          <w:sz w:val="26"/>
          <w:szCs w:val="26"/>
        </w:rPr>
        <w:t>Ada Health is a leading AI-driven symptom checker designed to provide personalized health assessments. Users input their symptoms, health history, and other relevant information into the app, and Ada generates a comprehensive report with potential diagnoses. Developed in collaboration with medical professionals, Ada’s AI is trained on a vast medical dataset to ensure accurate and reliable outputs. The app is user-friendly and customizable, allowing individuals to track their health over time and incorporate personal health data for tailored insights.</w:t>
      </w:r>
    </w:p>
    <w:p w:rsidR="007C01D7" w:rsidRPr="007C01D7" w:rsidRDefault="007C01D7" w:rsidP="007C01D7">
      <w:pPr>
        <w:pStyle w:val="NormalWeb"/>
        <w:spacing w:after="240"/>
        <w:ind w:right="600"/>
        <w:jc w:val="both"/>
        <w:textAlignment w:val="baseline"/>
        <w:rPr>
          <w:rFonts w:ascii="Cambria" w:hAnsi="Cambria"/>
          <w:b/>
          <w:color w:val="000000"/>
          <w:sz w:val="28"/>
          <w:szCs w:val="36"/>
        </w:rPr>
      </w:pPr>
      <w:r w:rsidRPr="007C01D7">
        <w:rPr>
          <w:rFonts w:ascii="Cambria" w:hAnsi="Cambria"/>
          <w:b/>
          <w:color w:val="000000"/>
          <w:sz w:val="28"/>
          <w:szCs w:val="36"/>
        </w:rPr>
        <w:t>Unique Features:</w:t>
      </w:r>
    </w:p>
    <w:p w:rsidR="007C01D7" w:rsidRPr="007C01D7" w:rsidRDefault="007C01D7" w:rsidP="007C01D7">
      <w:pPr>
        <w:pStyle w:val="NormalWeb"/>
        <w:numPr>
          <w:ilvl w:val="0"/>
          <w:numId w:val="25"/>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A highly intuitive interface for symptom reporting.</w:t>
      </w:r>
    </w:p>
    <w:p w:rsidR="007C01D7" w:rsidRPr="007C01D7" w:rsidRDefault="007C01D7" w:rsidP="007C01D7">
      <w:pPr>
        <w:pStyle w:val="NormalWeb"/>
        <w:numPr>
          <w:ilvl w:val="0"/>
          <w:numId w:val="25"/>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A medical-grade AI system trained on real-world clinical data.</w:t>
      </w:r>
    </w:p>
    <w:p w:rsidR="007C01D7" w:rsidRPr="007C01D7" w:rsidRDefault="007C01D7" w:rsidP="007C01D7">
      <w:pPr>
        <w:pStyle w:val="NormalWeb"/>
        <w:numPr>
          <w:ilvl w:val="0"/>
          <w:numId w:val="25"/>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Integration with various wearable devices for enhanced health tracking.</w:t>
      </w:r>
    </w:p>
    <w:p w:rsidR="007C01D7" w:rsidRPr="007C01D7" w:rsidRDefault="007C01D7" w:rsidP="007C01D7">
      <w:pPr>
        <w:pStyle w:val="NormalWeb"/>
        <w:numPr>
          <w:ilvl w:val="0"/>
          <w:numId w:val="25"/>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Access to a comprehensive medical library for further exploration of potential conditions.</w:t>
      </w:r>
    </w:p>
    <w:p w:rsidR="007C01D7" w:rsidRPr="007C01D7" w:rsidRDefault="007C01D7" w:rsidP="007C01D7">
      <w:pPr>
        <w:pStyle w:val="NormalWeb"/>
        <w:spacing w:after="240"/>
        <w:ind w:right="600"/>
        <w:jc w:val="both"/>
        <w:textAlignment w:val="baseline"/>
        <w:rPr>
          <w:rFonts w:ascii="Cambria" w:hAnsi="Cambria"/>
          <w:b/>
          <w:color w:val="000000"/>
          <w:sz w:val="32"/>
          <w:szCs w:val="36"/>
        </w:rPr>
      </w:pPr>
      <w:r w:rsidRPr="007C01D7">
        <w:rPr>
          <w:rFonts w:ascii="Cambria" w:hAnsi="Cambria"/>
          <w:b/>
          <w:color w:val="000000"/>
          <w:sz w:val="32"/>
          <w:szCs w:val="36"/>
        </w:rPr>
        <w:t>2. WebMD Symptom Checker</w:t>
      </w:r>
    </w:p>
    <w:p w:rsidR="007C01D7" w:rsidRPr="007C01D7" w:rsidRDefault="007C01D7" w:rsidP="007C01D7">
      <w:pPr>
        <w:pStyle w:val="NormalWeb"/>
        <w:spacing w:after="240"/>
        <w:ind w:right="600"/>
        <w:jc w:val="both"/>
        <w:textAlignment w:val="baseline"/>
        <w:rPr>
          <w:rFonts w:ascii="Cambria" w:hAnsi="Cambria"/>
          <w:b/>
          <w:color w:val="000000"/>
          <w:sz w:val="36"/>
          <w:szCs w:val="36"/>
        </w:rPr>
      </w:pPr>
      <w:r w:rsidRPr="007C01D7">
        <w:rPr>
          <w:rFonts w:ascii="Cambria" w:hAnsi="Cambria"/>
          <w:b/>
          <w:color w:val="000000"/>
          <w:sz w:val="28"/>
          <w:szCs w:val="36"/>
        </w:rPr>
        <w:t>Description:</w:t>
      </w:r>
      <w:r w:rsidRPr="007C01D7">
        <w:rPr>
          <w:rFonts w:ascii="Cambria" w:hAnsi="Cambria"/>
          <w:b/>
          <w:color w:val="000000"/>
          <w:sz w:val="36"/>
          <w:szCs w:val="36"/>
        </w:rPr>
        <w:t xml:space="preserve"> </w:t>
      </w:r>
      <w:r w:rsidRPr="007C01D7">
        <w:rPr>
          <w:rFonts w:ascii="Cambria" w:hAnsi="Cambria"/>
          <w:color w:val="000000"/>
          <w:sz w:val="26"/>
          <w:szCs w:val="26"/>
        </w:rPr>
        <w:t>WebMD is a household name in digital healthcare, offering one of the most widely used symptom checkers online. The platform allows users to input their symptoms and provides potential conditions along with articles and resources to understand them better. Its symptom checker is step-by-step and guides users through a series of questions to narrow down possible diagnoses. WebMD connects users to its extensive library of articles, videos, and medical resources, making it a one-stop platform for preliminary health research.</w:t>
      </w:r>
    </w:p>
    <w:p w:rsidR="007C01D7" w:rsidRPr="007C01D7" w:rsidRDefault="007C01D7" w:rsidP="007C01D7">
      <w:pPr>
        <w:pStyle w:val="NormalWeb"/>
        <w:spacing w:after="240"/>
        <w:ind w:right="600"/>
        <w:jc w:val="both"/>
        <w:textAlignment w:val="baseline"/>
        <w:rPr>
          <w:rFonts w:ascii="Cambria" w:hAnsi="Cambria"/>
          <w:b/>
          <w:color w:val="000000"/>
          <w:sz w:val="28"/>
          <w:szCs w:val="36"/>
        </w:rPr>
      </w:pPr>
      <w:r w:rsidRPr="007C01D7">
        <w:rPr>
          <w:rFonts w:ascii="Cambria" w:hAnsi="Cambria"/>
          <w:b/>
          <w:color w:val="000000"/>
          <w:sz w:val="28"/>
          <w:szCs w:val="36"/>
        </w:rPr>
        <w:t>Unique Features:</w:t>
      </w:r>
    </w:p>
    <w:p w:rsidR="007C01D7" w:rsidRPr="007C01D7" w:rsidRDefault="007C01D7" w:rsidP="007C01D7">
      <w:pPr>
        <w:pStyle w:val="NormalWeb"/>
        <w:numPr>
          <w:ilvl w:val="0"/>
          <w:numId w:val="24"/>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A large repository of health articles, videos, and FAQs written by medical professionals.</w:t>
      </w:r>
    </w:p>
    <w:p w:rsidR="007C01D7" w:rsidRPr="007C01D7" w:rsidRDefault="007C01D7" w:rsidP="007C01D7">
      <w:pPr>
        <w:pStyle w:val="NormalWeb"/>
        <w:numPr>
          <w:ilvl w:val="0"/>
          <w:numId w:val="24"/>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lastRenderedPageBreak/>
        <w:t>Step-by-step symptom input for a detailed analysis.</w:t>
      </w:r>
    </w:p>
    <w:p w:rsidR="007C01D7" w:rsidRPr="007C01D7" w:rsidRDefault="007C01D7" w:rsidP="007C01D7">
      <w:pPr>
        <w:pStyle w:val="NormalWeb"/>
        <w:numPr>
          <w:ilvl w:val="0"/>
          <w:numId w:val="24"/>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Integration with nearby healthcare providers and pharmacies for follow-ups.</w:t>
      </w:r>
    </w:p>
    <w:p w:rsidR="007C01D7" w:rsidRPr="007C01D7" w:rsidRDefault="007C01D7" w:rsidP="007C01D7">
      <w:pPr>
        <w:pStyle w:val="NormalWeb"/>
        <w:numPr>
          <w:ilvl w:val="0"/>
          <w:numId w:val="24"/>
        </w:numPr>
        <w:spacing w:after="240"/>
        <w:ind w:right="600"/>
        <w:jc w:val="both"/>
        <w:textAlignment w:val="baseline"/>
        <w:rPr>
          <w:rFonts w:ascii="Cambria" w:hAnsi="Cambria"/>
          <w:b/>
          <w:color w:val="000000"/>
          <w:sz w:val="36"/>
          <w:szCs w:val="36"/>
        </w:rPr>
      </w:pPr>
      <w:r w:rsidRPr="007C01D7">
        <w:rPr>
          <w:rFonts w:ascii="Cambria" w:hAnsi="Cambria"/>
          <w:color w:val="000000"/>
          <w:sz w:val="26"/>
          <w:szCs w:val="26"/>
        </w:rPr>
        <w:t>Free to use with no subscription requirements</w:t>
      </w:r>
      <w:r w:rsidRPr="007C01D7">
        <w:rPr>
          <w:rFonts w:ascii="Cambria" w:hAnsi="Cambria"/>
          <w:b/>
          <w:color w:val="000000"/>
          <w:sz w:val="36"/>
          <w:szCs w:val="36"/>
        </w:rPr>
        <w:t>.</w:t>
      </w:r>
    </w:p>
    <w:p w:rsidR="007C01D7" w:rsidRPr="007C01D7" w:rsidRDefault="007C01D7" w:rsidP="007C01D7">
      <w:pPr>
        <w:pStyle w:val="NormalWeb"/>
        <w:spacing w:after="240"/>
        <w:ind w:right="600"/>
        <w:jc w:val="both"/>
        <w:textAlignment w:val="baseline"/>
        <w:rPr>
          <w:rFonts w:ascii="Cambria" w:hAnsi="Cambria"/>
          <w:b/>
          <w:color w:val="000000"/>
          <w:sz w:val="32"/>
          <w:szCs w:val="36"/>
        </w:rPr>
      </w:pPr>
      <w:r w:rsidRPr="007C01D7">
        <w:rPr>
          <w:rFonts w:ascii="Cambria" w:hAnsi="Cambria"/>
          <w:b/>
          <w:color w:val="000000"/>
          <w:sz w:val="32"/>
          <w:szCs w:val="36"/>
        </w:rPr>
        <w:t>3. Healthily</w:t>
      </w:r>
    </w:p>
    <w:p w:rsidR="007C01D7" w:rsidRPr="007C01D7" w:rsidRDefault="007C01D7" w:rsidP="007C01D7">
      <w:pPr>
        <w:pStyle w:val="NormalWeb"/>
        <w:spacing w:after="240"/>
        <w:ind w:right="600"/>
        <w:jc w:val="both"/>
        <w:textAlignment w:val="baseline"/>
        <w:rPr>
          <w:rFonts w:ascii="Cambria" w:hAnsi="Cambria"/>
          <w:color w:val="000000"/>
          <w:sz w:val="26"/>
          <w:szCs w:val="26"/>
        </w:rPr>
      </w:pPr>
      <w:r w:rsidRPr="007C01D7">
        <w:rPr>
          <w:rFonts w:ascii="Cambria" w:hAnsi="Cambria"/>
          <w:b/>
          <w:color w:val="000000"/>
          <w:sz w:val="28"/>
          <w:szCs w:val="36"/>
        </w:rPr>
        <w:t>Description:</w:t>
      </w:r>
      <w:r w:rsidRPr="007C01D7">
        <w:rPr>
          <w:rFonts w:ascii="Cambria" w:hAnsi="Cambria"/>
          <w:b/>
          <w:color w:val="000000"/>
          <w:sz w:val="36"/>
          <w:szCs w:val="36"/>
        </w:rPr>
        <w:t xml:space="preserve"> </w:t>
      </w:r>
      <w:r w:rsidRPr="007C01D7">
        <w:rPr>
          <w:rFonts w:ascii="Cambria" w:hAnsi="Cambria"/>
          <w:color w:val="000000"/>
          <w:sz w:val="26"/>
          <w:szCs w:val="26"/>
        </w:rPr>
        <w:t>Healthily (formerly Your.MD) is a versatile app that serves as a digital health assistant. It offers AI-powered symptom checking, a health library written by doctors, and tools for tracking health trends over time. Users can input symptoms, receive suggestions for potential conditions, and access educational resources. The app also includes health tracking features to monitor changes in symptoms and overall well-being. Its multi-language support makes it accessible to a broader audience worldwide.</w:t>
      </w:r>
    </w:p>
    <w:p w:rsidR="007C01D7" w:rsidRPr="007C01D7" w:rsidRDefault="007C01D7" w:rsidP="007C01D7">
      <w:pPr>
        <w:pStyle w:val="NormalWeb"/>
        <w:spacing w:after="240"/>
        <w:ind w:right="600"/>
        <w:jc w:val="both"/>
        <w:textAlignment w:val="baseline"/>
        <w:rPr>
          <w:rFonts w:ascii="Cambria" w:hAnsi="Cambria"/>
          <w:b/>
          <w:color w:val="000000"/>
          <w:sz w:val="28"/>
          <w:szCs w:val="36"/>
        </w:rPr>
      </w:pPr>
      <w:r w:rsidRPr="007C01D7">
        <w:rPr>
          <w:rFonts w:ascii="Cambria" w:hAnsi="Cambria"/>
          <w:b/>
          <w:color w:val="000000"/>
          <w:sz w:val="28"/>
          <w:szCs w:val="36"/>
        </w:rPr>
        <w:t>Unique Features:</w:t>
      </w:r>
    </w:p>
    <w:p w:rsidR="007C01D7" w:rsidRPr="007C01D7" w:rsidRDefault="007C01D7" w:rsidP="007C01D7">
      <w:pPr>
        <w:pStyle w:val="NormalWeb"/>
        <w:numPr>
          <w:ilvl w:val="0"/>
          <w:numId w:val="23"/>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A free-to-access health library with content authored by certified medical professionals.</w:t>
      </w:r>
    </w:p>
    <w:p w:rsidR="007C01D7" w:rsidRPr="007C01D7" w:rsidRDefault="007C01D7" w:rsidP="007C01D7">
      <w:pPr>
        <w:pStyle w:val="NormalWeb"/>
        <w:numPr>
          <w:ilvl w:val="0"/>
          <w:numId w:val="23"/>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Tracks health trends over time, helping users identify patterns in their symptoms or lifestyle changes.</w:t>
      </w:r>
    </w:p>
    <w:p w:rsidR="007C01D7" w:rsidRPr="007C01D7" w:rsidRDefault="007C01D7" w:rsidP="007C01D7">
      <w:pPr>
        <w:pStyle w:val="NormalWeb"/>
        <w:numPr>
          <w:ilvl w:val="0"/>
          <w:numId w:val="23"/>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Available in multiple languages, catering to a global audience.</w:t>
      </w:r>
    </w:p>
    <w:p w:rsidR="007C01D7" w:rsidRPr="007C01D7" w:rsidRDefault="007C01D7" w:rsidP="007C01D7">
      <w:pPr>
        <w:pStyle w:val="NormalWeb"/>
        <w:numPr>
          <w:ilvl w:val="0"/>
          <w:numId w:val="23"/>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Includes additional tools like health trackers, reminders, and self-care guides.</w:t>
      </w:r>
    </w:p>
    <w:p w:rsidR="007C01D7" w:rsidRPr="007C01D7" w:rsidRDefault="007C01D7" w:rsidP="007C01D7">
      <w:pPr>
        <w:pStyle w:val="NormalWeb"/>
        <w:spacing w:after="240"/>
        <w:ind w:right="600"/>
        <w:jc w:val="both"/>
        <w:textAlignment w:val="baseline"/>
        <w:rPr>
          <w:rFonts w:ascii="Cambria" w:hAnsi="Cambria"/>
          <w:b/>
          <w:color w:val="000000"/>
          <w:sz w:val="32"/>
          <w:szCs w:val="36"/>
        </w:rPr>
      </w:pPr>
      <w:r w:rsidRPr="007C01D7">
        <w:rPr>
          <w:rFonts w:ascii="Cambria" w:hAnsi="Cambria"/>
          <w:b/>
          <w:color w:val="000000"/>
          <w:sz w:val="32"/>
          <w:szCs w:val="36"/>
        </w:rPr>
        <w:t>4. Babylon Health</w:t>
      </w:r>
    </w:p>
    <w:p w:rsidR="007C01D7" w:rsidRPr="007C01D7" w:rsidRDefault="007C01D7" w:rsidP="007C01D7">
      <w:pPr>
        <w:pStyle w:val="NormalWeb"/>
        <w:spacing w:after="240"/>
        <w:ind w:right="600"/>
        <w:jc w:val="both"/>
        <w:textAlignment w:val="baseline"/>
        <w:rPr>
          <w:rFonts w:ascii="Cambria" w:hAnsi="Cambria"/>
          <w:color w:val="000000"/>
          <w:sz w:val="26"/>
          <w:szCs w:val="26"/>
        </w:rPr>
      </w:pPr>
      <w:r w:rsidRPr="007C01D7">
        <w:rPr>
          <w:rFonts w:ascii="Cambria" w:hAnsi="Cambria"/>
          <w:b/>
          <w:color w:val="000000"/>
          <w:sz w:val="28"/>
          <w:szCs w:val="36"/>
        </w:rPr>
        <w:t>Description:</w:t>
      </w:r>
      <w:r w:rsidRPr="007C01D7">
        <w:rPr>
          <w:rFonts w:ascii="Cambria" w:hAnsi="Cambria"/>
          <w:b/>
          <w:color w:val="000000"/>
          <w:sz w:val="36"/>
          <w:szCs w:val="36"/>
        </w:rPr>
        <w:t xml:space="preserve"> </w:t>
      </w:r>
      <w:r w:rsidRPr="007C01D7">
        <w:rPr>
          <w:rFonts w:ascii="Cambria" w:hAnsi="Cambria"/>
          <w:color w:val="000000"/>
          <w:sz w:val="26"/>
          <w:szCs w:val="26"/>
        </w:rPr>
        <w:t>Babylon Health is an advanced healthcare platform that combines an AI symptom checker with telemedicine capabilities. Its AI-driven system allows users to input symptoms and receive a list of potential conditions with recommendations for the next steps. Babylon goes beyond symptom checking by offering real-time consultations with licensed doctors via video calls. It also integrates wearable data, such as heart rate and activity levels, to provide a holistic view of a user's health. This makes it a comprehensive healthcare solution for users seeking both AI-powered insights and professional medical advice.</w:t>
      </w:r>
    </w:p>
    <w:p w:rsidR="007C01D7" w:rsidRPr="007C01D7" w:rsidRDefault="007C01D7" w:rsidP="007C01D7">
      <w:pPr>
        <w:pStyle w:val="NormalWeb"/>
        <w:spacing w:after="240"/>
        <w:ind w:right="600"/>
        <w:jc w:val="both"/>
        <w:textAlignment w:val="baseline"/>
        <w:rPr>
          <w:rFonts w:ascii="Cambria" w:hAnsi="Cambria"/>
          <w:b/>
          <w:color w:val="000000"/>
          <w:sz w:val="28"/>
          <w:szCs w:val="28"/>
        </w:rPr>
      </w:pPr>
      <w:r w:rsidRPr="007C01D7">
        <w:rPr>
          <w:rFonts w:ascii="Cambria" w:hAnsi="Cambria"/>
          <w:b/>
          <w:color w:val="000000"/>
          <w:sz w:val="28"/>
          <w:szCs w:val="28"/>
        </w:rPr>
        <w:t>Unique Features:</w:t>
      </w:r>
    </w:p>
    <w:p w:rsidR="007C01D7" w:rsidRPr="007C01D7" w:rsidRDefault="007C01D7" w:rsidP="007C01D7">
      <w:pPr>
        <w:pStyle w:val="NormalWeb"/>
        <w:numPr>
          <w:ilvl w:val="0"/>
          <w:numId w:val="22"/>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A highly accurate AI symptom checker developed with input from healthcare experts.</w:t>
      </w:r>
    </w:p>
    <w:p w:rsidR="007C01D7" w:rsidRPr="007C01D7" w:rsidRDefault="007C01D7" w:rsidP="007C01D7">
      <w:pPr>
        <w:pStyle w:val="NormalWeb"/>
        <w:numPr>
          <w:ilvl w:val="0"/>
          <w:numId w:val="22"/>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Real-time consultations with doctors and healthcare professionals via telemedicine.</w:t>
      </w:r>
    </w:p>
    <w:p w:rsidR="007C01D7" w:rsidRPr="007C01D7" w:rsidRDefault="007C01D7" w:rsidP="007C01D7">
      <w:pPr>
        <w:pStyle w:val="NormalWeb"/>
        <w:numPr>
          <w:ilvl w:val="0"/>
          <w:numId w:val="22"/>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 xml:space="preserve">Integration with wearable devices like </w:t>
      </w:r>
      <w:proofErr w:type="spellStart"/>
      <w:r w:rsidRPr="007C01D7">
        <w:rPr>
          <w:rFonts w:ascii="Cambria" w:hAnsi="Cambria"/>
          <w:color w:val="000000"/>
          <w:sz w:val="26"/>
          <w:szCs w:val="26"/>
        </w:rPr>
        <w:t>smartwatches</w:t>
      </w:r>
      <w:proofErr w:type="spellEnd"/>
      <w:r w:rsidRPr="007C01D7">
        <w:rPr>
          <w:rFonts w:ascii="Cambria" w:hAnsi="Cambria"/>
          <w:color w:val="000000"/>
          <w:sz w:val="26"/>
          <w:szCs w:val="26"/>
        </w:rPr>
        <w:t xml:space="preserve"> for personalized health monitoring.</w:t>
      </w:r>
    </w:p>
    <w:p w:rsidR="007C01D7" w:rsidRDefault="007C01D7" w:rsidP="007C01D7">
      <w:pPr>
        <w:pStyle w:val="NormalWeb"/>
        <w:numPr>
          <w:ilvl w:val="0"/>
          <w:numId w:val="22"/>
        </w:numPr>
        <w:spacing w:after="240"/>
        <w:ind w:right="600"/>
        <w:jc w:val="both"/>
        <w:textAlignment w:val="baseline"/>
        <w:rPr>
          <w:rFonts w:ascii="Cambria" w:hAnsi="Cambria"/>
          <w:color w:val="000000"/>
          <w:sz w:val="26"/>
          <w:szCs w:val="26"/>
        </w:rPr>
      </w:pPr>
      <w:r w:rsidRPr="007C01D7">
        <w:rPr>
          <w:rFonts w:ascii="Cambria" w:hAnsi="Cambria"/>
          <w:color w:val="000000"/>
          <w:sz w:val="26"/>
          <w:szCs w:val="26"/>
        </w:rPr>
        <w:t>Premium services such as electronic prescriptions and referrals to specialists.</w:t>
      </w:r>
    </w:p>
    <w:p w:rsidR="007C01D7" w:rsidRPr="007C01D7" w:rsidRDefault="007C01D7" w:rsidP="007C01D7">
      <w:pPr>
        <w:pStyle w:val="NormalWeb"/>
        <w:spacing w:after="240"/>
        <w:ind w:right="600"/>
        <w:jc w:val="both"/>
        <w:textAlignment w:val="baseline"/>
        <w:rPr>
          <w:rFonts w:ascii="Cambria" w:hAnsi="Cambria"/>
          <w:color w:val="000000"/>
          <w:sz w:val="26"/>
          <w:szCs w:val="26"/>
        </w:rPr>
      </w:pPr>
    </w:p>
    <w:tbl>
      <w:tblPr>
        <w:tblStyle w:val="TableGrid"/>
        <w:tblW w:w="0" w:type="auto"/>
        <w:tblLook w:val="04A0" w:firstRow="1" w:lastRow="0" w:firstColumn="1" w:lastColumn="0" w:noHBand="0" w:noVBand="1"/>
      </w:tblPr>
      <w:tblGrid>
        <w:gridCol w:w="2087"/>
        <w:gridCol w:w="2673"/>
        <w:gridCol w:w="1905"/>
        <w:gridCol w:w="2096"/>
        <w:gridCol w:w="1874"/>
      </w:tblGrid>
      <w:tr w:rsidR="002735FA" w:rsidTr="002735FA">
        <w:tc>
          <w:tcPr>
            <w:tcW w:w="2087" w:type="dxa"/>
          </w:tcPr>
          <w:p w:rsidR="00C36F60" w:rsidRPr="002735FA" w:rsidRDefault="002735FA" w:rsidP="00DC49FC">
            <w:pPr>
              <w:pStyle w:val="NormalWeb"/>
              <w:spacing w:after="240"/>
              <w:ind w:right="600"/>
              <w:jc w:val="both"/>
              <w:textAlignment w:val="baseline"/>
              <w:rPr>
                <w:rFonts w:ascii="Cambria" w:hAnsi="Cambria"/>
                <w:color w:val="000000"/>
                <w:sz w:val="28"/>
                <w:szCs w:val="28"/>
              </w:rPr>
            </w:pPr>
            <w:r w:rsidRPr="002735FA">
              <w:rPr>
                <w:rFonts w:ascii="Cambria" w:hAnsi="Cambria"/>
                <w:color w:val="000000"/>
                <w:sz w:val="28"/>
                <w:szCs w:val="28"/>
              </w:rPr>
              <w:lastRenderedPageBreak/>
              <w:t>Feature</w:t>
            </w:r>
          </w:p>
        </w:tc>
        <w:tc>
          <w:tcPr>
            <w:tcW w:w="2673" w:type="dxa"/>
          </w:tcPr>
          <w:p w:rsidR="00C36F60" w:rsidRDefault="002735FA" w:rsidP="00DC49FC">
            <w:pPr>
              <w:pStyle w:val="NormalWeb"/>
              <w:spacing w:after="240"/>
              <w:ind w:right="600"/>
              <w:jc w:val="both"/>
              <w:textAlignment w:val="baseline"/>
              <w:rPr>
                <w:rFonts w:ascii="Cambria" w:hAnsi="Cambria"/>
                <w:b/>
                <w:color w:val="000000"/>
                <w:sz w:val="36"/>
                <w:szCs w:val="36"/>
              </w:rPr>
            </w:pPr>
            <w:r>
              <w:t>Ada Health</w:t>
            </w:r>
          </w:p>
        </w:tc>
        <w:tc>
          <w:tcPr>
            <w:tcW w:w="1905" w:type="dxa"/>
          </w:tcPr>
          <w:p w:rsidR="00C36F60" w:rsidRDefault="002735FA" w:rsidP="00DC49FC">
            <w:pPr>
              <w:pStyle w:val="NormalWeb"/>
              <w:spacing w:after="240"/>
              <w:ind w:right="600"/>
              <w:jc w:val="both"/>
              <w:textAlignment w:val="baseline"/>
              <w:rPr>
                <w:rFonts w:ascii="Cambria" w:hAnsi="Cambria"/>
                <w:b/>
                <w:color w:val="000000"/>
                <w:sz w:val="36"/>
                <w:szCs w:val="36"/>
              </w:rPr>
            </w:pPr>
            <w:r>
              <w:t>WebMD Symptom Checker</w:t>
            </w:r>
          </w:p>
        </w:tc>
        <w:tc>
          <w:tcPr>
            <w:tcW w:w="2096" w:type="dxa"/>
          </w:tcPr>
          <w:p w:rsidR="00C36F60" w:rsidRDefault="002735FA" w:rsidP="00DC49FC">
            <w:pPr>
              <w:pStyle w:val="NormalWeb"/>
              <w:spacing w:after="240"/>
              <w:ind w:right="600"/>
              <w:jc w:val="both"/>
              <w:textAlignment w:val="baseline"/>
              <w:rPr>
                <w:rFonts w:ascii="Cambria" w:hAnsi="Cambria"/>
                <w:b/>
                <w:color w:val="000000"/>
                <w:sz w:val="36"/>
                <w:szCs w:val="36"/>
              </w:rPr>
            </w:pPr>
            <w:r>
              <w:t>Healthily</w:t>
            </w:r>
          </w:p>
        </w:tc>
        <w:tc>
          <w:tcPr>
            <w:tcW w:w="1874" w:type="dxa"/>
          </w:tcPr>
          <w:p w:rsidR="00C36F60" w:rsidRDefault="002735FA" w:rsidP="00DC49FC">
            <w:pPr>
              <w:pStyle w:val="NormalWeb"/>
              <w:spacing w:after="240"/>
              <w:ind w:right="600"/>
              <w:jc w:val="both"/>
              <w:textAlignment w:val="baseline"/>
              <w:rPr>
                <w:rFonts w:ascii="Cambria" w:hAnsi="Cambria"/>
                <w:b/>
                <w:color w:val="000000"/>
                <w:sz w:val="36"/>
                <w:szCs w:val="36"/>
              </w:rPr>
            </w:pPr>
            <w:r>
              <w:t>Babylon Health</w:t>
            </w:r>
          </w:p>
        </w:tc>
      </w:tr>
      <w:tr w:rsidR="002735FA" w:rsidTr="002735FA">
        <w:tc>
          <w:tcPr>
            <w:tcW w:w="2087" w:type="dxa"/>
          </w:tcPr>
          <w:p w:rsidR="00C36F60" w:rsidRDefault="002735FA" w:rsidP="00DC49FC">
            <w:pPr>
              <w:pStyle w:val="NormalWeb"/>
              <w:spacing w:after="240"/>
              <w:ind w:right="600"/>
              <w:jc w:val="both"/>
              <w:textAlignment w:val="baseline"/>
              <w:rPr>
                <w:rFonts w:ascii="Cambria" w:hAnsi="Cambria"/>
                <w:b/>
                <w:color w:val="000000"/>
                <w:sz w:val="36"/>
                <w:szCs w:val="36"/>
              </w:rPr>
            </w:pPr>
            <w:r>
              <w:t>AI Symptom Analysis</w:t>
            </w:r>
          </w:p>
        </w:tc>
        <w:tc>
          <w:tcPr>
            <w:tcW w:w="2673"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c>
          <w:tcPr>
            <w:tcW w:w="1905"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c>
          <w:tcPr>
            <w:tcW w:w="2096"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c>
          <w:tcPr>
            <w:tcW w:w="1874"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r>
      <w:tr w:rsidR="002735FA" w:rsidTr="002735FA">
        <w:tc>
          <w:tcPr>
            <w:tcW w:w="2087" w:type="dxa"/>
          </w:tcPr>
          <w:p w:rsidR="00C36F60" w:rsidRDefault="002735FA" w:rsidP="00DC49FC">
            <w:pPr>
              <w:pStyle w:val="NormalWeb"/>
              <w:spacing w:after="240"/>
              <w:ind w:right="600"/>
              <w:jc w:val="both"/>
              <w:textAlignment w:val="baseline"/>
              <w:rPr>
                <w:rFonts w:ascii="Cambria" w:hAnsi="Cambria"/>
                <w:b/>
                <w:color w:val="000000"/>
                <w:sz w:val="36"/>
                <w:szCs w:val="36"/>
              </w:rPr>
            </w:pPr>
            <w:r>
              <w:t>Health Library</w:t>
            </w:r>
          </w:p>
        </w:tc>
        <w:tc>
          <w:tcPr>
            <w:tcW w:w="2673"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COMPREHENSIVE</w:t>
            </w:r>
          </w:p>
        </w:tc>
        <w:tc>
          <w:tcPr>
            <w:tcW w:w="1905"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Extensive</w:t>
            </w:r>
          </w:p>
        </w:tc>
        <w:tc>
          <w:tcPr>
            <w:tcW w:w="2096"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Free &amp; professional</w:t>
            </w:r>
          </w:p>
        </w:tc>
        <w:tc>
          <w:tcPr>
            <w:tcW w:w="1874"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Limited</w:t>
            </w:r>
          </w:p>
        </w:tc>
      </w:tr>
      <w:tr w:rsidR="002735FA" w:rsidTr="002735FA">
        <w:tc>
          <w:tcPr>
            <w:tcW w:w="2087" w:type="dxa"/>
          </w:tcPr>
          <w:p w:rsidR="00C36F60" w:rsidRDefault="002735FA" w:rsidP="00DC49FC">
            <w:pPr>
              <w:pStyle w:val="NormalWeb"/>
              <w:spacing w:after="240"/>
              <w:ind w:right="600"/>
              <w:jc w:val="both"/>
              <w:textAlignment w:val="baseline"/>
              <w:rPr>
                <w:rFonts w:ascii="Cambria" w:hAnsi="Cambria"/>
                <w:b/>
                <w:color w:val="000000"/>
                <w:sz w:val="36"/>
                <w:szCs w:val="36"/>
              </w:rPr>
            </w:pPr>
            <w:r>
              <w:t>Integration with Doctors</w:t>
            </w:r>
          </w:p>
        </w:tc>
        <w:tc>
          <w:tcPr>
            <w:tcW w:w="2673"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1905"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Limited</w:t>
            </w:r>
          </w:p>
        </w:tc>
        <w:tc>
          <w:tcPr>
            <w:tcW w:w="2096"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1874"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r>
      <w:tr w:rsidR="002735FA" w:rsidTr="002735FA">
        <w:tc>
          <w:tcPr>
            <w:tcW w:w="2087" w:type="dxa"/>
          </w:tcPr>
          <w:p w:rsidR="00C36F60" w:rsidRDefault="002735FA" w:rsidP="00DC49FC">
            <w:pPr>
              <w:pStyle w:val="NormalWeb"/>
              <w:spacing w:after="240"/>
              <w:ind w:right="600"/>
              <w:jc w:val="both"/>
              <w:textAlignment w:val="baseline"/>
              <w:rPr>
                <w:rFonts w:ascii="Cambria" w:hAnsi="Cambria"/>
                <w:b/>
                <w:color w:val="000000"/>
                <w:sz w:val="36"/>
                <w:szCs w:val="36"/>
              </w:rPr>
            </w:pPr>
            <w:r>
              <w:t>Wearable Integration</w:t>
            </w:r>
          </w:p>
        </w:tc>
        <w:tc>
          <w:tcPr>
            <w:tcW w:w="2673"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1905"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2096"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1874"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r>
      <w:tr w:rsidR="002735FA" w:rsidTr="002735FA">
        <w:tc>
          <w:tcPr>
            <w:tcW w:w="2087" w:type="dxa"/>
          </w:tcPr>
          <w:p w:rsidR="00C36F60" w:rsidRDefault="002735FA" w:rsidP="00DC49FC">
            <w:pPr>
              <w:pStyle w:val="NormalWeb"/>
              <w:spacing w:after="240"/>
              <w:ind w:right="600"/>
              <w:jc w:val="both"/>
              <w:textAlignment w:val="baseline"/>
              <w:rPr>
                <w:rFonts w:ascii="Cambria" w:hAnsi="Cambria"/>
                <w:b/>
                <w:color w:val="000000"/>
                <w:sz w:val="36"/>
                <w:szCs w:val="36"/>
              </w:rPr>
            </w:pPr>
            <w:r>
              <w:t>Multi-Language Support</w:t>
            </w:r>
          </w:p>
        </w:tc>
        <w:tc>
          <w:tcPr>
            <w:tcW w:w="2673"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1905"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2096"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c>
          <w:tcPr>
            <w:tcW w:w="1874"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Limited</w:t>
            </w:r>
          </w:p>
        </w:tc>
      </w:tr>
      <w:tr w:rsidR="002735FA" w:rsidTr="002735FA">
        <w:tc>
          <w:tcPr>
            <w:tcW w:w="2087" w:type="dxa"/>
          </w:tcPr>
          <w:p w:rsidR="00C36F60" w:rsidRDefault="002735FA" w:rsidP="00DC49FC">
            <w:pPr>
              <w:pStyle w:val="NormalWeb"/>
              <w:spacing w:after="240"/>
              <w:ind w:right="600"/>
              <w:jc w:val="both"/>
              <w:textAlignment w:val="baseline"/>
              <w:rPr>
                <w:rFonts w:ascii="Cambria" w:hAnsi="Cambria"/>
                <w:b/>
                <w:color w:val="000000"/>
                <w:sz w:val="36"/>
                <w:szCs w:val="36"/>
              </w:rPr>
            </w:pPr>
            <w:r>
              <w:t>User Health Trends Tracking</w:t>
            </w:r>
          </w:p>
        </w:tc>
        <w:tc>
          <w:tcPr>
            <w:tcW w:w="2673"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1905"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NO</w:t>
            </w:r>
          </w:p>
        </w:tc>
        <w:tc>
          <w:tcPr>
            <w:tcW w:w="2096"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c>
          <w:tcPr>
            <w:tcW w:w="1874"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YES</w:t>
            </w:r>
          </w:p>
        </w:tc>
      </w:tr>
      <w:tr w:rsidR="002735FA" w:rsidTr="002735FA">
        <w:tc>
          <w:tcPr>
            <w:tcW w:w="2087" w:type="dxa"/>
          </w:tcPr>
          <w:p w:rsidR="00C36F60" w:rsidRDefault="002735FA" w:rsidP="00DC49FC">
            <w:pPr>
              <w:pStyle w:val="NormalWeb"/>
              <w:spacing w:after="240"/>
              <w:ind w:right="600"/>
              <w:jc w:val="both"/>
              <w:textAlignment w:val="baseline"/>
              <w:rPr>
                <w:rFonts w:ascii="Cambria" w:hAnsi="Cambria"/>
                <w:b/>
                <w:color w:val="000000"/>
                <w:sz w:val="36"/>
                <w:szCs w:val="36"/>
              </w:rPr>
            </w:pPr>
            <w:r>
              <w:t>Accessibility</w:t>
            </w:r>
          </w:p>
        </w:tc>
        <w:tc>
          <w:tcPr>
            <w:tcW w:w="2673"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Free &amp;Premium</w:t>
            </w:r>
          </w:p>
        </w:tc>
        <w:tc>
          <w:tcPr>
            <w:tcW w:w="1905"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Free</w:t>
            </w:r>
          </w:p>
        </w:tc>
        <w:tc>
          <w:tcPr>
            <w:tcW w:w="2096"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Free</w:t>
            </w:r>
          </w:p>
        </w:tc>
        <w:tc>
          <w:tcPr>
            <w:tcW w:w="1874" w:type="dxa"/>
          </w:tcPr>
          <w:p w:rsidR="00C36F60" w:rsidRPr="002735FA" w:rsidRDefault="002735FA" w:rsidP="00DC49FC">
            <w:pPr>
              <w:pStyle w:val="NormalWeb"/>
              <w:spacing w:after="240"/>
              <w:ind w:right="600"/>
              <w:jc w:val="both"/>
              <w:textAlignment w:val="baseline"/>
              <w:rPr>
                <w:rFonts w:ascii="Cambria" w:hAnsi="Cambria"/>
                <w:color w:val="000000"/>
              </w:rPr>
            </w:pPr>
            <w:r w:rsidRPr="002735FA">
              <w:rPr>
                <w:rFonts w:ascii="Cambria" w:hAnsi="Cambria"/>
                <w:color w:val="000000"/>
              </w:rPr>
              <w:t>Premium</w:t>
            </w:r>
          </w:p>
        </w:tc>
      </w:tr>
    </w:tbl>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2735FA" w:rsidRDefault="002735FA" w:rsidP="00DC49FC">
      <w:pPr>
        <w:pStyle w:val="NormalWeb"/>
        <w:spacing w:after="240"/>
        <w:ind w:right="600"/>
        <w:jc w:val="both"/>
        <w:textAlignment w:val="baseline"/>
        <w:rPr>
          <w:rFonts w:ascii="Cambria" w:hAnsi="Cambria"/>
          <w:b/>
          <w:color w:val="000000"/>
          <w:sz w:val="36"/>
          <w:szCs w:val="36"/>
        </w:rPr>
      </w:pPr>
    </w:p>
    <w:p w:rsidR="00193AF1" w:rsidRDefault="00193AF1" w:rsidP="00193AF1">
      <w:pPr>
        <w:pStyle w:val="NormalWeb"/>
        <w:spacing w:after="240"/>
        <w:ind w:right="600"/>
        <w:jc w:val="both"/>
        <w:textAlignment w:val="baseline"/>
        <w:rPr>
          <w:rFonts w:ascii="Cambria" w:hAnsi="Cambria"/>
          <w:b/>
          <w:color w:val="000000"/>
          <w:sz w:val="40"/>
          <w:szCs w:val="40"/>
        </w:rPr>
      </w:pPr>
      <w:r w:rsidRPr="00193AF1">
        <w:rPr>
          <w:rFonts w:ascii="Cambria" w:hAnsi="Cambria"/>
          <w:b/>
          <w:color w:val="000000"/>
          <w:sz w:val="40"/>
          <w:szCs w:val="40"/>
        </w:rPr>
        <w:lastRenderedPageBreak/>
        <w:t>Dataset</w:t>
      </w:r>
    </w:p>
    <w:p w:rsidR="00193AF1" w:rsidRPr="00193AF1" w:rsidRDefault="00193AF1" w:rsidP="00193AF1">
      <w:pPr>
        <w:pStyle w:val="NormalWeb"/>
        <w:spacing w:after="240"/>
        <w:ind w:right="600"/>
        <w:jc w:val="both"/>
        <w:textAlignment w:val="baseline"/>
        <w:rPr>
          <w:rFonts w:ascii="Cambria" w:hAnsi="Cambria"/>
          <w:b/>
          <w:color w:val="000000"/>
          <w:sz w:val="40"/>
          <w:szCs w:val="40"/>
        </w:rPr>
      </w:pPr>
    </w:p>
    <w:p w:rsidR="00193AF1" w:rsidRPr="00193AF1" w:rsidRDefault="00193AF1" w:rsidP="00193AF1">
      <w:pPr>
        <w:pStyle w:val="NormalWeb"/>
        <w:spacing w:after="240"/>
        <w:ind w:right="600"/>
        <w:jc w:val="both"/>
        <w:textAlignment w:val="baseline"/>
        <w:rPr>
          <w:rFonts w:ascii="Cambria" w:hAnsi="Cambria"/>
          <w:b/>
          <w:color w:val="000000"/>
          <w:sz w:val="32"/>
          <w:szCs w:val="36"/>
        </w:rPr>
      </w:pPr>
      <w:r w:rsidRPr="00193AF1">
        <w:rPr>
          <w:rFonts w:ascii="Cambria" w:hAnsi="Cambria"/>
          <w:b/>
          <w:color w:val="000000"/>
          <w:sz w:val="32"/>
          <w:szCs w:val="36"/>
        </w:rPr>
        <w:t>1. Structure of the Dataset</w:t>
      </w:r>
    </w:p>
    <w:p w:rsidR="00193AF1" w:rsidRPr="00193AF1" w:rsidRDefault="00193AF1" w:rsidP="00193AF1">
      <w:pPr>
        <w:pStyle w:val="NormalWeb"/>
        <w:spacing w:after="240"/>
        <w:ind w:right="600"/>
        <w:jc w:val="both"/>
        <w:textAlignment w:val="baseline"/>
        <w:rPr>
          <w:rFonts w:ascii="Cambria" w:hAnsi="Cambria"/>
          <w:b/>
          <w:color w:val="000000"/>
          <w:sz w:val="32"/>
          <w:szCs w:val="36"/>
        </w:rPr>
      </w:pPr>
      <w:r w:rsidRPr="00193AF1">
        <w:rPr>
          <w:rFonts w:ascii="Cambria" w:hAnsi="Cambria"/>
          <w:b/>
          <w:color w:val="000000"/>
          <w:sz w:val="32"/>
          <w:szCs w:val="36"/>
        </w:rPr>
        <w:t xml:space="preserve">1.1. </w:t>
      </w:r>
      <w:proofErr w:type="gramStart"/>
      <w:r w:rsidRPr="00193AF1">
        <w:rPr>
          <w:rFonts w:ascii="Cambria" w:hAnsi="Cambria"/>
          <w:b/>
          <w:color w:val="000000"/>
          <w:sz w:val="32"/>
          <w:szCs w:val="36"/>
        </w:rPr>
        <w:t>medical_data.txt</w:t>
      </w:r>
      <w:proofErr w:type="gramEnd"/>
    </w:p>
    <w:p w:rsidR="00193AF1" w:rsidRPr="00193AF1" w:rsidRDefault="00193AF1" w:rsidP="00193AF1">
      <w:pPr>
        <w:pStyle w:val="NormalWeb"/>
        <w:spacing w:after="240"/>
        <w:ind w:right="600"/>
        <w:jc w:val="both"/>
        <w:textAlignment w:val="baseline"/>
        <w:rPr>
          <w:rFonts w:ascii="Cambria" w:hAnsi="Cambria"/>
          <w:b/>
          <w:color w:val="000000"/>
          <w:sz w:val="28"/>
          <w:szCs w:val="36"/>
        </w:rPr>
      </w:pPr>
      <w:r w:rsidRPr="00193AF1">
        <w:rPr>
          <w:rFonts w:ascii="Cambria" w:hAnsi="Cambria"/>
          <w:b/>
          <w:color w:val="000000"/>
          <w:sz w:val="28"/>
          <w:szCs w:val="36"/>
        </w:rPr>
        <w:t>Purpose:</w:t>
      </w:r>
    </w:p>
    <w:p w:rsidR="00193AF1" w:rsidRPr="00193AF1" w:rsidRDefault="00193AF1" w:rsidP="00193AF1">
      <w:pPr>
        <w:pStyle w:val="NormalWeb"/>
        <w:spacing w:after="240"/>
        <w:ind w:right="600"/>
        <w:jc w:val="both"/>
        <w:textAlignment w:val="baseline"/>
        <w:rPr>
          <w:rFonts w:ascii="Cambria" w:hAnsi="Cambria"/>
          <w:color w:val="000000"/>
          <w:sz w:val="26"/>
          <w:szCs w:val="26"/>
        </w:rPr>
      </w:pPr>
      <w:proofErr w:type="gramStart"/>
      <w:r w:rsidRPr="00193AF1">
        <w:rPr>
          <w:rFonts w:ascii="Cambria" w:hAnsi="Cambria"/>
          <w:color w:val="000000"/>
          <w:sz w:val="26"/>
          <w:szCs w:val="26"/>
        </w:rPr>
        <w:t>A supplementary dataset containing highly structured and concise textual data.</w:t>
      </w:r>
      <w:proofErr w:type="gramEnd"/>
      <w:r w:rsidRPr="00193AF1">
        <w:rPr>
          <w:rFonts w:ascii="Cambria" w:hAnsi="Cambria"/>
          <w:color w:val="000000"/>
          <w:sz w:val="26"/>
          <w:szCs w:val="26"/>
        </w:rPr>
        <w:t xml:space="preserve"> It serves as a quick reference for mapping symptoms to conditions and offering</w:t>
      </w:r>
      <w:r>
        <w:rPr>
          <w:rFonts w:ascii="Cambria" w:hAnsi="Cambria"/>
          <w:color w:val="000000"/>
          <w:sz w:val="26"/>
          <w:szCs w:val="26"/>
        </w:rPr>
        <w:t xml:space="preserve"> initial treatment suggestions.</w:t>
      </w:r>
    </w:p>
    <w:p w:rsidR="00193AF1" w:rsidRPr="00193AF1" w:rsidRDefault="00193AF1" w:rsidP="00193AF1">
      <w:pPr>
        <w:pStyle w:val="NormalWeb"/>
        <w:spacing w:after="240"/>
        <w:ind w:right="600"/>
        <w:jc w:val="both"/>
        <w:textAlignment w:val="baseline"/>
        <w:rPr>
          <w:rFonts w:ascii="Cambria" w:hAnsi="Cambria"/>
          <w:b/>
          <w:color w:val="000000"/>
          <w:sz w:val="28"/>
          <w:szCs w:val="36"/>
        </w:rPr>
      </w:pPr>
      <w:r w:rsidRPr="00193AF1">
        <w:rPr>
          <w:rFonts w:ascii="Cambria" w:hAnsi="Cambria"/>
          <w:b/>
          <w:color w:val="000000"/>
          <w:sz w:val="28"/>
          <w:szCs w:val="36"/>
        </w:rPr>
        <w:t>Format:</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Pr>
          <w:rFonts w:ascii="Cambria" w:hAnsi="Cambria"/>
          <w:color w:val="000000"/>
          <w:sz w:val="26"/>
          <w:szCs w:val="26"/>
        </w:rPr>
        <w:t>Plain text (.txt) file.</w:t>
      </w:r>
    </w:p>
    <w:p w:rsidR="00193AF1" w:rsidRPr="00193AF1" w:rsidRDefault="00193AF1" w:rsidP="00193AF1">
      <w:pPr>
        <w:pStyle w:val="NormalWeb"/>
        <w:spacing w:after="240"/>
        <w:ind w:right="600"/>
        <w:jc w:val="both"/>
        <w:textAlignment w:val="baseline"/>
        <w:rPr>
          <w:rFonts w:ascii="Cambria" w:hAnsi="Cambria"/>
          <w:b/>
          <w:color w:val="000000"/>
          <w:sz w:val="28"/>
          <w:szCs w:val="36"/>
        </w:rPr>
      </w:pPr>
      <w:r>
        <w:rPr>
          <w:rFonts w:ascii="Cambria" w:hAnsi="Cambria"/>
          <w:b/>
          <w:color w:val="000000"/>
          <w:sz w:val="28"/>
          <w:szCs w:val="36"/>
        </w:rPr>
        <w:t>Content:</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b/>
          <w:color w:val="000000"/>
          <w:sz w:val="26"/>
          <w:szCs w:val="26"/>
        </w:rPr>
        <w:t>Symptom Mapping</w:t>
      </w:r>
      <w:r w:rsidRPr="00193AF1">
        <w:rPr>
          <w:rFonts w:ascii="Cambria" w:hAnsi="Cambria"/>
          <w:color w:val="000000"/>
          <w:sz w:val="26"/>
          <w:szCs w:val="26"/>
        </w:rPr>
        <w:t>: Categories linking symptoms to affected regions or conditions.</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b/>
          <w:color w:val="000000"/>
          <w:sz w:val="26"/>
          <w:szCs w:val="26"/>
        </w:rPr>
        <w:t>Diagnostic Patterns</w:t>
      </w:r>
      <w:r w:rsidRPr="00193AF1">
        <w:rPr>
          <w:rFonts w:ascii="Cambria" w:hAnsi="Cambria"/>
          <w:color w:val="000000"/>
          <w:sz w:val="26"/>
          <w:szCs w:val="26"/>
        </w:rPr>
        <w:t>: Textual descriptions of conditions associated with specific symptom clusters.</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b/>
          <w:color w:val="000000"/>
          <w:sz w:val="26"/>
          <w:szCs w:val="26"/>
        </w:rPr>
        <w:t>Treatment Guidelines:</w:t>
      </w:r>
      <w:r w:rsidRPr="00193AF1">
        <w:rPr>
          <w:rFonts w:ascii="Cambria" w:hAnsi="Cambria"/>
          <w:color w:val="000000"/>
          <w:sz w:val="26"/>
          <w:szCs w:val="26"/>
        </w:rPr>
        <w:t xml:space="preserve"> Recommendations for medications, tests, or lifestyle changes.</w:t>
      </w:r>
    </w:p>
    <w:p w:rsidR="00193AF1" w:rsidRPr="00193AF1" w:rsidRDefault="00193AF1" w:rsidP="00193AF1">
      <w:pPr>
        <w:pStyle w:val="NormalWeb"/>
        <w:spacing w:after="240"/>
        <w:ind w:right="600"/>
        <w:jc w:val="both"/>
        <w:textAlignment w:val="baseline"/>
        <w:rPr>
          <w:rFonts w:ascii="Cambria" w:hAnsi="Cambria"/>
          <w:color w:val="000000"/>
          <w:sz w:val="26"/>
          <w:szCs w:val="26"/>
        </w:rPr>
      </w:pPr>
      <w:proofErr w:type="gramStart"/>
      <w:r w:rsidRPr="00193AF1">
        <w:rPr>
          <w:rFonts w:ascii="Cambria" w:hAnsi="Cambria"/>
          <w:b/>
          <w:color w:val="000000"/>
          <w:sz w:val="26"/>
          <w:szCs w:val="26"/>
        </w:rPr>
        <w:t>Advanced Topics:</w:t>
      </w:r>
      <w:r w:rsidRPr="00193AF1">
        <w:rPr>
          <w:rFonts w:ascii="Cambria" w:hAnsi="Cambria"/>
          <w:color w:val="000000"/>
          <w:sz w:val="26"/>
          <w:szCs w:val="26"/>
        </w:rPr>
        <w:t xml:space="preserve"> Emerging healthcare trends, including AI and telemedicine applications.</w:t>
      </w:r>
      <w:proofErr w:type="gramEnd"/>
    </w:p>
    <w:p w:rsidR="00193AF1" w:rsidRPr="00193AF1" w:rsidRDefault="00193AF1" w:rsidP="00193AF1">
      <w:pPr>
        <w:pStyle w:val="NormalWeb"/>
        <w:spacing w:after="240"/>
        <w:ind w:right="600"/>
        <w:jc w:val="both"/>
        <w:textAlignment w:val="baseline"/>
        <w:rPr>
          <w:rFonts w:ascii="Cambria" w:hAnsi="Cambria"/>
          <w:b/>
          <w:color w:val="000000"/>
          <w:sz w:val="28"/>
          <w:szCs w:val="36"/>
        </w:rPr>
      </w:pPr>
      <w:r w:rsidRPr="00193AF1">
        <w:rPr>
          <w:rFonts w:ascii="Cambria" w:hAnsi="Cambria"/>
          <w:b/>
          <w:color w:val="000000"/>
          <w:sz w:val="28"/>
          <w:szCs w:val="36"/>
        </w:rPr>
        <w:t>Creation Process:</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color w:val="000000"/>
          <w:sz w:val="26"/>
          <w:szCs w:val="26"/>
        </w:rPr>
        <w:t>This file was manually created by combining data from reputable medical sources, focusing on clarity and structure for easy integration with the AI workflow. The content includes general health data, symptom associations, and disease-specific details, ensuring it meets diagnostic and treatment requirements.</w:t>
      </w:r>
    </w:p>
    <w:p w:rsidR="00193AF1" w:rsidRDefault="00193AF1" w:rsidP="00193AF1">
      <w:pPr>
        <w:pStyle w:val="NormalWeb"/>
        <w:spacing w:after="240"/>
        <w:ind w:right="600"/>
        <w:jc w:val="both"/>
        <w:textAlignment w:val="baseline"/>
        <w:rPr>
          <w:rFonts w:ascii="Cambria" w:hAnsi="Cambria"/>
          <w:b/>
          <w:color w:val="000000"/>
          <w:sz w:val="36"/>
          <w:szCs w:val="36"/>
        </w:rPr>
      </w:pPr>
    </w:p>
    <w:p w:rsidR="00193AF1" w:rsidRDefault="00193AF1" w:rsidP="00193AF1">
      <w:pPr>
        <w:pStyle w:val="NormalWeb"/>
        <w:spacing w:after="240"/>
        <w:ind w:right="600"/>
        <w:jc w:val="both"/>
        <w:textAlignment w:val="baseline"/>
        <w:rPr>
          <w:rFonts w:ascii="Cambria" w:hAnsi="Cambria"/>
          <w:b/>
          <w:color w:val="000000"/>
          <w:sz w:val="36"/>
          <w:szCs w:val="36"/>
        </w:rPr>
      </w:pPr>
    </w:p>
    <w:p w:rsidR="00193AF1" w:rsidRPr="00193AF1" w:rsidRDefault="00193AF1" w:rsidP="00193AF1">
      <w:pPr>
        <w:pStyle w:val="NormalWeb"/>
        <w:spacing w:after="240"/>
        <w:ind w:right="600"/>
        <w:jc w:val="both"/>
        <w:textAlignment w:val="baseline"/>
        <w:rPr>
          <w:rFonts w:ascii="Cambria" w:hAnsi="Cambria"/>
          <w:b/>
          <w:color w:val="000000"/>
          <w:sz w:val="36"/>
          <w:szCs w:val="36"/>
        </w:rPr>
      </w:pPr>
    </w:p>
    <w:p w:rsidR="00193AF1" w:rsidRPr="00193AF1" w:rsidRDefault="00193AF1" w:rsidP="00193AF1">
      <w:pPr>
        <w:pStyle w:val="NormalWeb"/>
        <w:spacing w:after="240"/>
        <w:ind w:right="600"/>
        <w:jc w:val="both"/>
        <w:textAlignment w:val="baseline"/>
        <w:rPr>
          <w:rFonts w:ascii="Cambria" w:hAnsi="Cambria"/>
          <w:b/>
          <w:color w:val="000000"/>
          <w:sz w:val="36"/>
          <w:szCs w:val="36"/>
        </w:rPr>
      </w:pPr>
      <w:r w:rsidRPr="00193AF1">
        <w:rPr>
          <w:rFonts w:ascii="Cambria" w:hAnsi="Cambria"/>
          <w:b/>
          <w:color w:val="000000"/>
          <w:sz w:val="36"/>
          <w:szCs w:val="36"/>
        </w:rPr>
        <w:lastRenderedPageBreak/>
        <w:t>2. Use of Serper AI in the Dataset</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color w:val="000000"/>
          <w:sz w:val="26"/>
          <w:szCs w:val="26"/>
        </w:rPr>
        <w:t>To complement the manually curated files, Serper AI is utilized for real-time web searches. This integration b</w:t>
      </w:r>
      <w:r>
        <w:rPr>
          <w:rFonts w:ascii="Cambria" w:hAnsi="Cambria"/>
          <w:color w:val="000000"/>
          <w:sz w:val="26"/>
          <w:szCs w:val="26"/>
        </w:rPr>
        <w:t>rings the following advantages:</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b/>
          <w:color w:val="000000"/>
          <w:sz w:val="26"/>
          <w:szCs w:val="26"/>
        </w:rPr>
        <w:t>Dynamic Updates</w:t>
      </w:r>
      <w:r w:rsidRPr="00193AF1">
        <w:rPr>
          <w:rFonts w:ascii="Cambria" w:hAnsi="Cambria"/>
          <w:color w:val="000000"/>
          <w:sz w:val="26"/>
          <w:szCs w:val="26"/>
        </w:rPr>
        <w:t>: Accesses the latest medical research, ensuring diagnoses and recommendations are aligned with current standards.</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b/>
          <w:color w:val="000000"/>
          <w:sz w:val="26"/>
          <w:szCs w:val="26"/>
        </w:rPr>
        <w:t>Comprehensive Coverage:</w:t>
      </w:r>
      <w:r w:rsidRPr="00193AF1">
        <w:rPr>
          <w:rFonts w:ascii="Cambria" w:hAnsi="Cambria"/>
          <w:color w:val="000000"/>
          <w:sz w:val="26"/>
          <w:szCs w:val="26"/>
        </w:rPr>
        <w:t xml:space="preserve"> Expands the dataset by aggregating information from diverse and authoritative sources across the web.</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b/>
          <w:color w:val="000000"/>
          <w:sz w:val="26"/>
          <w:szCs w:val="26"/>
        </w:rPr>
        <w:t>Flexibility</w:t>
      </w:r>
      <w:r w:rsidRPr="00193AF1">
        <w:rPr>
          <w:rFonts w:ascii="Cambria" w:hAnsi="Cambria"/>
          <w:color w:val="000000"/>
          <w:sz w:val="26"/>
          <w:szCs w:val="26"/>
        </w:rPr>
        <w:t>: Adapts to project needs by generating additional insights for specific user queries or medical topics.</w:t>
      </w:r>
    </w:p>
    <w:p w:rsidR="00193AF1" w:rsidRPr="00193AF1" w:rsidRDefault="00193AF1" w:rsidP="00193AF1">
      <w:pPr>
        <w:pStyle w:val="NormalWeb"/>
        <w:spacing w:after="240"/>
        <w:ind w:right="600"/>
        <w:jc w:val="both"/>
        <w:textAlignment w:val="baseline"/>
        <w:rPr>
          <w:rFonts w:ascii="Cambria" w:hAnsi="Cambria"/>
          <w:b/>
          <w:color w:val="000000"/>
          <w:sz w:val="36"/>
          <w:szCs w:val="36"/>
        </w:rPr>
      </w:pPr>
      <w:r w:rsidRPr="00193AF1">
        <w:rPr>
          <w:rFonts w:ascii="Cambria" w:hAnsi="Cambria"/>
          <w:b/>
          <w:color w:val="000000"/>
          <w:sz w:val="36"/>
          <w:szCs w:val="36"/>
        </w:rPr>
        <w:t>3. Use of Dataset in the Project</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color w:val="000000"/>
          <w:sz w:val="26"/>
          <w:szCs w:val="26"/>
        </w:rPr>
        <w:t>The combination of manually curated datasets and real-time data retrieval forms the backbone of the medical assistant by:</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b/>
          <w:color w:val="000000"/>
          <w:sz w:val="26"/>
          <w:szCs w:val="26"/>
        </w:rPr>
        <w:t>Knowledge Retrieval</w:t>
      </w:r>
      <w:r w:rsidRPr="00193AF1">
        <w:rPr>
          <w:rFonts w:ascii="Cambria" w:hAnsi="Cambria"/>
          <w:color w:val="000000"/>
          <w:sz w:val="26"/>
          <w:szCs w:val="26"/>
        </w:rPr>
        <w:t>:</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color w:val="000000"/>
          <w:sz w:val="26"/>
          <w:szCs w:val="26"/>
        </w:rPr>
        <w:t>The PDFSearchTool and TXTSearchTool extract relevant details from the static datasets, enhancing diagnostic accuracy.</w:t>
      </w:r>
    </w:p>
    <w:p w:rsidR="00193AF1" w:rsidRPr="00193AF1" w:rsidRDefault="00193AF1" w:rsidP="00193AF1">
      <w:pPr>
        <w:pStyle w:val="NormalWeb"/>
        <w:spacing w:after="240"/>
        <w:ind w:right="600"/>
        <w:jc w:val="both"/>
        <w:textAlignment w:val="baseline"/>
        <w:rPr>
          <w:rFonts w:ascii="Cambria" w:hAnsi="Cambria"/>
          <w:b/>
          <w:color w:val="000000"/>
          <w:sz w:val="26"/>
          <w:szCs w:val="26"/>
        </w:rPr>
      </w:pPr>
      <w:r w:rsidRPr="00193AF1">
        <w:rPr>
          <w:rFonts w:ascii="Cambria" w:hAnsi="Cambria"/>
          <w:b/>
          <w:color w:val="000000"/>
          <w:sz w:val="26"/>
          <w:szCs w:val="26"/>
        </w:rPr>
        <w:t>Diagnostic Analysis:</w:t>
      </w:r>
    </w:p>
    <w:p w:rsidR="00193AF1" w:rsidRPr="00193AF1" w:rsidRDefault="00193AF1" w:rsidP="00193AF1">
      <w:pPr>
        <w:pStyle w:val="NormalWeb"/>
        <w:spacing w:after="240"/>
        <w:ind w:right="600"/>
        <w:jc w:val="both"/>
        <w:textAlignment w:val="baseline"/>
        <w:rPr>
          <w:rFonts w:ascii="Cambria" w:hAnsi="Cambria"/>
          <w:color w:val="000000"/>
          <w:sz w:val="26"/>
          <w:szCs w:val="26"/>
        </w:rPr>
      </w:pPr>
      <w:r w:rsidRPr="00193AF1">
        <w:rPr>
          <w:rFonts w:ascii="Cambria" w:hAnsi="Cambria"/>
          <w:color w:val="000000"/>
          <w:sz w:val="26"/>
          <w:szCs w:val="26"/>
        </w:rPr>
        <w:t>Insights from medical_data.txt guide the AI agents, such as the Diagnostic Specialist and Treatment Advisor, in analyzing symptoms and generating recommendations.</w:t>
      </w:r>
    </w:p>
    <w:p w:rsidR="00193AF1" w:rsidRPr="00193AF1" w:rsidRDefault="00193AF1" w:rsidP="00193AF1">
      <w:pPr>
        <w:pStyle w:val="NormalWeb"/>
        <w:spacing w:after="240"/>
        <w:ind w:right="600"/>
        <w:jc w:val="both"/>
        <w:textAlignment w:val="baseline"/>
        <w:rPr>
          <w:rFonts w:ascii="Cambria" w:hAnsi="Cambria"/>
          <w:b/>
          <w:color w:val="000000"/>
          <w:sz w:val="26"/>
          <w:szCs w:val="26"/>
        </w:rPr>
      </w:pPr>
      <w:r w:rsidRPr="00193AF1">
        <w:rPr>
          <w:rFonts w:ascii="Cambria" w:hAnsi="Cambria"/>
          <w:b/>
          <w:color w:val="000000"/>
          <w:sz w:val="26"/>
          <w:szCs w:val="26"/>
        </w:rPr>
        <w:t>Dynamic Context Creation:</w:t>
      </w:r>
    </w:p>
    <w:p w:rsidR="00DC49FC" w:rsidRPr="00193AF1" w:rsidRDefault="00193AF1" w:rsidP="00193AF1">
      <w:pPr>
        <w:pStyle w:val="NormalWeb"/>
        <w:spacing w:before="0" w:beforeAutospacing="0" w:after="240" w:afterAutospacing="0"/>
        <w:ind w:right="600"/>
        <w:jc w:val="both"/>
        <w:textAlignment w:val="baseline"/>
        <w:rPr>
          <w:rFonts w:ascii="Cambria" w:hAnsi="Cambria"/>
          <w:color w:val="000000"/>
          <w:sz w:val="26"/>
          <w:szCs w:val="26"/>
        </w:rPr>
      </w:pPr>
      <w:r w:rsidRPr="00193AF1">
        <w:rPr>
          <w:rFonts w:ascii="Cambria" w:hAnsi="Cambria"/>
          <w:color w:val="000000"/>
          <w:sz w:val="26"/>
          <w:szCs w:val="26"/>
        </w:rPr>
        <w:t>Serper AI complements static files by providing dynamic, web-based context tailored to the user’s specific input, improving the accuracy and relevance of outputs.</w:t>
      </w:r>
    </w:p>
    <w:p w:rsidR="00466D4E" w:rsidRPr="00193AF1" w:rsidRDefault="00466D4E" w:rsidP="00DC49FC">
      <w:pPr>
        <w:pStyle w:val="NormalWeb"/>
        <w:spacing w:before="0" w:beforeAutospacing="0" w:after="240" w:afterAutospacing="0"/>
        <w:ind w:right="600"/>
        <w:jc w:val="both"/>
        <w:textAlignment w:val="baseline"/>
        <w:rPr>
          <w:rFonts w:ascii="Cambria" w:hAnsi="Cambria"/>
          <w:color w:val="000000"/>
          <w:sz w:val="22"/>
          <w:szCs w:val="22"/>
        </w:rPr>
      </w:pPr>
    </w:p>
    <w:p w:rsidR="00466D4E" w:rsidRDefault="00466D4E" w:rsidP="00DC49FC">
      <w:pPr>
        <w:pStyle w:val="NormalWeb"/>
        <w:spacing w:before="0" w:beforeAutospacing="0" w:after="240" w:afterAutospacing="0"/>
        <w:ind w:right="600"/>
        <w:jc w:val="both"/>
        <w:textAlignment w:val="baseline"/>
        <w:rPr>
          <w:rFonts w:ascii="Cambria" w:hAnsi="Cambria"/>
          <w:color w:val="000000"/>
          <w:sz w:val="22"/>
          <w:szCs w:val="22"/>
        </w:rPr>
      </w:pPr>
    </w:p>
    <w:p w:rsidR="00466D4E" w:rsidRDefault="00466D4E" w:rsidP="00DC49FC">
      <w:pPr>
        <w:pStyle w:val="NormalWeb"/>
        <w:spacing w:before="0" w:beforeAutospacing="0" w:after="240" w:afterAutospacing="0"/>
        <w:ind w:right="600"/>
        <w:jc w:val="both"/>
        <w:textAlignment w:val="baseline"/>
        <w:rPr>
          <w:rFonts w:ascii="Cambria" w:hAnsi="Cambria"/>
          <w:color w:val="000000"/>
          <w:sz w:val="22"/>
          <w:szCs w:val="22"/>
        </w:rPr>
      </w:pPr>
    </w:p>
    <w:p w:rsidR="00466D4E" w:rsidRDefault="00466D4E" w:rsidP="00DC49FC">
      <w:pPr>
        <w:pStyle w:val="NormalWeb"/>
        <w:spacing w:before="0" w:beforeAutospacing="0" w:after="240" w:afterAutospacing="0"/>
        <w:ind w:right="600"/>
        <w:jc w:val="both"/>
        <w:textAlignment w:val="baseline"/>
        <w:rPr>
          <w:rFonts w:ascii="Cambria" w:hAnsi="Cambria"/>
          <w:color w:val="000000"/>
          <w:sz w:val="22"/>
          <w:szCs w:val="22"/>
        </w:rPr>
      </w:pPr>
    </w:p>
    <w:p w:rsidR="00466D4E" w:rsidRDefault="00466D4E" w:rsidP="00DC49FC">
      <w:pPr>
        <w:pStyle w:val="NormalWeb"/>
        <w:spacing w:before="0" w:beforeAutospacing="0" w:after="240" w:afterAutospacing="0"/>
        <w:ind w:right="600"/>
        <w:jc w:val="both"/>
        <w:textAlignment w:val="baseline"/>
        <w:rPr>
          <w:rFonts w:ascii="Cambria" w:hAnsi="Cambria"/>
          <w:color w:val="000000"/>
          <w:sz w:val="22"/>
          <w:szCs w:val="22"/>
        </w:rPr>
      </w:pPr>
    </w:p>
    <w:p w:rsidR="00466D4E" w:rsidRDefault="00466D4E" w:rsidP="00DC49FC">
      <w:pPr>
        <w:pStyle w:val="NormalWeb"/>
        <w:spacing w:before="0" w:beforeAutospacing="0" w:after="240" w:afterAutospacing="0"/>
        <w:ind w:right="600"/>
        <w:jc w:val="both"/>
        <w:textAlignment w:val="baseline"/>
        <w:rPr>
          <w:rFonts w:ascii="Cambria" w:hAnsi="Cambria"/>
          <w:color w:val="000000"/>
          <w:sz w:val="22"/>
          <w:szCs w:val="22"/>
        </w:rPr>
      </w:pPr>
    </w:p>
    <w:p w:rsidR="00466D4E" w:rsidRDefault="00466D4E" w:rsidP="00DC49FC">
      <w:pPr>
        <w:pStyle w:val="NormalWeb"/>
        <w:spacing w:before="0" w:beforeAutospacing="0" w:after="240" w:afterAutospacing="0"/>
        <w:ind w:right="600"/>
        <w:jc w:val="both"/>
        <w:textAlignment w:val="baseline"/>
        <w:rPr>
          <w:rFonts w:ascii="Cambria" w:hAnsi="Cambria"/>
          <w:color w:val="000000"/>
          <w:sz w:val="22"/>
          <w:szCs w:val="22"/>
        </w:rPr>
      </w:pPr>
    </w:p>
    <w:p w:rsidR="00466D4E" w:rsidRPr="00466D4E" w:rsidRDefault="00466D4E" w:rsidP="00466D4E">
      <w:pPr>
        <w:pStyle w:val="NormalWeb"/>
        <w:spacing w:after="240"/>
        <w:ind w:right="600"/>
        <w:jc w:val="both"/>
        <w:textAlignment w:val="baseline"/>
        <w:rPr>
          <w:rFonts w:ascii="Cambria" w:hAnsi="Cambria"/>
          <w:b/>
          <w:color w:val="000000"/>
          <w:sz w:val="36"/>
          <w:szCs w:val="22"/>
        </w:rPr>
      </w:pPr>
      <w:r w:rsidRPr="00466D4E">
        <w:rPr>
          <w:rFonts w:ascii="Cambria" w:hAnsi="Cambria"/>
          <w:b/>
          <w:color w:val="000000"/>
          <w:sz w:val="36"/>
          <w:szCs w:val="22"/>
        </w:rPr>
        <w:lastRenderedPageBreak/>
        <w:t>Methodology</w:t>
      </w:r>
    </w:p>
    <w:p w:rsidR="00466D4E" w:rsidRPr="00C36F60" w:rsidRDefault="00466D4E"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The methodology for the AI-powered medical assistant involves a structured approach, integrating data collection, processing, and output generation to ensure a comprehensive and user-friendly diagnostic system. The primary goal is to leverage dynamic web searches and curated datasets to provide accurate, real-time medical insights. Below are the key steps in the methodology:</w:t>
      </w:r>
    </w:p>
    <w:p w:rsidR="00466D4E" w:rsidRPr="00466D4E" w:rsidRDefault="00466D4E" w:rsidP="00466D4E">
      <w:pPr>
        <w:pStyle w:val="NormalWeb"/>
        <w:spacing w:after="240"/>
        <w:ind w:right="600"/>
        <w:jc w:val="both"/>
        <w:textAlignment w:val="baseline"/>
        <w:rPr>
          <w:rFonts w:ascii="Cambria" w:hAnsi="Cambria"/>
          <w:color w:val="000000"/>
          <w:sz w:val="22"/>
          <w:szCs w:val="22"/>
        </w:rPr>
      </w:pPr>
    </w:p>
    <w:p w:rsidR="00466D4E" w:rsidRPr="00466D4E" w:rsidRDefault="00466D4E" w:rsidP="00466D4E">
      <w:pPr>
        <w:pStyle w:val="NormalWeb"/>
        <w:spacing w:after="240"/>
        <w:ind w:right="600"/>
        <w:jc w:val="both"/>
        <w:textAlignment w:val="baseline"/>
        <w:rPr>
          <w:rFonts w:ascii="Cambria" w:hAnsi="Cambria"/>
          <w:b/>
          <w:color w:val="000000"/>
          <w:sz w:val="30"/>
          <w:szCs w:val="30"/>
        </w:rPr>
      </w:pPr>
      <w:r w:rsidRPr="00466D4E">
        <w:rPr>
          <w:rFonts w:ascii="Cambria" w:hAnsi="Cambria"/>
          <w:b/>
          <w:color w:val="000000"/>
          <w:sz w:val="30"/>
          <w:szCs w:val="30"/>
        </w:rPr>
        <w:t>1. Overview of the System Workflow</w:t>
      </w:r>
    </w:p>
    <w:p w:rsidR="00466D4E" w:rsidRPr="00C36F60" w:rsidRDefault="00466D4E" w:rsidP="00466D4E">
      <w:pPr>
        <w:pStyle w:val="NormalWeb"/>
        <w:numPr>
          <w:ilvl w:val="0"/>
          <w:numId w:val="7"/>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The system operates in a sequential and modular manner, ensuring that each stage of the process is optimized for accuracy and efficiency. The methodology focuses on:</w:t>
      </w:r>
    </w:p>
    <w:p w:rsidR="00466D4E" w:rsidRPr="00C36F60" w:rsidRDefault="00466D4E" w:rsidP="00466D4E">
      <w:pPr>
        <w:pStyle w:val="NormalWeb"/>
        <w:numPr>
          <w:ilvl w:val="0"/>
          <w:numId w:val="7"/>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Collecting relevant user input, such as symptoms, their duration, and severity.</w:t>
      </w:r>
    </w:p>
    <w:p w:rsidR="00466D4E" w:rsidRPr="00C36F60" w:rsidRDefault="00466D4E" w:rsidP="00466D4E">
      <w:pPr>
        <w:pStyle w:val="NormalWeb"/>
        <w:numPr>
          <w:ilvl w:val="0"/>
          <w:numId w:val="7"/>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Processing the input using AI models and pre-defined datasets.</w:t>
      </w:r>
    </w:p>
    <w:p w:rsidR="00466D4E" w:rsidRPr="00C36F60" w:rsidRDefault="00466D4E" w:rsidP="00466D4E">
      <w:pPr>
        <w:pStyle w:val="NormalWeb"/>
        <w:numPr>
          <w:ilvl w:val="0"/>
          <w:numId w:val="7"/>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Generating actionable outputs, including diagnostic insights and treatment recommendations.</w:t>
      </w:r>
    </w:p>
    <w:p w:rsidR="00466D4E" w:rsidRPr="00466D4E" w:rsidRDefault="00466D4E" w:rsidP="00466D4E">
      <w:pPr>
        <w:pStyle w:val="NormalWeb"/>
        <w:spacing w:after="240"/>
        <w:ind w:right="600"/>
        <w:jc w:val="both"/>
        <w:textAlignment w:val="baseline"/>
        <w:rPr>
          <w:rFonts w:ascii="Cambria" w:hAnsi="Cambria"/>
          <w:b/>
          <w:color w:val="000000"/>
          <w:sz w:val="30"/>
          <w:szCs w:val="30"/>
        </w:rPr>
      </w:pPr>
      <w:r w:rsidRPr="00466D4E">
        <w:rPr>
          <w:rFonts w:ascii="Cambria" w:hAnsi="Cambria"/>
          <w:b/>
          <w:color w:val="000000"/>
          <w:sz w:val="30"/>
          <w:szCs w:val="30"/>
        </w:rPr>
        <w:t>2. Data Acquisition</w:t>
      </w:r>
    </w:p>
    <w:p w:rsidR="00466D4E" w:rsidRPr="00466D4E" w:rsidRDefault="00466D4E" w:rsidP="00466D4E">
      <w:pPr>
        <w:pStyle w:val="NormalWeb"/>
        <w:spacing w:after="240"/>
        <w:ind w:right="600"/>
        <w:jc w:val="both"/>
        <w:textAlignment w:val="baseline"/>
        <w:rPr>
          <w:rFonts w:ascii="Cambria" w:hAnsi="Cambria"/>
          <w:b/>
          <w:color w:val="000000"/>
          <w:sz w:val="26"/>
          <w:szCs w:val="26"/>
        </w:rPr>
      </w:pPr>
      <w:r w:rsidRPr="00466D4E">
        <w:rPr>
          <w:rFonts w:ascii="Cambria" w:hAnsi="Cambria"/>
          <w:b/>
          <w:color w:val="000000"/>
          <w:sz w:val="26"/>
          <w:szCs w:val="26"/>
        </w:rPr>
        <w:t>2.1. Dynamic Web Search via Serper AI</w:t>
      </w:r>
    </w:p>
    <w:p w:rsidR="00466D4E" w:rsidRPr="00C36F60" w:rsidRDefault="00466D4E"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The system relies on Serper AI, which performs real-time web searches to source the most up-to-date and diverse medical data. This ensures that the information reflects current medical practices and research.</w:t>
      </w:r>
    </w:p>
    <w:p w:rsidR="00466D4E" w:rsidRPr="00466D4E" w:rsidRDefault="00466D4E" w:rsidP="00466D4E">
      <w:pPr>
        <w:pStyle w:val="NormalWeb"/>
        <w:spacing w:after="240"/>
        <w:ind w:right="600"/>
        <w:jc w:val="both"/>
        <w:textAlignment w:val="baseline"/>
        <w:rPr>
          <w:rFonts w:ascii="Cambria" w:hAnsi="Cambria"/>
          <w:b/>
          <w:color w:val="000000"/>
          <w:szCs w:val="22"/>
        </w:rPr>
      </w:pPr>
      <w:r w:rsidRPr="00466D4E">
        <w:rPr>
          <w:rFonts w:ascii="Cambria" w:hAnsi="Cambria"/>
          <w:b/>
          <w:color w:val="000000"/>
          <w:szCs w:val="22"/>
        </w:rPr>
        <w:t>The dynamic nature of Serper AI provides:</w:t>
      </w:r>
    </w:p>
    <w:p w:rsidR="00466D4E" w:rsidRPr="00C36F60" w:rsidRDefault="00466D4E" w:rsidP="00466D4E">
      <w:pPr>
        <w:pStyle w:val="NormalWeb"/>
        <w:numPr>
          <w:ilvl w:val="0"/>
          <w:numId w:val="8"/>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Comprehensive Coverage</w:t>
      </w:r>
      <w:r w:rsidRPr="00C36F60">
        <w:rPr>
          <w:rFonts w:ascii="Cambria" w:hAnsi="Cambria"/>
          <w:color w:val="000000"/>
          <w:sz w:val="26"/>
          <w:szCs w:val="26"/>
        </w:rPr>
        <w:t>: Access to a broad range of medical literature, including niche or recently published information.</w:t>
      </w:r>
    </w:p>
    <w:p w:rsidR="00466D4E" w:rsidRPr="00C36F60" w:rsidRDefault="00466D4E" w:rsidP="00466D4E">
      <w:pPr>
        <w:pStyle w:val="NormalWeb"/>
        <w:numPr>
          <w:ilvl w:val="0"/>
          <w:numId w:val="8"/>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Accuracy:</w:t>
      </w:r>
      <w:r w:rsidRPr="00C36F60">
        <w:rPr>
          <w:rFonts w:ascii="Cambria" w:hAnsi="Cambria"/>
          <w:color w:val="000000"/>
          <w:sz w:val="26"/>
          <w:szCs w:val="26"/>
        </w:rPr>
        <w:t xml:space="preserve"> Dynamic updates reduce the reliance on static datasets, which may become outdated.</w:t>
      </w:r>
    </w:p>
    <w:p w:rsidR="00466D4E" w:rsidRPr="00C36F60" w:rsidRDefault="00466D4E" w:rsidP="00466D4E">
      <w:pPr>
        <w:pStyle w:val="NormalWeb"/>
        <w:numPr>
          <w:ilvl w:val="0"/>
          <w:numId w:val="8"/>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Efficiency</w:t>
      </w:r>
      <w:r w:rsidRPr="00C36F60">
        <w:rPr>
          <w:rFonts w:ascii="Cambria" w:hAnsi="Cambria"/>
          <w:color w:val="000000"/>
          <w:sz w:val="26"/>
          <w:szCs w:val="26"/>
        </w:rPr>
        <w:t>: The ability to search and summarize large volumes of data quickly ensures rapid responses to user queries.</w:t>
      </w:r>
    </w:p>
    <w:p w:rsidR="00466D4E" w:rsidRPr="00466D4E" w:rsidRDefault="00466D4E" w:rsidP="00466D4E">
      <w:pPr>
        <w:pStyle w:val="NormalWeb"/>
        <w:spacing w:after="240"/>
        <w:ind w:right="600"/>
        <w:jc w:val="both"/>
        <w:textAlignment w:val="baseline"/>
        <w:rPr>
          <w:rFonts w:ascii="Cambria" w:hAnsi="Cambria"/>
          <w:b/>
          <w:color w:val="000000"/>
          <w:sz w:val="28"/>
          <w:szCs w:val="22"/>
        </w:rPr>
      </w:pPr>
      <w:r w:rsidRPr="00466D4E">
        <w:rPr>
          <w:rFonts w:ascii="Cambria" w:hAnsi="Cambria"/>
          <w:b/>
          <w:color w:val="000000"/>
          <w:sz w:val="28"/>
          <w:szCs w:val="22"/>
        </w:rPr>
        <w:t>2.2. Static Reference Datasets</w:t>
      </w:r>
    </w:p>
    <w:p w:rsidR="00466D4E" w:rsidRPr="00C36F60" w:rsidRDefault="00466D4E"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The project utilizes pre-curated files, including:</w:t>
      </w:r>
    </w:p>
    <w:p w:rsidR="00466D4E" w:rsidRPr="00C36F60" w:rsidRDefault="00466D4E" w:rsidP="00466D4E">
      <w:pPr>
        <w:pStyle w:val="NormalWeb"/>
        <w:numPr>
          <w:ilvl w:val="0"/>
          <w:numId w:val="9"/>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medical_references.pdf</w:t>
      </w:r>
      <w:r w:rsidRPr="00C36F60">
        <w:rPr>
          <w:rFonts w:ascii="Cambria" w:hAnsi="Cambria"/>
          <w:color w:val="000000"/>
          <w:sz w:val="26"/>
          <w:szCs w:val="26"/>
        </w:rPr>
        <w:t>: A document containing foundational knowledge about diseases, symptoms, diagnostic techniques, and treatments.</w:t>
      </w:r>
    </w:p>
    <w:p w:rsidR="00466D4E" w:rsidRPr="00C36F60" w:rsidRDefault="00466D4E" w:rsidP="00466D4E">
      <w:pPr>
        <w:pStyle w:val="NormalWeb"/>
        <w:numPr>
          <w:ilvl w:val="0"/>
          <w:numId w:val="9"/>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lastRenderedPageBreak/>
        <w:t>medical_data.txt:</w:t>
      </w:r>
      <w:r w:rsidRPr="00C36F60">
        <w:rPr>
          <w:rFonts w:ascii="Cambria" w:hAnsi="Cambria"/>
          <w:color w:val="000000"/>
          <w:sz w:val="26"/>
          <w:szCs w:val="26"/>
        </w:rPr>
        <w:t xml:space="preserve"> A supplementary dataset with structured information on symptoms, their correlations with conditions, and treatment options.</w:t>
      </w:r>
    </w:p>
    <w:p w:rsidR="00466D4E" w:rsidRPr="00C36F60" w:rsidRDefault="00466D4E" w:rsidP="00466D4E">
      <w:pPr>
        <w:pStyle w:val="NormalWeb"/>
        <w:spacing w:after="240"/>
        <w:ind w:left="720" w:right="600"/>
        <w:jc w:val="both"/>
        <w:textAlignment w:val="baseline"/>
        <w:rPr>
          <w:rFonts w:ascii="Cambria" w:hAnsi="Cambria"/>
          <w:color w:val="000000"/>
          <w:sz w:val="26"/>
          <w:szCs w:val="26"/>
        </w:rPr>
      </w:pPr>
    </w:p>
    <w:p w:rsidR="00466D4E" w:rsidRPr="00C36F60" w:rsidRDefault="00466D4E" w:rsidP="00466D4E">
      <w:pPr>
        <w:pStyle w:val="NormalWeb"/>
        <w:spacing w:after="240"/>
        <w:ind w:right="600"/>
        <w:jc w:val="both"/>
        <w:textAlignment w:val="baseline"/>
        <w:rPr>
          <w:rFonts w:ascii="Cambria" w:hAnsi="Cambria"/>
          <w:b/>
          <w:color w:val="000000"/>
          <w:sz w:val="26"/>
          <w:szCs w:val="26"/>
        </w:rPr>
      </w:pPr>
      <w:r w:rsidRPr="00C36F60">
        <w:rPr>
          <w:rFonts w:ascii="Cambria" w:hAnsi="Cambria"/>
          <w:b/>
          <w:color w:val="000000"/>
          <w:sz w:val="26"/>
          <w:szCs w:val="26"/>
        </w:rPr>
        <w:t>These files provide:</w:t>
      </w:r>
    </w:p>
    <w:p w:rsidR="00466D4E" w:rsidRPr="00C36F60" w:rsidRDefault="00466D4E" w:rsidP="00466D4E">
      <w:pPr>
        <w:pStyle w:val="NormalWeb"/>
        <w:spacing w:after="240"/>
        <w:ind w:right="600"/>
        <w:jc w:val="both"/>
        <w:textAlignment w:val="baseline"/>
        <w:rPr>
          <w:rFonts w:ascii="Cambria" w:hAnsi="Cambria"/>
          <w:color w:val="000000"/>
          <w:sz w:val="26"/>
          <w:szCs w:val="26"/>
        </w:rPr>
      </w:pPr>
      <w:proofErr w:type="gramStart"/>
      <w:r w:rsidRPr="00C36F60">
        <w:rPr>
          <w:rFonts w:ascii="Cambria" w:hAnsi="Cambria"/>
          <w:color w:val="000000"/>
          <w:sz w:val="26"/>
          <w:szCs w:val="26"/>
        </w:rPr>
        <w:t>A stable foundation for understanding general medical principles.</w:t>
      </w:r>
      <w:proofErr w:type="gramEnd"/>
    </w:p>
    <w:p w:rsidR="00466D4E" w:rsidRPr="00C36F60" w:rsidRDefault="00466D4E"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Support for specific queries when dynamic searches are unnecessary.</w:t>
      </w:r>
    </w:p>
    <w:p w:rsidR="00466D4E" w:rsidRPr="00C36F60" w:rsidRDefault="00466D4E" w:rsidP="00466D4E">
      <w:pPr>
        <w:pStyle w:val="NormalWeb"/>
        <w:spacing w:after="240"/>
        <w:ind w:right="600"/>
        <w:jc w:val="both"/>
        <w:textAlignment w:val="baseline"/>
        <w:rPr>
          <w:rFonts w:ascii="Cambria" w:hAnsi="Cambria"/>
          <w:color w:val="000000"/>
          <w:sz w:val="26"/>
          <w:szCs w:val="26"/>
        </w:rPr>
      </w:pPr>
    </w:p>
    <w:p w:rsidR="00466D4E" w:rsidRPr="00466D4E" w:rsidRDefault="00466D4E" w:rsidP="00466D4E">
      <w:pPr>
        <w:pStyle w:val="NormalWeb"/>
        <w:spacing w:after="240"/>
        <w:ind w:right="600"/>
        <w:jc w:val="both"/>
        <w:textAlignment w:val="baseline"/>
        <w:rPr>
          <w:rFonts w:ascii="Cambria" w:hAnsi="Cambria"/>
          <w:b/>
          <w:color w:val="000000"/>
          <w:sz w:val="30"/>
          <w:szCs w:val="30"/>
        </w:rPr>
      </w:pPr>
      <w:r w:rsidRPr="00466D4E">
        <w:rPr>
          <w:rFonts w:ascii="Cambria" w:hAnsi="Cambria"/>
          <w:b/>
          <w:color w:val="000000"/>
          <w:sz w:val="30"/>
          <w:szCs w:val="30"/>
        </w:rPr>
        <w:t>3. Input Collection and Processing</w:t>
      </w:r>
    </w:p>
    <w:p w:rsidR="00466D4E" w:rsidRPr="003D1488" w:rsidRDefault="00466D4E" w:rsidP="00466D4E">
      <w:pPr>
        <w:pStyle w:val="NormalWeb"/>
        <w:spacing w:after="240"/>
        <w:ind w:right="600"/>
        <w:jc w:val="both"/>
        <w:textAlignment w:val="baseline"/>
        <w:rPr>
          <w:rFonts w:ascii="Cambria" w:hAnsi="Cambria"/>
          <w:b/>
          <w:color w:val="000000"/>
          <w:sz w:val="28"/>
          <w:szCs w:val="22"/>
        </w:rPr>
      </w:pPr>
      <w:r w:rsidRPr="003D1488">
        <w:rPr>
          <w:rFonts w:ascii="Cambria" w:hAnsi="Cambria"/>
          <w:b/>
          <w:color w:val="000000"/>
          <w:sz w:val="28"/>
          <w:szCs w:val="22"/>
        </w:rPr>
        <w:t>3.1. User Input</w:t>
      </w:r>
    </w:p>
    <w:p w:rsidR="00466D4E" w:rsidRPr="00C36F60" w:rsidRDefault="00466D4E"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Users interact with the system through an intuitive interface, providing details such as:</w:t>
      </w:r>
    </w:p>
    <w:p w:rsidR="00466D4E" w:rsidRPr="00C36F60" w:rsidRDefault="00466D4E" w:rsidP="003D1488">
      <w:pPr>
        <w:pStyle w:val="NormalWeb"/>
        <w:numPr>
          <w:ilvl w:val="0"/>
          <w:numId w:val="10"/>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Primary symptoms.</w:t>
      </w:r>
    </w:p>
    <w:p w:rsidR="00466D4E" w:rsidRPr="00C36F60" w:rsidRDefault="00466D4E" w:rsidP="003D1488">
      <w:pPr>
        <w:pStyle w:val="NormalWeb"/>
        <w:numPr>
          <w:ilvl w:val="0"/>
          <w:numId w:val="10"/>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Duration and intensity of symptoms.</w:t>
      </w:r>
    </w:p>
    <w:p w:rsidR="00466D4E" w:rsidRPr="00C36F60" w:rsidRDefault="00466D4E" w:rsidP="003D1488">
      <w:pPr>
        <w:pStyle w:val="NormalWeb"/>
        <w:numPr>
          <w:ilvl w:val="0"/>
          <w:numId w:val="10"/>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Additional information, such as triggers or co-existing conditions.</w:t>
      </w:r>
    </w:p>
    <w:p w:rsidR="00466D4E" w:rsidRPr="003D1488" w:rsidRDefault="00466D4E" w:rsidP="00466D4E">
      <w:pPr>
        <w:pStyle w:val="NormalWeb"/>
        <w:spacing w:after="240"/>
        <w:ind w:right="600"/>
        <w:jc w:val="both"/>
        <w:textAlignment w:val="baseline"/>
        <w:rPr>
          <w:rFonts w:ascii="Cambria" w:hAnsi="Cambria"/>
          <w:b/>
          <w:color w:val="000000"/>
          <w:sz w:val="28"/>
          <w:szCs w:val="22"/>
        </w:rPr>
      </w:pPr>
      <w:r w:rsidRPr="003D1488">
        <w:rPr>
          <w:rFonts w:ascii="Cambria" w:hAnsi="Cambria"/>
          <w:b/>
          <w:color w:val="000000"/>
          <w:sz w:val="28"/>
          <w:szCs w:val="22"/>
        </w:rPr>
        <w:t>3.2. Data Analysis</w:t>
      </w:r>
    </w:p>
    <w:p w:rsidR="00466D4E" w:rsidRPr="00C36F60" w:rsidRDefault="00466D4E"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The collected input undergoes preprocessing to identify key terms and patterns. This step involves:</w:t>
      </w:r>
    </w:p>
    <w:p w:rsidR="00466D4E" w:rsidRPr="00C36F60" w:rsidRDefault="00466D4E" w:rsidP="003D1488">
      <w:pPr>
        <w:pStyle w:val="NormalWeb"/>
        <w:numPr>
          <w:ilvl w:val="0"/>
          <w:numId w:val="11"/>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Parsing the input to standardize the format.</w:t>
      </w:r>
    </w:p>
    <w:p w:rsidR="00466D4E" w:rsidRPr="00C36F60" w:rsidRDefault="00466D4E" w:rsidP="003D1488">
      <w:pPr>
        <w:pStyle w:val="NormalWeb"/>
        <w:numPr>
          <w:ilvl w:val="0"/>
          <w:numId w:val="11"/>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Mapping symptoms to possible conditions using both static and dynamic datasets.</w:t>
      </w:r>
    </w:p>
    <w:p w:rsidR="003D1488" w:rsidRPr="003D1488" w:rsidRDefault="003D1488" w:rsidP="003D1488">
      <w:pPr>
        <w:pStyle w:val="NormalWeb"/>
        <w:spacing w:after="240"/>
        <w:ind w:left="720" w:right="600"/>
        <w:jc w:val="both"/>
        <w:textAlignment w:val="baseline"/>
        <w:rPr>
          <w:rFonts w:ascii="Cambria" w:hAnsi="Cambria"/>
          <w:color w:val="000000"/>
          <w:szCs w:val="22"/>
        </w:rPr>
      </w:pPr>
    </w:p>
    <w:p w:rsidR="00466D4E" w:rsidRPr="003D1488" w:rsidRDefault="00466D4E" w:rsidP="00466D4E">
      <w:pPr>
        <w:pStyle w:val="NormalWeb"/>
        <w:spacing w:after="240"/>
        <w:ind w:right="600"/>
        <w:jc w:val="both"/>
        <w:textAlignment w:val="baseline"/>
        <w:rPr>
          <w:rFonts w:ascii="Cambria" w:hAnsi="Cambria"/>
          <w:b/>
          <w:color w:val="000000"/>
          <w:sz w:val="30"/>
          <w:szCs w:val="30"/>
        </w:rPr>
      </w:pPr>
      <w:r w:rsidRPr="003D1488">
        <w:rPr>
          <w:rFonts w:ascii="Cambria" w:hAnsi="Cambria"/>
          <w:b/>
          <w:color w:val="000000"/>
          <w:sz w:val="30"/>
          <w:szCs w:val="30"/>
        </w:rPr>
        <w:t>4. Dynamic Diagnostic Process</w:t>
      </w:r>
    </w:p>
    <w:p w:rsidR="00466D4E" w:rsidRPr="00C36F60" w:rsidRDefault="00466D4E"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The diagnostic proces</w:t>
      </w:r>
      <w:r w:rsidR="003D1488" w:rsidRPr="00C36F60">
        <w:rPr>
          <w:rFonts w:ascii="Cambria" w:hAnsi="Cambria"/>
          <w:color w:val="000000"/>
          <w:sz w:val="26"/>
          <w:szCs w:val="26"/>
        </w:rPr>
        <w:t>s involves the following steps:</w:t>
      </w:r>
    </w:p>
    <w:p w:rsidR="00466D4E" w:rsidRPr="00C36F60" w:rsidRDefault="00466D4E" w:rsidP="003D1488">
      <w:pPr>
        <w:pStyle w:val="NormalWeb"/>
        <w:numPr>
          <w:ilvl w:val="0"/>
          <w:numId w:val="12"/>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Symptom Mapping</w:t>
      </w:r>
      <w:r w:rsidRPr="00C36F60">
        <w:rPr>
          <w:rFonts w:ascii="Cambria" w:hAnsi="Cambria"/>
          <w:color w:val="000000"/>
          <w:sz w:val="26"/>
          <w:szCs w:val="26"/>
        </w:rPr>
        <w:t>: The system matches user-provided symptoms with potential conditions based on pre-defined correlations and real-time web searches.</w:t>
      </w:r>
    </w:p>
    <w:p w:rsidR="00466D4E" w:rsidRPr="00C36F60" w:rsidRDefault="00466D4E" w:rsidP="003D1488">
      <w:pPr>
        <w:pStyle w:val="NormalWeb"/>
        <w:numPr>
          <w:ilvl w:val="0"/>
          <w:numId w:val="12"/>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Medical Literature Integration:</w:t>
      </w:r>
      <w:r w:rsidRPr="00C36F60">
        <w:rPr>
          <w:rFonts w:ascii="Cambria" w:hAnsi="Cambria"/>
          <w:color w:val="000000"/>
          <w:sz w:val="26"/>
          <w:szCs w:val="26"/>
        </w:rPr>
        <w:t xml:space="preserve"> Relevant information from dynamic searches (via Serper AI) and static datasets is synthesized to refine the diagnostic insights.</w:t>
      </w:r>
    </w:p>
    <w:p w:rsidR="00466D4E" w:rsidRPr="00C36F60" w:rsidRDefault="00466D4E" w:rsidP="003D1488">
      <w:pPr>
        <w:pStyle w:val="NormalWeb"/>
        <w:numPr>
          <w:ilvl w:val="0"/>
          <w:numId w:val="12"/>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Recommendation Generation</w:t>
      </w:r>
      <w:r w:rsidRPr="00C36F60">
        <w:rPr>
          <w:rFonts w:ascii="Cambria" w:hAnsi="Cambria"/>
          <w:color w:val="000000"/>
          <w:sz w:val="26"/>
          <w:szCs w:val="26"/>
        </w:rPr>
        <w:t>: The system proposes:</w:t>
      </w:r>
    </w:p>
    <w:p w:rsidR="00466D4E" w:rsidRPr="00C36F60" w:rsidRDefault="00466D4E" w:rsidP="003D1488">
      <w:pPr>
        <w:pStyle w:val="NormalWeb"/>
        <w:numPr>
          <w:ilvl w:val="0"/>
          <w:numId w:val="12"/>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Diagnostic tests for further confirmation.</w:t>
      </w:r>
    </w:p>
    <w:p w:rsidR="003D1488" w:rsidRPr="002735FA" w:rsidRDefault="00466D4E" w:rsidP="003D1488">
      <w:pPr>
        <w:pStyle w:val="NormalWeb"/>
        <w:numPr>
          <w:ilvl w:val="0"/>
          <w:numId w:val="12"/>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Preliminary treatment options based on severity and condition type.</w:t>
      </w:r>
    </w:p>
    <w:p w:rsidR="00466D4E" w:rsidRPr="003D1488" w:rsidRDefault="00466D4E" w:rsidP="00466D4E">
      <w:pPr>
        <w:pStyle w:val="NormalWeb"/>
        <w:spacing w:after="240"/>
        <w:ind w:right="600"/>
        <w:jc w:val="both"/>
        <w:textAlignment w:val="baseline"/>
        <w:rPr>
          <w:rFonts w:ascii="Cambria" w:hAnsi="Cambria"/>
          <w:b/>
          <w:color w:val="000000"/>
          <w:sz w:val="30"/>
          <w:szCs w:val="30"/>
        </w:rPr>
      </w:pPr>
      <w:r w:rsidRPr="003D1488">
        <w:rPr>
          <w:rFonts w:ascii="Cambria" w:hAnsi="Cambria"/>
          <w:b/>
          <w:color w:val="000000"/>
          <w:sz w:val="30"/>
          <w:szCs w:val="30"/>
        </w:rPr>
        <w:lastRenderedPageBreak/>
        <w:t>5. Output Generation</w:t>
      </w:r>
    </w:p>
    <w:p w:rsidR="00466D4E" w:rsidRPr="00C36F60" w:rsidRDefault="00466D4E"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The final step involves presenting the analysis in an acce</w:t>
      </w:r>
      <w:r w:rsidR="003D1488" w:rsidRPr="00C36F60">
        <w:rPr>
          <w:rFonts w:ascii="Cambria" w:hAnsi="Cambria"/>
          <w:color w:val="000000"/>
          <w:sz w:val="26"/>
          <w:szCs w:val="26"/>
        </w:rPr>
        <w:t>ssible and professional format:</w:t>
      </w:r>
    </w:p>
    <w:p w:rsidR="00466D4E" w:rsidRPr="00C36F60" w:rsidRDefault="00466D4E" w:rsidP="003D1488">
      <w:pPr>
        <w:pStyle w:val="NormalWeb"/>
        <w:numPr>
          <w:ilvl w:val="0"/>
          <w:numId w:val="13"/>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Interactive Results Display:</w:t>
      </w:r>
      <w:r w:rsidRPr="00C36F60">
        <w:rPr>
          <w:rFonts w:ascii="Cambria" w:hAnsi="Cambria"/>
          <w:color w:val="000000"/>
          <w:sz w:val="26"/>
          <w:szCs w:val="26"/>
        </w:rPr>
        <w:t xml:space="preserve"> Key insights, including possible diagnoses and treatments, are shown directly within the user interface.</w:t>
      </w:r>
    </w:p>
    <w:p w:rsidR="00466D4E" w:rsidRPr="00C36F60" w:rsidRDefault="00466D4E" w:rsidP="003D1488">
      <w:pPr>
        <w:pStyle w:val="NormalWeb"/>
        <w:numPr>
          <w:ilvl w:val="0"/>
          <w:numId w:val="13"/>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Report Compilation:</w:t>
      </w:r>
      <w:r w:rsidRPr="00C36F60">
        <w:rPr>
          <w:rFonts w:ascii="Cambria" w:hAnsi="Cambria"/>
          <w:color w:val="000000"/>
          <w:sz w:val="26"/>
          <w:szCs w:val="26"/>
        </w:rPr>
        <w:t xml:space="preserve"> The system generates a downloadable PDF report containing:</w:t>
      </w:r>
    </w:p>
    <w:p w:rsidR="00466D4E" w:rsidRPr="00C36F60" w:rsidRDefault="00466D4E" w:rsidP="003D1488">
      <w:pPr>
        <w:pStyle w:val="NormalWeb"/>
        <w:numPr>
          <w:ilvl w:val="0"/>
          <w:numId w:val="13"/>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A summary of symptoms.</w:t>
      </w:r>
    </w:p>
    <w:p w:rsidR="00466D4E" w:rsidRPr="00C36F60" w:rsidRDefault="00466D4E" w:rsidP="003D1488">
      <w:pPr>
        <w:pStyle w:val="NormalWeb"/>
        <w:numPr>
          <w:ilvl w:val="0"/>
          <w:numId w:val="13"/>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Diagnostic findings and their explanations.</w:t>
      </w:r>
    </w:p>
    <w:p w:rsidR="00466D4E" w:rsidRPr="00C36F60" w:rsidRDefault="00466D4E" w:rsidP="003D1488">
      <w:pPr>
        <w:pStyle w:val="NormalWeb"/>
        <w:numPr>
          <w:ilvl w:val="0"/>
          <w:numId w:val="13"/>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A treatment plan, including medications and lifestyle recommendations.</w:t>
      </w:r>
    </w:p>
    <w:p w:rsidR="003D1488" w:rsidRPr="00C36F60" w:rsidRDefault="00466D4E" w:rsidP="003D1488">
      <w:pPr>
        <w:pStyle w:val="NormalWeb"/>
        <w:numPr>
          <w:ilvl w:val="0"/>
          <w:numId w:val="13"/>
        </w:numPr>
        <w:spacing w:after="240"/>
        <w:ind w:right="600"/>
        <w:jc w:val="both"/>
        <w:textAlignment w:val="baseline"/>
        <w:rPr>
          <w:rFonts w:ascii="Cambria" w:hAnsi="Cambria"/>
          <w:color w:val="000000"/>
          <w:sz w:val="26"/>
          <w:szCs w:val="26"/>
        </w:rPr>
      </w:pPr>
      <w:r w:rsidRPr="00C36F60">
        <w:rPr>
          <w:rFonts w:ascii="Cambria" w:hAnsi="Cambria"/>
          <w:color w:val="000000"/>
          <w:sz w:val="26"/>
          <w:szCs w:val="26"/>
        </w:rPr>
        <w:t>Suggestions for further steps, such as consulting a specialist.</w:t>
      </w:r>
    </w:p>
    <w:p w:rsidR="003D1488" w:rsidRPr="00466D4E" w:rsidRDefault="003D1488" w:rsidP="003D1488">
      <w:pPr>
        <w:pStyle w:val="NormalWeb"/>
        <w:spacing w:after="240"/>
        <w:ind w:right="600"/>
        <w:jc w:val="both"/>
        <w:textAlignment w:val="baseline"/>
        <w:rPr>
          <w:rFonts w:ascii="Cambria" w:hAnsi="Cambria"/>
          <w:color w:val="000000"/>
          <w:sz w:val="22"/>
          <w:szCs w:val="22"/>
        </w:rPr>
      </w:pPr>
    </w:p>
    <w:p w:rsidR="00466D4E" w:rsidRPr="003D1488" w:rsidRDefault="00466D4E" w:rsidP="00466D4E">
      <w:pPr>
        <w:pStyle w:val="NormalWeb"/>
        <w:spacing w:after="240"/>
        <w:ind w:right="600"/>
        <w:jc w:val="both"/>
        <w:textAlignment w:val="baseline"/>
        <w:rPr>
          <w:rFonts w:ascii="Cambria" w:hAnsi="Cambria"/>
          <w:b/>
          <w:color w:val="000000"/>
          <w:sz w:val="30"/>
          <w:szCs w:val="30"/>
        </w:rPr>
      </w:pPr>
      <w:r w:rsidRPr="003D1488">
        <w:rPr>
          <w:rFonts w:ascii="Cambria" w:hAnsi="Cambria"/>
          <w:b/>
          <w:color w:val="000000"/>
          <w:sz w:val="30"/>
          <w:szCs w:val="30"/>
        </w:rPr>
        <w:t>6. Benefits of the Methodology</w:t>
      </w:r>
    </w:p>
    <w:p w:rsidR="00466D4E" w:rsidRPr="00C36F60" w:rsidRDefault="003D1488" w:rsidP="00466D4E">
      <w:pPr>
        <w:pStyle w:val="NormalWeb"/>
        <w:spacing w:after="240"/>
        <w:ind w:right="600"/>
        <w:jc w:val="both"/>
        <w:textAlignment w:val="baseline"/>
        <w:rPr>
          <w:rFonts w:ascii="Cambria" w:hAnsi="Cambria"/>
          <w:color w:val="000000"/>
          <w:sz w:val="26"/>
          <w:szCs w:val="26"/>
        </w:rPr>
      </w:pPr>
      <w:r w:rsidRPr="00C36F60">
        <w:rPr>
          <w:rFonts w:ascii="Cambria" w:hAnsi="Cambria"/>
          <w:color w:val="000000"/>
          <w:sz w:val="26"/>
          <w:szCs w:val="26"/>
        </w:rPr>
        <w:t>This methodology ensures:</w:t>
      </w:r>
    </w:p>
    <w:p w:rsidR="00466D4E" w:rsidRPr="00C36F60" w:rsidRDefault="00466D4E" w:rsidP="003D1488">
      <w:pPr>
        <w:pStyle w:val="NormalWeb"/>
        <w:numPr>
          <w:ilvl w:val="0"/>
          <w:numId w:val="14"/>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Accuracy:</w:t>
      </w:r>
      <w:r w:rsidRPr="00C36F60">
        <w:rPr>
          <w:rFonts w:ascii="Cambria" w:hAnsi="Cambria"/>
          <w:color w:val="000000"/>
          <w:sz w:val="26"/>
          <w:szCs w:val="26"/>
        </w:rPr>
        <w:t xml:space="preserve"> By combining real-time data from Serper AI with pre-curated references.</w:t>
      </w:r>
    </w:p>
    <w:p w:rsidR="00466D4E" w:rsidRPr="00C36F60" w:rsidRDefault="00466D4E" w:rsidP="003D1488">
      <w:pPr>
        <w:pStyle w:val="NormalWeb"/>
        <w:numPr>
          <w:ilvl w:val="0"/>
          <w:numId w:val="14"/>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Comprehensiveness</w:t>
      </w:r>
      <w:r w:rsidRPr="00C36F60">
        <w:rPr>
          <w:rFonts w:ascii="Cambria" w:hAnsi="Cambria"/>
          <w:color w:val="000000"/>
          <w:sz w:val="26"/>
          <w:szCs w:val="26"/>
        </w:rPr>
        <w:t>: Covers a wide range of medical conditions and treatments.</w:t>
      </w:r>
    </w:p>
    <w:p w:rsidR="00466D4E" w:rsidRPr="00C36F60" w:rsidRDefault="00466D4E" w:rsidP="003D1488">
      <w:pPr>
        <w:pStyle w:val="NormalWeb"/>
        <w:numPr>
          <w:ilvl w:val="0"/>
          <w:numId w:val="14"/>
        </w:numPr>
        <w:spacing w:after="240"/>
        <w:ind w:right="600"/>
        <w:jc w:val="both"/>
        <w:textAlignment w:val="baseline"/>
        <w:rPr>
          <w:rFonts w:ascii="Cambria" w:hAnsi="Cambria"/>
          <w:color w:val="000000"/>
          <w:sz w:val="26"/>
          <w:szCs w:val="26"/>
        </w:rPr>
      </w:pPr>
      <w:r w:rsidRPr="00C36F60">
        <w:rPr>
          <w:rFonts w:ascii="Cambria" w:hAnsi="Cambria"/>
          <w:b/>
          <w:color w:val="000000"/>
          <w:sz w:val="26"/>
          <w:szCs w:val="26"/>
        </w:rPr>
        <w:t>User-Centric Approach</w:t>
      </w:r>
      <w:r w:rsidRPr="00C36F60">
        <w:rPr>
          <w:rFonts w:ascii="Cambria" w:hAnsi="Cambria"/>
          <w:color w:val="000000"/>
          <w:sz w:val="26"/>
          <w:szCs w:val="26"/>
        </w:rPr>
        <w:t>: Provides tailored results and clear recommendations.</w:t>
      </w:r>
    </w:p>
    <w:p w:rsidR="00466D4E" w:rsidRPr="00C36F60" w:rsidRDefault="00466D4E" w:rsidP="003D1488">
      <w:pPr>
        <w:pStyle w:val="NormalWeb"/>
        <w:numPr>
          <w:ilvl w:val="0"/>
          <w:numId w:val="14"/>
        </w:numPr>
        <w:spacing w:before="0" w:beforeAutospacing="0" w:after="240" w:afterAutospacing="0"/>
        <w:ind w:right="600"/>
        <w:jc w:val="both"/>
        <w:textAlignment w:val="baseline"/>
        <w:rPr>
          <w:rFonts w:ascii="Cambria" w:hAnsi="Cambria"/>
          <w:color w:val="000000"/>
          <w:sz w:val="26"/>
          <w:szCs w:val="26"/>
        </w:rPr>
      </w:pPr>
      <w:r w:rsidRPr="00C36F60">
        <w:rPr>
          <w:rFonts w:ascii="Cambria" w:hAnsi="Cambria"/>
          <w:b/>
          <w:color w:val="000000"/>
          <w:sz w:val="26"/>
          <w:szCs w:val="26"/>
        </w:rPr>
        <w:t>Scalability:</w:t>
      </w:r>
      <w:r w:rsidRPr="00C36F60">
        <w:rPr>
          <w:rFonts w:ascii="Cambria" w:hAnsi="Cambria"/>
          <w:color w:val="000000"/>
          <w:sz w:val="26"/>
          <w:szCs w:val="26"/>
        </w:rPr>
        <w:t xml:space="preserve"> The modular design allows for the integration of new data sources and technologies.</w:t>
      </w: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0" w:beforeAutospacing="0" w:after="240" w:afterAutospacing="0"/>
        <w:ind w:right="600"/>
        <w:jc w:val="both"/>
        <w:textAlignment w:val="baseline"/>
        <w:rPr>
          <w:rFonts w:ascii="Cambria" w:hAnsi="Cambria"/>
          <w:color w:val="000000"/>
          <w:sz w:val="22"/>
          <w:szCs w:val="22"/>
        </w:rPr>
      </w:pPr>
    </w:p>
    <w:p w:rsidR="00DC49FC" w:rsidRDefault="00DC49FC" w:rsidP="00DC49FC">
      <w:pPr>
        <w:pStyle w:val="NormalWeb"/>
        <w:spacing w:before="471" w:beforeAutospacing="0" w:after="0" w:afterAutospacing="0"/>
        <w:ind w:left="-360" w:right="610"/>
        <w:jc w:val="both"/>
      </w:pPr>
    </w:p>
    <w:p w:rsidR="00DC49FC" w:rsidRDefault="00DC49FC">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p>
    <w:p w:rsidR="003D1488" w:rsidRDefault="003D1488">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p>
    <w:p w:rsidR="00C36F60" w:rsidRDefault="00C36F60"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4"/>
          <w:szCs w:val="24"/>
        </w:rPr>
      </w:pPr>
    </w:p>
    <w:p w:rsidR="002735FA" w:rsidRDefault="002735FA" w:rsidP="003D1488">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2"/>
        </w:rPr>
      </w:pPr>
    </w:p>
    <w:p w:rsidR="002735FA" w:rsidRDefault="002735FA" w:rsidP="003D1488">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2"/>
        </w:rPr>
      </w:pPr>
    </w:p>
    <w:p w:rsidR="003D1488" w:rsidRPr="003D1488" w:rsidRDefault="003D1488" w:rsidP="003D1488">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2"/>
        </w:rPr>
      </w:pPr>
      <w:r w:rsidRPr="003D1488">
        <w:rPr>
          <w:rFonts w:ascii="Cambria" w:eastAsia="Cambria" w:hAnsi="Cambria" w:cs="Cambria"/>
          <w:b/>
          <w:color w:val="000000"/>
          <w:sz w:val="32"/>
          <w:szCs w:val="32"/>
        </w:rPr>
        <w:lastRenderedPageBreak/>
        <w:t>Tech Stack for AI-Powered Medical Assistant</w:t>
      </w:r>
    </w:p>
    <w:p w:rsidR="003D1488" w:rsidRPr="00C36F60" w:rsidRDefault="003D1488"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color w:val="000000"/>
          <w:sz w:val="26"/>
          <w:szCs w:val="26"/>
        </w:rPr>
        <w:t>The AI-Powered Medical Assistant integrates several advanced tools and frameworks, ensuring dynamic data handling, accurate diagnostics, and user-friendly outputs. Below is a detailed breakdown of the technology stack used:</w:t>
      </w:r>
    </w:p>
    <w:p w:rsidR="003D1488" w:rsidRPr="003D1488" w:rsidRDefault="003D1488" w:rsidP="003D1488">
      <w:pPr>
        <w:widowControl w:val="0"/>
        <w:pBdr>
          <w:top w:val="nil"/>
          <w:left w:val="nil"/>
          <w:bottom w:val="nil"/>
          <w:right w:val="nil"/>
          <w:between w:val="nil"/>
        </w:pBdr>
        <w:spacing w:before="471" w:line="240" w:lineRule="auto"/>
        <w:ind w:left="11"/>
        <w:rPr>
          <w:rFonts w:ascii="Cambria" w:eastAsia="Cambria" w:hAnsi="Cambria" w:cs="Cambria"/>
          <w:b/>
          <w:color w:val="000000"/>
          <w:sz w:val="30"/>
          <w:szCs w:val="30"/>
        </w:rPr>
      </w:pPr>
      <w:r w:rsidRPr="003D1488">
        <w:rPr>
          <w:rFonts w:ascii="Cambria" w:eastAsia="Cambria" w:hAnsi="Cambria" w:cs="Cambria"/>
          <w:b/>
          <w:color w:val="000000"/>
          <w:sz w:val="30"/>
          <w:szCs w:val="30"/>
        </w:rPr>
        <w:t>1. Frontend</w:t>
      </w:r>
    </w:p>
    <w:p w:rsidR="003D1488" w:rsidRPr="00C36F60" w:rsidRDefault="003D1488" w:rsidP="003D1488">
      <w:pPr>
        <w:pStyle w:val="ListParagraph"/>
        <w:widowControl w:val="0"/>
        <w:numPr>
          <w:ilvl w:val="0"/>
          <w:numId w:val="15"/>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Framework:</w:t>
      </w:r>
      <w:r w:rsidRPr="00C36F60">
        <w:rPr>
          <w:rFonts w:ascii="Cambria" w:eastAsia="Cambria" w:hAnsi="Cambria" w:cs="Cambria"/>
          <w:color w:val="000000"/>
          <w:sz w:val="26"/>
          <w:szCs w:val="26"/>
        </w:rPr>
        <w:t xml:space="preserve"> </w:t>
      </w:r>
      <w:proofErr w:type="spellStart"/>
      <w:r w:rsidRPr="00C36F60">
        <w:rPr>
          <w:rFonts w:ascii="Cambria" w:eastAsia="Cambria" w:hAnsi="Cambria" w:cs="Cambria"/>
          <w:color w:val="000000"/>
          <w:sz w:val="26"/>
          <w:szCs w:val="26"/>
        </w:rPr>
        <w:t>Streamlit</w:t>
      </w:r>
      <w:proofErr w:type="spellEnd"/>
    </w:p>
    <w:p w:rsidR="003D1488" w:rsidRPr="00C36F60" w:rsidRDefault="003D1488" w:rsidP="003D1488">
      <w:pPr>
        <w:pStyle w:val="ListParagraph"/>
        <w:widowControl w:val="0"/>
        <w:numPr>
          <w:ilvl w:val="0"/>
          <w:numId w:val="15"/>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Provides a simple and interactive web-based interface for user input.</w:t>
      </w:r>
    </w:p>
    <w:p w:rsidR="003D1488" w:rsidRPr="00C36F60" w:rsidRDefault="003D1488" w:rsidP="003D1488">
      <w:pPr>
        <w:pStyle w:val="ListParagraph"/>
        <w:widowControl w:val="0"/>
        <w:numPr>
          <w:ilvl w:val="0"/>
          <w:numId w:val="15"/>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Allows dynamic visualization of AI-generated diagnostic results and reports.</w:t>
      </w:r>
    </w:p>
    <w:p w:rsidR="003D1488" w:rsidRPr="003D1488" w:rsidRDefault="003D1488" w:rsidP="003D1488">
      <w:pPr>
        <w:widowControl w:val="0"/>
        <w:pBdr>
          <w:top w:val="nil"/>
          <w:left w:val="nil"/>
          <w:bottom w:val="nil"/>
          <w:right w:val="nil"/>
          <w:between w:val="nil"/>
        </w:pBdr>
        <w:spacing w:before="471" w:line="240" w:lineRule="auto"/>
        <w:ind w:left="11"/>
        <w:rPr>
          <w:rFonts w:ascii="Cambria" w:eastAsia="Cambria" w:hAnsi="Cambria" w:cs="Cambria"/>
          <w:b/>
          <w:color w:val="000000"/>
          <w:sz w:val="30"/>
          <w:szCs w:val="30"/>
        </w:rPr>
      </w:pPr>
      <w:r w:rsidRPr="003D1488">
        <w:rPr>
          <w:rFonts w:ascii="Cambria" w:eastAsia="Cambria" w:hAnsi="Cambria" w:cs="Cambria"/>
          <w:b/>
          <w:color w:val="000000"/>
          <w:sz w:val="30"/>
          <w:szCs w:val="30"/>
        </w:rPr>
        <w:t>2. Backend</w:t>
      </w:r>
    </w:p>
    <w:p w:rsidR="003D1488" w:rsidRPr="00C36F60" w:rsidRDefault="003D1488" w:rsidP="003D1488">
      <w:pPr>
        <w:pStyle w:val="ListParagraph"/>
        <w:widowControl w:val="0"/>
        <w:numPr>
          <w:ilvl w:val="0"/>
          <w:numId w:val="16"/>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Programming Language</w:t>
      </w:r>
      <w:r w:rsidRPr="00C36F60">
        <w:rPr>
          <w:rFonts w:ascii="Cambria" w:eastAsia="Cambria" w:hAnsi="Cambria" w:cs="Cambria"/>
          <w:color w:val="000000"/>
          <w:sz w:val="26"/>
          <w:szCs w:val="26"/>
        </w:rPr>
        <w:t>: Python</w:t>
      </w:r>
    </w:p>
    <w:p w:rsidR="003D1488" w:rsidRPr="00C36F60" w:rsidRDefault="003D1488" w:rsidP="003D1488">
      <w:pPr>
        <w:pStyle w:val="ListParagraph"/>
        <w:widowControl w:val="0"/>
        <w:numPr>
          <w:ilvl w:val="3"/>
          <w:numId w:val="17"/>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Core language for implementing AI workflows and managing system operations.</w:t>
      </w:r>
    </w:p>
    <w:p w:rsidR="003D1488" w:rsidRPr="00C36F60" w:rsidRDefault="003D1488" w:rsidP="003D1488">
      <w:pPr>
        <w:pStyle w:val="ListParagraph"/>
        <w:widowControl w:val="0"/>
        <w:numPr>
          <w:ilvl w:val="0"/>
          <w:numId w:val="16"/>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Workflow Management</w:t>
      </w:r>
      <w:r w:rsidRPr="00C36F60">
        <w:rPr>
          <w:rFonts w:ascii="Cambria" w:eastAsia="Cambria" w:hAnsi="Cambria" w:cs="Cambria"/>
          <w:color w:val="000000"/>
          <w:sz w:val="26"/>
          <w:szCs w:val="26"/>
        </w:rPr>
        <w:t>: CrewAI</w:t>
      </w:r>
    </w:p>
    <w:p w:rsidR="003D1488" w:rsidRPr="00C36F60" w:rsidRDefault="003D1488" w:rsidP="003D1488">
      <w:pPr>
        <w:pStyle w:val="ListParagraph"/>
        <w:widowControl w:val="0"/>
        <w:numPr>
          <w:ilvl w:val="3"/>
          <w:numId w:val="17"/>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Manages task sequencing among multiple AI agents for efficient processing.</w:t>
      </w:r>
    </w:p>
    <w:p w:rsidR="003D1488" w:rsidRPr="00C36F60" w:rsidRDefault="003D1488" w:rsidP="003D1488">
      <w:pPr>
        <w:pStyle w:val="ListParagraph"/>
        <w:widowControl w:val="0"/>
        <w:numPr>
          <w:ilvl w:val="0"/>
          <w:numId w:val="16"/>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PDF Report Generation</w:t>
      </w:r>
      <w:r w:rsidRPr="00C36F60">
        <w:rPr>
          <w:rFonts w:ascii="Cambria" w:eastAsia="Cambria" w:hAnsi="Cambria" w:cs="Cambria"/>
          <w:color w:val="000000"/>
          <w:sz w:val="26"/>
          <w:szCs w:val="26"/>
        </w:rPr>
        <w:t>: FPDF</w:t>
      </w:r>
    </w:p>
    <w:p w:rsidR="003D1488" w:rsidRPr="00C36F60" w:rsidRDefault="003D1488" w:rsidP="003D1488">
      <w:pPr>
        <w:pStyle w:val="ListParagraph"/>
        <w:widowControl w:val="0"/>
        <w:numPr>
          <w:ilvl w:val="3"/>
          <w:numId w:val="17"/>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Converts diagnostic findings into professional PDF documents for users.</w:t>
      </w:r>
    </w:p>
    <w:p w:rsidR="003D1488" w:rsidRPr="003D1488" w:rsidRDefault="003D1488" w:rsidP="003D1488">
      <w:pPr>
        <w:widowControl w:val="0"/>
        <w:pBdr>
          <w:top w:val="nil"/>
          <w:left w:val="nil"/>
          <w:bottom w:val="nil"/>
          <w:right w:val="nil"/>
          <w:between w:val="nil"/>
        </w:pBdr>
        <w:spacing w:before="471" w:line="240" w:lineRule="auto"/>
        <w:ind w:left="11"/>
        <w:rPr>
          <w:rFonts w:ascii="Cambria" w:eastAsia="Cambria" w:hAnsi="Cambria" w:cs="Cambria"/>
          <w:b/>
          <w:color w:val="000000"/>
          <w:sz w:val="30"/>
          <w:szCs w:val="30"/>
        </w:rPr>
      </w:pPr>
      <w:r w:rsidRPr="003D1488">
        <w:rPr>
          <w:rFonts w:ascii="Cambria" w:eastAsia="Cambria" w:hAnsi="Cambria" w:cs="Cambria"/>
          <w:b/>
          <w:color w:val="000000"/>
          <w:sz w:val="30"/>
          <w:szCs w:val="30"/>
        </w:rPr>
        <w:t>3. Machine Learning Models</w:t>
      </w:r>
    </w:p>
    <w:p w:rsidR="003D1488" w:rsidRPr="00C36F60" w:rsidRDefault="003D1488" w:rsidP="003D1488">
      <w:pPr>
        <w:pStyle w:val="ListParagraph"/>
        <w:widowControl w:val="0"/>
        <w:numPr>
          <w:ilvl w:val="0"/>
          <w:numId w:val="18"/>
        </w:numPr>
        <w:pBdr>
          <w:top w:val="nil"/>
          <w:left w:val="nil"/>
          <w:bottom w:val="nil"/>
          <w:right w:val="nil"/>
          <w:between w:val="nil"/>
        </w:pBdr>
        <w:spacing w:before="471" w:line="240" w:lineRule="auto"/>
        <w:rPr>
          <w:rFonts w:ascii="Cambria" w:eastAsia="Cambria" w:hAnsi="Cambria" w:cs="Cambria"/>
          <w:b/>
          <w:color w:val="000000"/>
          <w:sz w:val="26"/>
          <w:szCs w:val="26"/>
        </w:rPr>
      </w:pPr>
      <w:r w:rsidRPr="00C36F60">
        <w:rPr>
          <w:rFonts w:ascii="Cambria" w:eastAsia="Cambria" w:hAnsi="Cambria" w:cs="Cambria"/>
          <w:b/>
          <w:color w:val="000000"/>
          <w:sz w:val="26"/>
          <w:szCs w:val="26"/>
        </w:rPr>
        <w:t>Natural Language Processing (NLP)</w:t>
      </w:r>
    </w:p>
    <w:p w:rsidR="003D1488" w:rsidRPr="00C36F60" w:rsidRDefault="003D1488" w:rsidP="003D1488">
      <w:pPr>
        <w:pStyle w:val="ListParagraph"/>
        <w:widowControl w:val="0"/>
        <w:numPr>
          <w:ilvl w:val="0"/>
          <w:numId w:val="18"/>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Groq LLaMA-based Models</w:t>
      </w:r>
      <w:r w:rsidRPr="00C36F60">
        <w:rPr>
          <w:rFonts w:ascii="Cambria" w:eastAsia="Cambria" w:hAnsi="Cambria" w:cs="Cambria"/>
          <w:color w:val="000000"/>
          <w:sz w:val="26"/>
          <w:szCs w:val="26"/>
        </w:rPr>
        <w:t>: For understanding and processing user inputs.</w:t>
      </w:r>
    </w:p>
    <w:p w:rsidR="003D1488" w:rsidRPr="00C36F60" w:rsidRDefault="003D1488" w:rsidP="00C36F60">
      <w:pPr>
        <w:pStyle w:val="ListParagraph"/>
        <w:widowControl w:val="0"/>
        <w:numPr>
          <w:ilvl w:val="0"/>
          <w:numId w:val="18"/>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Cohere Embedder (v3.0)</w:t>
      </w:r>
      <w:r w:rsidRPr="00C36F60">
        <w:rPr>
          <w:rFonts w:ascii="Cambria" w:eastAsia="Cambria" w:hAnsi="Cambria" w:cs="Cambria"/>
          <w:color w:val="000000"/>
          <w:sz w:val="26"/>
          <w:szCs w:val="26"/>
        </w:rPr>
        <w:t xml:space="preserve">: Generates </w:t>
      </w:r>
      <w:proofErr w:type="gramStart"/>
      <w:r w:rsidR="00DC2A55" w:rsidRPr="00C36F60">
        <w:rPr>
          <w:rFonts w:ascii="Cambria" w:eastAsia="Cambria" w:hAnsi="Cambria" w:cs="Cambria"/>
          <w:color w:val="000000"/>
          <w:sz w:val="26"/>
          <w:szCs w:val="26"/>
        </w:rPr>
        <w:t xml:space="preserve">embedding’s </w:t>
      </w:r>
      <w:r w:rsidRPr="00C36F60">
        <w:rPr>
          <w:rFonts w:ascii="Cambria" w:eastAsia="Cambria" w:hAnsi="Cambria" w:cs="Cambria"/>
          <w:color w:val="000000"/>
          <w:sz w:val="26"/>
          <w:szCs w:val="26"/>
        </w:rPr>
        <w:t xml:space="preserve"> for</w:t>
      </w:r>
      <w:proofErr w:type="gramEnd"/>
      <w:r w:rsidRPr="00C36F60">
        <w:rPr>
          <w:rFonts w:ascii="Cambria" w:eastAsia="Cambria" w:hAnsi="Cambria" w:cs="Cambria"/>
          <w:color w:val="000000"/>
          <w:sz w:val="26"/>
          <w:szCs w:val="26"/>
        </w:rPr>
        <w:t xml:space="preserve"> text-based searches in PDF/TXT datasets.</w:t>
      </w:r>
    </w:p>
    <w:p w:rsidR="003D1488" w:rsidRPr="003D1488" w:rsidRDefault="003D1488" w:rsidP="003D1488">
      <w:pPr>
        <w:widowControl w:val="0"/>
        <w:pBdr>
          <w:top w:val="nil"/>
          <w:left w:val="nil"/>
          <w:bottom w:val="nil"/>
          <w:right w:val="nil"/>
          <w:between w:val="nil"/>
        </w:pBdr>
        <w:spacing w:before="471" w:line="240" w:lineRule="auto"/>
        <w:ind w:left="11"/>
        <w:rPr>
          <w:rFonts w:ascii="Cambria" w:eastAsia="Cambria" w:hAnsi="Cambria" w:cs="Cambria"/>
          <w:b/>
          <w:color w:val="000000"/>
          <w:sz w:val="30"/>
          <w:szCs w:val="30"/>
        </w:rPr>
      </w:pPr>
      <w:r w:rsidRPr="003D1488">
        <w:rPr>
          <w:rFonts w:ascii="Cambria" w:eastAsia="Cambria" w:hAnsi="Cambria" w:cs="Cambria"/>
          <w:b/>
          <w:color w:val="000000"/>
          <w:sz w:val="30"/>
          <w:szCs w:val="30"/>
        </w:rPr>
        <w:t>4. Data Sources and Search Tools</w:t>
      </w:r>
    </w:p>
    <w:p w:rsidR="003D1488" w:rsidRPr="00C36F60" w:rsidRDefault="003D1488"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color w:val="000000"/>
          <w:sz w:val="26"/>
          <w:szCs w:val="26"/>
        </w:rPr>
        <w:t>Dynamic Data Acquisition</w:t>
      </w:r>
    </w:p>
    <w:p w:rsidR="003D1488" w:rsidRPr="00C36F60" w:rsidRDefault="003D1488"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b/>
          <w:color w:val="000000"/>
          <w:sz w:val="26"/>
          <w:szCs w:val="26"/>
        </w:rPr>
        <w:t>Serper AI:</w:t>
      </w:r>
      <w:r w:rsidRPr="00C36F60">
        <w:rPr>
          <w:rFonts w:ascii="Cambria" w:eastAsia="Cambria" w:hAnsi="Cambria" w:cs="Cambria"/>
          <w:color w:val="000000"/>
          <w:sz w:val="26"/>
          <w:szCs w:val="26"/>
        </w:rPr>
        <w:t xml:space="preserve"> Fetches up-to-date medical information from the web.</w:t>
      </w:r>
    </w:p>
    <w:p w:rsidR="003D1488" w:rsidRPr="00C36F60" w:rsidRDefault="003D1488"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color w:val="000000"/>
          <w:sz w:val="26"/>
          <w:szCs w:val="26"/>
        </w:rPr>
        <w:t>Static Reference Search</w:t>
      </w:r>
    </w:p>
    <w:p w:rsidR="003D1488" w:rsidRPr="00C36F60" w:rsidRDefault="003D1488"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b/>
          <w:color w:val="000000"/>
          <w:sz w:val="26"/>
          <w:szCs w:val="26"/>
        </w:rPr>
        <w:lastRenderedPageBreak/>
        <w:t>PDFSearchTool:</w:t>
      </w:r>
      <w:r w:rsidRPr="00C36F60">
        <w:rPr>
          <w:rFonts w:ascii="Cambria" w:eastAsia="Cambria" w:hAnsi="Cambria" w:cs="Cambria"/>
          <w:color w:val="000000"/>
          <w:sz w:val="26"/>
          <w:szCs w:val="26"/>
        </w:rPr>
        <w:t xml:space="preserve"> Processes medical_references.pdf.</w:t>
      </w:r>
    </w:p>
    <w:p w:rsidR="003D1488" w:rsidRPr="00C36F60" w:rsidRDefault="003D1488"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b/>
          <w:color w:val="000000"/>
          <w:sz w:val="26"/>
          <w:szCs w:val="26"/>
        </w:rPr>
        <w:t>TXTSearchTool:</w:t>
      </w:r>
      <w:r w:rsidRPr="00C36F60">
        <w:rPr>
          <w:rFonts w:ascii="Cambria" w:eastAsia="Cambria" w:hAnsi="Cambria" w:cs="Cambria"/>
          <w:color w:val="000000"/>
          <w:sz w:val="26"/>
          <w:szCs w:val="26"/>
        </w:rPr>
        <w:t xml:space="preserve"> Extracts structured data from medical_data.txt.</w:t>
      </w:r>
    </w:p>
    <w:p w:rsidR="00C36F60" w:rsidRDefault="00C36F60" w:rsidP="00C36F60">
      <w:pPr>
        <w:widowControl w:val="0"/>
        <w:pBdr>
          <w:top w:val="nil"/>
          <w:left w:val="nil"/>
          <w:bottom w:val="nil"/>
          <w:right w:val="nil"/>
          <w:between w:val="nil"/>
        </w:pBdr>
        <w:spacing w:before="471" w:line="240" w:lineRule="auto"/>
        <w:rPr>
          <w:rFonts w:ascii="Cambria" w:eastAsia="Cambria" w:hAnsi="Cambria" w:cs="Cambria"/>
          <w:color w:val="000000"/>
          <w:sz w:val="26"/>
          <w:szCs w:val="26"/>
        </w:rPr>
      </w:pPr>
    </w:p>
    <w:p w:rsidR="003D1488" w:rsidRPr="003D1488" w:rsidRDefault="003D1488" w:rsidP="00C36F60">
      <w:pPr>
        <w:widowControl w:val="0"/>
        <w:pBdr>
          <w:top w:val="nil"/>
          <w:left w:val="nil"/>
          <w:bottom w:val="nil"/>
          <w:right w:val="nil"/>
          <w:between w:val="nil"/>
        </w:pBdr>
        <w:spacing w:before="471" w:line="240" w:lineRule="auto"/>
        <w:rPr>
          <w:rFonts w:ascii="Cambria" w:eastAsia="Cambria" w:hAnsi="Cambria" w:cs="Cambria"/>
          <w:b/>
          <w:color w:val="000000"/>
          <w:sz w:val="30"/>
          <w:szCs w:val="30"/>
        </w:rPr>
      </w:pPr>
      <w:r w:rsidRPr="003D1488">
        <w:rPr>
          <w:rFonts w:ascii="Cambria" w:eastAsia="Cambria" w:hAnsi="Cambria" w:cs="Cambria"/>
          <w:b/>
          <w:color w:val="000000"/>
          <w:sz w:val="30"/>
          <w:szCs w:val="30"/>
        </w:rPr>
        <w:t>5. Deployment and Integration</w:t>
      </w:r>
    </w:p>
    <w:p w:rsidR="003D1488" w:rsidRPr="00C36F60" w:rsidRDefault="003D1488"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b/>
          <w:color w:val="000000"/>
          <w:sz w:val="26"/>
          <w:szCs w:val="26"/>
        </w:rPr>
        <w:t>Environment:</w:t>
      </w:r>
      <w:r w:rsidRPr="00C36F60">
        <w:rPr>
          <w:rFonts w:ascii="Cambria" w:eastAsia="Cambria" w:hAnsi="Cambria" w:cs="Cambria"/>
          <w:color w:val="000000"/>
          <w:sz w:val="26"/>
          <w:szCs w:val="26"/>
        </w:rPr>
        <w:t xml:space="preserve"> Local/Cloud-based Python environment for development and testing.</w:t>
      </w:r>
    </w:p>
    <w:p w:rsidR="003D1488" w:rsidRDefault="003D1488" w:rsidP="003D1488">
      <w:pPr>
        <w:widowControl w:val="0"/>
        <w:pBdr>
          <w:top w:val="nil"/>
          <w:left w:val="nil"/>
          <w:bottom w:val="nil"/>
          <w:right w:val="nil"/>
          <w:between w:val="nil"/>
        </w:pBdr>
        <w:spacing w:before="471" w:line="240" w:lineRule="auto"/>
        <w:ind w:left="11"/>
        <w:rPr>
          <w:rFonts w:ascii="Cambria" w:eastAsia="Cambria" w:hAnsi="Cambria" w:cs="Cambria"/>
          <w:color w:val="000000"/>
          <w:sz w:val="28"/>
          <w:szCs w:val="24"/>
        </w:rPr>
      </w:pPr>
      <w:r w:rsidRPr="00C36F60">
        <w:rPr>
          <w:rFonts w:ascii="Cambria" w:eastAsia="Cambria" w:hAnsi="Cambria" w:cs="Cambria"/>
          <w:b/>
          <w:color w:val="000000"/>
          <w:sz w:val="26"/>
          <w:szCs w:val="26"/>
        </w:rPr>
        <w:t>APIs:</w:t>
      </w:r>
      <w:r w:rsidRPr="00C36F60">
        <w:rPr>
          <w:rFonts w:ascii="Cambria" w:eastAsia="Cambria" w:hAnsi="Cambria" w:cs="Cambria"/>
          <w:color w:val="000000"/>
          <w:sz w:val="26"/>
          <w:szCs w:val="26"/>
        </w:rPr>
        <w:t xml:space="preserve"> </w:t>
      </w:r>
      <w:proofErr w:type="gramStart"/>
      <w:r w:rsidRPr="00C36F60">
        <w:rPr>
          <w:rFonts w:ascii="Cambria" w:eastAsia="Cambria" w:hAnsi="Cambria" w:cs="Cambria"/>
          <w:color w:val="000000"/>
          <w:sz w:val="26"/>
          <w:szCs w:val="26"/>
        </w:rPr>
        <w:t>Cohere</w:t>
      </w:r>
      <w:proofErr w:type="gramEnd"/>
      <w:r w:rsidRPr="00C36F60">
        <w:rPr>
          <w:rFonts w:ascii="Cambria" w:eastAsia="Cambria" w:hAnsi="Cambria" w:cs="Cambria"/>
          <w:color w:val="000000"/>
          <w:sz w:val="26"/>
          <w:szCs w:val="26"/>
        </w:rPr>
        <w:t xml:space="preserve"> API for embedding generation</w:t>
      </w:r>
      <w:r w:rsidRPr="006F0C96">
        <w:rPr>
          <w:rFonts w:ascii="Cambria" w:eastAsia="Cambria" w:hAnsi="Cambria" w:cs="Cambria"/>
          <w:color w:val="000000"/>
          <w:sz w:val="28"/>
          <w:szCs w:val="24"/>
        </w:rPr>
        <w:t>.</w:t>
      </w:r>
    </w:p>
    <w:p w:rsidR="006F0C96" w:rsidRDefault="006F0C96"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6F0C96" w:rsidRDefault="006F0C96"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6F0C96" w:rsidRDefault="006F0C96"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6F0C96" w:rsidRDefault="006F0C96"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6F0C96" w:rsidRDefault="006F0C96"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6F0C96" w:rsidRDefault="006F0C96"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6F0C96" w:rsidRDefault="006F0C96" w:rsidP="003D1488">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6F0C96" w:rsidRP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6"/>
          <w:szCs w:val="24"/>
        </w:rPr>
      </w:pPr>
      <w:r w:rsidRPr="006F0C96">
        <w:rPr>
          <w:rFonts w:ascii="Cambria" w:eastAsia="Cambria" w:hAnsi="Cambria" w:cs="Cambria"/>
          <w:b/>
          <w:color w:val="000000"/>
          <w:sz w:val="36"/>
          <w:szCs w:val="24"/>
        </w:rPr>
        <w:lastRenderedPageBreak/>
        <w:t>Experimental Results</w:t>
      </w:r>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color w:val="000000"/>
          <w:sz w:val="26"/>
          <w:szCs w:val="26"/>
        </w:rPr>
        <w:t>The experimental results demonstrate the AI system’s ability to collect input from users, process the information, and generate a structured and actionable output. This section explains the functioning and observations based on the input-output flow of the system.</w:t>
      </w:r>
    </w:p>
    <w:p w:rsidR="006F0C96" w:rsidRP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r w:rsidRPr="006F0C96">
        <w:rPr>
          <w:rFonts w:ascii="Cambria" w:eastAsia="Cambria" w:hAnsi="Cambria" w:cs="Cambria"/>
          <w:b/>
          <w:color w:val="000000"/>
          <w:sz w:val="32"/>
          <w:szCs w:val="30"/>
        </w:rPr>
        <w:t>1. Input Mechanism</w:t>
      </w:r>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color w:val="000000"/>
          <w:sz w:val="26"/>
          <w:szCs w:val="26"/>
        </w:rPr>
        <w:t>The system is designed to take detailed inputs from users to understand their symptoms comprehensively. The input fields and their purposes are outlined below:</w:t>
      </w:r>
    </w:p>
    <w:p w:rsidR="006F0C96" w:rsidRPr="00C36F60" w:rsidRDefault="006F0C96" w:rsidP="006F0C96">
      <w:pPr>
        <w:pStyle w:val="ListParagraph"/>
        <w:widowControl w:val="0"/>
        <w:numPr>
          <w:ilvl w:val="0"/>
          <w:numId w:val="20"/>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Basic Symptoms</w:t>
      </w:r>
      <w:r w:rsidRPr="00C36F60">
        <w:rPr>
          <w:rFonts w:ascii="Cambria" w:eastAsia="Cambria" w:hAnsi="Cambria" w:cs="Cambria"/>
          <w:color w:val="000000"/>
          <w:sz w:val="26"/>
          <w:szCs w:val="26"/>
        </w:rPr>
        <w:t>: A text area where users describe their symptoms in their own words (e.g., "I have a fever, headache, and body aches"). This serves as the primary information source for diagnosis.</w:t>
      </w:r>
    </w:p>
    <w:p w:rsidR="006F0C96" w:rsidRPr="00C36F60" w:rsidRDefault="006F0C96" w:rsidP="006F0C96">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6F0C96">
      <w:pPr>
        <w:pStyle w:val="ListParagraph"/>
        <w:widowControl w:val="0"/>
        <w:numPr>
          <w:ilvl w:val="0"/>
          <w:numId w:val="20"/>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Location:</w:t>
      </w:r>
      <w:r w:rsidRPr="00C36F60">
        <w:rPr>
          <w:rFonts w:ascii="Cambria" w:eastAsia="Cambria" w:hAnsi="Cambria" w:cs="Cambria"/>
          <w:color w:val="000000"/>
          <w:sz w:val="26"/>
          <w:szCs w:val="26"/>
        </w:rPr>
        <w:t xml:space="preserve"> A specific body part or region where the symptoms are experienced (e.g., "chest", "abdomen"). This helps narrow down potential conditions.</w:t>
      </w:r>
    </w:p>
    <w:p w:rsidR="006F0C96" w:rsidRPr="00C36F60" w:rsidRDefault="006F0C96" w:rsidP="006F0C96">
      <w:pPr>
        <w:pStyle w:val="ListParagraph"/>
        <w:rPr>
          <w:rFonts w:ascii="Cambria" w:eastAsia="Cambria" w:hAnsi="Cambria" w:cs="Cambria"/>
          <w:color w:val="000000"/>
          <w:sz w:val="26"/>
          <w:szCs w:val="26"/>
        </w:rPr>
      </w:pPr>
    </w:p>
    <w:p w:rsidR="006F0C96" w:rsidRPr="00C36F60" w:rsidRDefault="006F0C96" w:rsidP="006F0C96">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6F0C96">
      <w:pPr>
        <w:pStyle w:val="ListParagraph"/>
        <w:widowControl w:val="0"/>
        <w:numPr>
          <w:ilvl w:val="0"/>
          <w:numId w:val="20"/>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Duration:</w:t>
      </w:r>
      <w:r w:rsidRPr="00C36F60">
        <w:rPr>
          <w:rFonts w:ascii="Cambria" w:eastAsia="Cambria" w:hAnsi="Cambria" w:cs="Cambria"/>
          <w:color w:val="000000"/>
          <w:sz w:val="26"/>
          <w:szCs w:val="26"/>
        </w:rPr>
        <w:t xml:space="preserve"> Users specify how long they have been experiencing the symptoms (e.g., "2 days", "1 week"). This assists in differentiating between acute and chronic conditions.</w:t>
      </w:r>
    </w:p>
    <w:p w:rsidR="006F0C96" w:rsidRPr="00C36F60" w:rsidRDefault="006F0C96" w:rsidP="006F0C96">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6F0C96">
      <w:pPr>
        <w:pStyle w:val="ListParagraph"/>
        <w:widowControl w:val="0"/>
        <w:numPr>
          <w:ilvl w:val="0"/>
          <w:numId w:val="20"/>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Severity:</w:t>
      </w:r>
      <w:r w:rsidRPr="00C36F60">
        <w:rPr>
          <w:rFonts w:ascii="Cambria" w:eastAsia="Cambria" w:hAnsi="Cambria" w:cs="Cambria"/>
          <w:color w:val="000000"/>
          <w:sz w:val="26"/>
          <w:szCs w:val="26"/>
        </w:rPr>
        <w:t xml:space="preserve"> A slider where users rate their symptom severity on a scale of 1 (Mild) to 10 (Severe). This provides insight into the urgency of the situation.</w:t>
      </w:r>
    </w:p>
    <w:p w:rsidR="006F0C96" w:rsidRPr="00C36F60" w:rsidRDefault="006F0C96" w:rsidP="006F0C96">
      <w:pPr>
        <w:pStyle w:val="ListParagraph"/>
        <w:rPr>
          <w:rFonts w:ascii="Cambria" w:eastAsia="Cambria" w:hAnsi="Cambria" w:cs="Cambria"/>
          <w:color w:val="000000"/>
          <w:sz w:val="26"/>
          <w:szCs w:val="26"/>
        </w:rPr>
      </w:pPr>
    </w:p>
    <w:p w:rsidR="006F0C96" w:rsidRPr="00C36F60" w:rsidRDefault="006F0C96" w:rsidP="006F0C96">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6F0C96">
      <w:pPr>
        <w:pStyle w:val="ListParagraph"/>
        <w:widowControl w:val="0"/>
        <w:numPr>
          <w:ilvl w:val="0"/>
          <w:numId w:val="20"/>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Pattern:</w:t>
      </w:r>
      <w:r w:rsidRPr="00C36F60">
        <w:rPr>
          <w:rFonts w:ascii="Cambria" w:eastAsia="Cambria" w:hAnsi="Cambria" w:cs="Cambria"/>
          <w:color w:val="000000"/>
          <w:sz w:val="26"/>
          <w:szCs w:val="26"/>
        </w:rPr>
        <w:t xml:space="preserve"> Information about the nature of the symptoms, such as whether they are intermittent or continuous (e.g., "intermittent headaches"). This helps identify conditions with recurring patterns.</w:t>
      </w:r>
    </w:p>
    <w:p w:rsidR="006F0C96" w:rsidRPr="00C36F60" w:rsidRDefault="006F0C96" w:rsidP="006F0C96">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6F0C96">
      <w:pPr>
        <w:pStyle w:val="ListParagraph"/>
        <w:widowControl w:val="0"/>
        <w:numPr>
          <w:ilvl w:val="0"/>
          <w:numId w:val="20"/>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Additional Factors:</w:t>
      </w:r>
      <w:r w:rsidRPr="00C36F60">
        <w:rPr>
          <w:rFonts w:ascii="Cambria" w:eastAsia="Cambria" w:hAnsi="Cambria" w:cs="Cambria"/>
          <w:color w:val="000000"/>
          <w:sz w:val="26"/>
          <w:szCs w:val="26"/>
        </w:rPr>
        <w:t xml:space="preserve"> A text area for users to input any other relevant details, such as triggers, previous conditions, or family history (e.g., "history of asthma").</w:t>
      </w:r>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p>
    <w:p w:rsid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p>
    <w:p w:rsidR="00C36F60" w:rsidRPr="006F0C96" w:rsidRDefault="00C36F60"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8"/>
          <w:szCs w:val="28"/>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r>
        <w:rPr>
          <w:rFonts w:ascii="Cambria" w:eastAsia="Cambria" w:hAnsi="Cambria" w:cs="Cambria"/>
          <w:noProof/>
          <w:color w:val="000000"/>
          <w:sz w:val="28"/>
          <w:szCs w:val="28"/>
          <w:lang w:eastAsia="en-IN"/>
        </w:rPr>
        <w:lastRenderedPageBreak/>
        <w:drawing>
          <wp:anchor distT="0" distB="0" distL="114300" distR="114300" simplePos="0" relativeHeight="251658240" behindDoc="0" locked="0" layoutInCell="1" allowOverlap="1" wp14:anchorId="7CD792DE" wp14:editId="752A3838">
            <wp:simplePos x="0" y="0"/>
            <wp:positionH relativeFrom="column">
              <wp:posOffset>-240362</wp:posOffset>
            </wp:positionH>
            <wp:positionV relativeFrom="paragraph">
              <wp:posOffset>-89535</wp:posOffset>
            </wp:positionV>
            <wp:extent cx="6616065" cy="3719830"/>
            <wp:effectExtent l="0" t="0" r="0" b="0"/>
            <wp:wrapNone/>
            <wp:docPr id="2" name="Picture 2" descr="C:\Users\lenovo\AppData\Local\Packages\5319275A.WhatsAppDesktop_cv1g1gvanyjgm\TempState\C9E8BEBD1F410934B634288C41048DC9\WhatsApp Image 2024-11-19 at 11.33.41_91dfa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C9E8BEBD1F410934B634288C41048DC9\WhatsApp Image 2024-11-19 at 11.33.41_91dfa34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6065" cy="371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P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0"/>
          <w:szCs w:val="30"/>
        </w:rPr>
      </w:pPr>
      <w:r>
        <w:rPr>
          <w:rFonts w:ascii="Cambria" w:eastAsia="Cambria" w:hAnsi="Cambria" w:cs="Cambria"/>
          <w:color w:val="000000"/>
          <w:sz w:val="20"/>
          <w:szCs w:val="30"/>
        </w:rPr>
        <w:t xml:space="preserve">                                                                                                      Fig</w:t>
      </w:r>
      <w:r w:rsidRPr="00A3512D">
        <w:rPr>
          <w:rFonts w:ascii="Cambria" w:eastAsia="Cambria" w:hAnsi="Cambria" w:cs="Cambria"/>
          <w:color w:val="000000"/>
          <w:sz w:val="20"/>
          <w:szCs w:val="30"/>
        </w:rPr>
        <w:t xml:space="preserve">.1 </w:t>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r>
        <w:rPr>
          <w:rFonts w:ascii="Cambria" w:eastAsia="Cambria" w:hAnsi="Cambria" w:cs="Cambria"/>
          <w:noProof/>
          <w:color w:val="000000"/>
          <w:sz w:val="32"/>
          <w:szCs w:val="30"/>
          <w:lang w:eastAsia="en-IN"/>
        </w:rPr>
        <w:drawing>
          <wp:anchor distT="0" distB="0" distL="114300" distR="114300" simplePos="0" relativeHeight="251659264" behindDoc="0" locked="0" layoutInCell="1" allowOverlap="1" wp14:anchorId="7F160C81" wp14:editId="0BEAB411">
            <wp:simplePos x="0" y="0"/>
            <wp:positionH relativeFrom="column">
              <wp:posOffset>-304800</wp:posOffset>
            </wp:positionH>
            <wp:positionV relativeFrom="paragraph">
              <wp:posOffset>189092</wp:posOffset>
            </wp:positionV>
            <wp:extent cx="6616065" cy="3719830"/>
            <wp:effectExtent l="0" t="0" r="0" b="0"/>
            <wp:wrapNone/>
            <wp:docPr id="3" name="Picture 3" descr="C:\Users\lenovo\AppData\Local\Packages\5319275A.WhatsAppDesktop_cv1g1gvanyjgm\TempState\BC95E434CCCE6FB6F5C77E387545ECB6\WhatsApp Image 2024-11-19 at 11.33.42_c5653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BC95E434CCCE6FB6F5C77E387545ECB6\WhatsApp Image 2024-11-19 at 11.33.42_c5653ea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6065" cy="371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P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p>
    <w:p w:rsidR="00A3512D" w:rsidRP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4"/>
          <w:szCs w:val="30"/>
        </w:rPr>
      </w:pPr>
      <w:r>
        <w:rPr>
          <w:rFonts w:ascii="Cambria" w:eastAsia="Cambria" w:hAnsi="Cambria" w:cs="Cambria"/>
          <w:color w:val="000000"/>
          <w:sz w:val="24"/>
          <w:szCs w:val="30"/>
        </w:rPr>
        <w:t xml:space="preserve">                                                                                </w:t>
      </w:r>
      <w:r w:rsidRPr="00A3512D">
        <w:rPr>
          <w:rFonts w:ascii="Cambria" w:eastAsia="Cambria" w:hAnsi="Cambria" w:cs="Cambria"/>
          <w:color w:val="000000"/>
          <w:sz w:val="24"/>
          <w:szCs w:val="30"/>
        </w:rPr>
        <w:t>Fig. 2</w:t>
      </w:r>
    </w:p>
    <w:p w:rsid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30"/>
        </w:rPr>
      </w:pPr>
      <w:r w:rsidRPr="006F0C96">
        <w:rPr>
          <w:rFonts w:ascii="Cambria" w:eastAsia="Cambria" w:hAnsi="Cambria" w:cs="Cambria"/>
          <w:b/>
          <w:color w:val="000000"/>
          <w:sz w:val="32"/>
          <w:szCs w:val="30"/>
        </w:rPr>
        <w:lastRenderedPageBreak/>
        <w:t>2. Processing Mechanism</w:t>
      </w:r>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color w:val="000000"/>
          <w:sz w:val="26"/>
          <w:szCs w:val="26"/>
        </w:rPr>
        <w:t>Once the user inputs are collected, the system processes the data to provide meaningful insights. This involves:</w:t>
      </w:r>
    </w:p>
    <w:p w:rsidR="006F0C96" w:rsidRPr="00C36F60" w:rsidRDefault="006F0C96" w:rsidP="006F0C96">
      <w:pPr>
        <w:pStyle w:val="ListParagraph"/>
        <w:widowControl w:val="0"/>
        <w:numPr>
          <w:ilvl w:val="0"/>
          <w:numId w:val="19"/>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Data Extraction</w:t>
      </w:r>
      <w:r w:rsidRPr="00C36F60">
        <w:rPr>
          <w:rFonts w:ascii="Cambria" w:eastAsia="Cambria" w:hAnsi="Cambria" w:cs="Cambria"/>
          <w:color w:val="000000"/>
          <w:sz w:val="26"/>
          <w:szCs w:val="26"/>
        </w:rPr>
        <w:t>: Parsing the input fields to identify key terms and relationships.</w:t>
      </w:r>
    </w:p>
    <w:p w:rsidR="006F0C96" w:rsidRPr="00C36F60" w:rsidRDefault="006F0C96" w:rsidP="006F0C96">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6F0C96">
      <w:pPr>
        <w:pStyle w:val="ListParagraph"/>
        <w:widowControl w:val="0"/>
        <w:numPr>
          <w:ilvl w:val="0"/>
          <w:numId w:val="19"/>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Dynamic Search:</w:t>
      </w:r>
      <w:r w:rsidRPr="00C36F60">
        <w:rPr>
          <w:rFonts w:ascii="Cambria" w:eastAsia="Cambria" w:hAnsi="Cambria" w:cs="Cambria"/>
          <w:color w:val="000000"/>
          <w:sz w:val="26"/>
          <w:szCs w:val="26"/>
        </w:rPr>
        <w:t xml:space="preserve"> If required, the system uses Serper AI to fetch additional information from reliable medical sources online, complementing static datasets.</w:t>
      </w:r>
    </w:p>
    <w:p w:rsidR="006F0C96" w:rsidRPr="00C36F60" w:rsidRDefault="006F0C96" w:rsidP="006F0C96">
      <w:pPr>
        <w:pStyle w:val="ListParagraph"/>
        <w:rPr>
          <w:rFonts w:ascii="Cambria" w:eastAsia="Cambria" w:hAnsi="Cambria" w:cs="Cambria"/>
          <w:color w:val="000000"/>
          <w:sz w:val="26"/>
          <w:szCs w:val="26"/>
        </w:rPr>
      </w:pPr>
    </w:p>
    <w:p w:rsidR="006F0C96" w:rsidRPr="00C36F60" w:rsidRDefault="006F0C96" w:rsidP="006F0C96">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6F0C96">
      <w:pPr>
        <w:pStyle w:val="ListParagraph"/>
        <w:widowControl w:val="0"/>
        <w:numPr>
          <w:ilvl w:val="0"/>
          <w:numId w:val="19"/>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Contextual Analysis:</w:t>
      </w:r>
      <w:r w:rsidRPr="00C36F60">
        <w:rPr>
          <w:rFonts w:ascii="Cambria" w:eastAsia="Cambria" w:hAnsi="Cambria" w:cs="Cambria"/>
          <w:color w:val="000000"/>
          <w:sz w:val="26"/>
          <w:szCs w:val="26"/>
        </w:rPr>
        <w:t xml:space="preserve"> Using the input data, the system identifies potential conditions and generates recommendations.</w:t>
      </w:r>
    </w:p>
    <w:p w:rsidR="006F0C96" w:rsidRPr="00C36F60" w:rsidRDefault="006F0C96" w:rsidP="006F0C96">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24"/>
        </w:rPr>
      </w:pPr>
      <w:r w:rsidRPr="006F0C96">
        <w:rPr>
          <w:rFonts w:ascii="Cambria" w:eastAsia="Cambria" w:hAnsi="Cambria" w:cs="Cambria"/>
          <w:b/>
          <w:color w:val="000000"/>
          <w:sz w:val="32"/>
          <w:szCs w:val="24"/>
        </w:rPr>
        <w:t>3. Output</w:t>
      </w:r>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color w:val="000000"/>
          <w:sz w:val="26"/>
          <w:szCs w:val="26"/>
        </w:rPr>
        <w:t>The output is presented in a professional, structured document (PDF or Word format) with the following sections:</w:t>
      </w:r>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b/>
          <w:color w:val="000000"/>
          <w:sz w:val="26"/>
          <w:szCs w:val="26"/>
        </w:rPr>
        <w:t>Introduction:</w:t>
      </w:r>
      <w:r w:rsidRPr="00C36F60">
        <w:rPr>
          <w:rFonts w:ascii="Cambria" w:eastAsia="Cambria" w:hAnsi="Cambria" w:cs="Cambria"/>
          <w:color w:val="000000"/>
          <w:sz w:val="26"/>
          <w:szCs w:val="26"/>
        </w:rPr>
        <w:t xml:space="preserve"> Summarizes the input provided by the user, detailing the symptoms, severity, and other key aspects. For example:</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"The patient reported a fever, headache, and body aches with a severity rating of 7. Symptoms have persisted for 2 days and are continuous."</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Summary of Findings</w:t>
      </w:r>
      <w:r w:rsidRPr="00C36F60">
        <w:rPr>
          <w:rFonts w:ascii="Cambria" w:eastAsia="Cambria" w:hAnsi="Cambria" w:cs="Cambria"/>
          <w:color w:val="000000"/>
          <w:sz w:val="26"/>
          <w:szCs w:val="26"/>
        </w:rPr>
        <w:t>: Provides an overview of the probable condition(s) based on the inputs. For example:</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"Based on the symptoms and severity, the most likely condition is influenza. Other potential conditions include seasonal allergies or early-stage viral infections."</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p>
    <w:p w:rsidR="006F0C96"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8"/>
          <w:szCs w:val="24"/>
        </w:rPr>
      </w:pPr>
    </w:p>
    <w:p w:rsidR="00C36F60" w:rsidRDefault="00C36F60" w:rsidP="006F0C96">
      <w:pPr>
        <w:widowControl w:val="0"/>
        <w:pBdr>
          <w:top w:val="nil"/>
          <w:left w:val="nil"/>
          <w:bottom w:val="nil"/>
          <w:right w:val="nil"/>
          <w:between w:val="nil"/>
        </w:pBdr>
        <w:spacing w:before="471" w:line="240" w:lineRule="auto"/>
        <w:rPr>
          <w:rFonts w:ascii="Cambria" w:eastAsia="Cambria" w:hAnsi="Cambria" w:cs="Cambria"/>
          <w:b/>
          <w:color w:val="000000"/>
          <w:sz w:val="28"/>
          <w:szCs w:val="24"/>
        </w:rPr>
      </w:pP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lastRenderedPageBreak/>
        <w:t>Recommendations:</w:t>
      </w:r>
      <w:r w:rsidRPr="00C36F60">
        <w:rPr>
          <w:rFonts w:ascii="Cambria" w:eastAsia="Cambria" w:hAnsi="Cambria" w:cs="Cambria"/>
          <w:color w:val="000000"/>
          <w:sz w:val="26"/>
          <w:szCs w:val="26"/>
        </w:rPr>
        <w:t xml:space="preserve"> Suggests next steps for the patient, including:</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proofErr w:type="gramStart"/>
      <w:r w:rsidRPr="00C36F60">
        <w:rPr>
          <w:rFonts w:ascii="Cambria" w:eastAsia="Cambria" w:hAnsi="Cambria" w:cs="Cambria"/>
          <w:color w:val="000000"/>
          <w:sz w:val="26"/>
          <w:szCs w:val="26"/>
        </w:rPr>
        <w:t>Initial self-care measures (e.g., hydration, rest, over-the-counter medications).</w:t>
      </w:r>
      <w:proofErr w:type="gramEnd"/>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proofErr w:type="gramStart"/>
      <w:r w:rsidRPr="00C36F60">
        <w:rPr>
          <w:rFonts w:ascii="Cambria" w:eastAsia="Cambria" w:hAnsi="Cambria" w:cs="Cambria"/>
          <w:color w:val="000000"/>
          <w:sz w:val="26"/>
          <w:szCs w:val="26"/>
        </w:rPr>
        <w:t>Whether a consultation with a healthcare professional is advised.</w:t>
      </w:r>
      <w:proofErr w:type="gramEnd"/>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r w:rsidRPr="00C36F60">
        <w:rPr>
          <w:rFonts w:ascii="Cambria" w:eastAsia="Cambria" w:hAnsi="Cambria" w:cs="Cambria"/>
          <w:color w:val="000000"/>
          <w:sz w:val="26"/>
          <w:szCs w:val="26"/>
        </w:rPr>
        <w:t>"You are advised to monitor your symptoms for the next 48 hours and consult a doctor if the fever persists or worsens."</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Next Steps</w:t>
      </w:r>
      <w:r w:rsidRPr="00C36F60">
        <w:rPr>
          <w:rFonts w:ascii="Cambria" w:eastAsia="Cambria" w:hAnsi="Cambria" w:cs="Cambria"/>
          <w:color w:val="000000"/>
          <w:sz w:val="26"/>
          <w:szCs w:val="26"/>
        </w:rPr>
        <w:t>: Detailed steps to follow for diagnosis and treatment. For example:</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"Schedule an appointment with a general physician. Consider a blood test and a throat swab to rule out bacterial infections."</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b/>
          <w:color w:val="000000"/>
          <w:sz w:val="26"/>
          <w:szCs w:val="26"/>
        </w:rPr>
        <w:t>Additional Information</w:t>
      </w:r>
      <w:r w:rsidRPr="00C36F60">
        <w:rPr>
          <w:rFonts w:ascii="Cambria" w:eastAsia="Cambria" w:hAnsi="Cambria" w:cs="Cambria"/>
          <w:color w:val="000000"/>
          <w:sz w:val="26"/>
          <w:szCs w:val="26"/>
        </w:rPr>
        <w:t>: Includes relevant tips or insights, such as:</w:t>
      </w:r>
    </w:p>
    <w:p w:rsidR="006F0C96" w:rsidRPr="00C36F60" w:rsidRDefault="006F0C96" w:rsidP="006F0C96">
      <w:pPr>
        <w:widowControl w:val="0"/>
        <w:pBdr>
          <w:top w:val="nil"/>
          <w:left w:val="nil"/>
          <w:bottom w:val="nil"/>
          <w:right w:val="nil"/>
          <w:between w:val="nil"/>
        </w:pBdr>
        <w:spacing w:before="471" w:line="240" w:lineRule="auto"/>
        <w:rPr>
          <w:rFonts w:ascii="Cambria" w:eastAsia="Cambria" w:hAnsi="Cambria" w:cs="Cambria"/>
          <w:color w:val="000000"/>
          <w:sz w:val="26"/>
          <w:szCs w:val="26"/>
        </w:rPr>
      </w:pPr>
      <w:proofErr w:type="gramStart"/>
      <w:r w:rsidRPr="00C36F60">
        <w:rPr>
          <w:rFonts w:ascii="Cambria" w:eastAsia="Cambria" w:hAnsi="Cambria" w:cs="Cambria"/>
          <w:color w:val="000000"/>
          <w:sz w:val="26"/>
          <w:szCs w:val="26"/>
        </w:rPr>
        <w:t>Details on the condition or symptoms.</w:t>
      </w:r>
      <w:proofErr w:type="gramEnd"/>
    </w:p>
    <w:p w:rsidR="006F0C96" w:rsidRPr="00C36F60"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6"/>
          <w:szCs w:val="26"/>
        </w:rPr>
      </w:pPr>
      <w:proofErr w:type="gramStart"/>
      <w:r w:rsidRPr="00C36F60">
        <w:rPr>
          <w:rFonts w:ascii="Cambria" w:eastAsia="Cambria" w:hAnsi="Cambria" w:cs="Cambria"/>
          <w:color w:val="000000"/>
          <w:sz w:val="26"/>
          <w:szCs w:val="26"/>
        </w:rPr>
        <w:t>Links to trusted medical resources (if fetched dynamically).</w:t>
      </w:r>
      <w:proofErr w:type="gramEnd"/>
    </w:p>
    <w:p w:rsidR="006F0C96" w:rsidRPr="00DC2A55"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0"/>
          <w:szCs w:val="30"/>
        </w:rPr>
      </w:pPr>
      <w:r w:rsidRPr="00DC2A55">
        <w:rPr>
          <w:rFonts w:ascii="Cambria" w:eastAsia="Cambria" w:hAnsi="Cambria" w:cs="Cambria"/>
          <w:b/>
          <w:color w:val="000000"/>
          <w:sz w:val="30"/>
          <w:szCs w:val="30"/>
        </w:rPr>
        <w:t>4. Key Observations</w:t>
      </w:r>
    </w:p>
    <w:p w:rsidR="00DC2A55" w:rsidRPr="00C36F60" w:rsidRDefault="006F0C96" w:rsidP="00DC2A55">
      <w:pPr>
        <w:pStyle w:val="ListParagraph"/>
        <w:widowControl w:val="0"/>
        <w:numPr>
          <w:ilvl w:val="0"/>
          <w:numId w:val="21"/>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Personalization: The system tailors the output document based on the user’s specific inputs, making it feel personalized and relevant.</w:t>
      </w:r>
    </w:p>
    <w:p w:rsidR="00DC2A55" w:rsidRPr="00C36F60" w:rsidRDefault="00DC2A55" w:rsidP="00DC2A55">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DC2A55">
      <w:pPr>
        <w:pStyle w:val="ListParagraph"/>
        <w:widowControl w:val="0"/>
        <w:numPr>
          <w:ilvl w:val="0"/>
          <w:numId w:val="21"/>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Clarity: The structured format ensures that the information is easy to understand, even for individuals with minimal medical knowledge.</w:t>
      </w:r>
    </w:p>
    <w:p w:rsidR="00DC2A55" w:rsidRPr="00C36F60" w:rsidRDefault="00DC2A55" w:rsidP="00DC2A55">
      <w:pPr>
        <w:pStyle w:val="ListParagraph"/>
        <w:rPr>
          <w:rFonts w:ascii="Cambria" w:eastAsia="Cambria" w:hAnsi="Cambria" w:cs="Cambria"/>
          <w:color w:val="000000"/>
          <w:sz w:val="26"/>
          <w:szCs w:val="26"/>
        </w:rPr>
      </w:pPr>
    </w:p>
    <w:p w:rsidR="00DC2A55" w:rsidRPr="00C36F60" w:rsidRDefault="00DC2A55" w:rsidP="00DC2A55">
      <w:pPr>
        <w:pStyle w:val="ListParagraph"/>
        <w:widowControl w:val="0"/>
        <w:pBdr>
          <w:top w:val="nil"/>
          <w:left w:val="nil"/>
          <w:bottom w:val="nil"/>
          <w:right w:val="nil"/>
          <w:between w:val="nil"/>
        </w:pBdr>
        <w:spacing w:before="471" w:line="240" w:lineRule="auto"/>
        <w:ind w:left="360"/>
        <w:rPr>
          <w:rFonts w:ascii="Cambria" w:eastAsia="Cambria" w:hAnsi="Cambria" w:cs="Cambria"/>
          <w:color w:val="000000"/>
          <w:sz w:val="26"/>
          <w:szCs w:val="26"/>
        </w:rPr>
      </w:pPr>
    </w:p>
    <w:p w:rsidR="006F0C96" w:rsidRPr="00C36F60" w:rsidRDefault="006F0C96" w:rsidP="00DC2A55">
      <w:pPr>
        <w:pStyle w:val="ListParagraph"/>
        <w:widowControl w:val="0"/>
        <w:numPr>
          <w:ilvl w:val="0"/>
          <w:numId w:val="21"/>
        </w:numPr>
        <w:pBdr>
          <w:top w:val="nil"/>
          <w:left w:val="nil"/>
          <w:bottom w:val="nil"/>
          <w:right w:val="nil"/>
          <w:between w:val="nil"/>
        </w:pBdr>
        <w:spacing w:before="471" w:line="240" w:lineRule="auto"/>
        <w:rPr>
          <w:rFonts w:ascii="Cambria" w:eastAsia="Cambria" w:hAnsi="Cambria" w:cs="Cambria"/>
          <w:color w:val="000000"/>
          <w:sz w:val="26"/>
          <w:szCs w:val="26"/>
        </w:rPr>
      </w:pPr>
      <w:r w:rsidRPr="00C36F60">
        <w:rPr>
          <w:rFonts w:ascii="Cambria" w:eastAsia="Cambria" w:hAnsi="Cambria" w:cs="Cambria"/>
          <w:color w:val="000000"/>
          <w:sz w:val="26"/>
          <w:szCs w:val="26"/>
        </w:rPr>
        <w:t>Actionability: By including clear recommendations and next steps, the system bridges the gap between symptom identification and professional consultation.</w:t>
      </w:r>
    </w:p>
    <w:p w:rsidR="00DC2A55" w:rsidRPr="00C36F60" w:rsidRDefault="00DC2A55" w:rsidP="00DC2A55">
      <w:pPr>
        <w:widowControl w:val="0"/>
        <w:pBdr>
          <w:top w:val="nil"/>
          <w:left w:val="nil"/>
          <w:bottom w:val="nil"/>
          <w:right w:val="nil"/>
          <w:between w:val="nil"/>
        </w:pBdr>
        <w:spacing w:before="471" w:line="240" w:lineRule="auto"/>
        <w:rPr>
          <w:rFonts w:ascii="Cambria" w:eastAsia="Cambria" w:hAnsi="Cambria" w:cs="Cambria"/>
          <w:color w:val="000000"/>
          <w:sz w:val="26"/>
          <w:szCs w:val="26"/>
        </w:rPr>
      </w:pPr>
    </w:p>
    <w:p w:rsidR="00DC2A55" w:rsidRPr="00C36F60" w:rsidRDefault="00DC2A55" w:rsidP="00DC2A55">
      <w:pPr>
        <w:widowControl w:val="0"/>
        <w:pBdr>
          <w:top w:val="nil"/>
          <w:left w:val="nil"/>
          <w:bottom w:val="nil"/>
          <w:right w:val="nil"/>
          <w:between w:val="nil"/>
        </w:pBdr>
        <w:spacing w:before="471" w:line="240" w:lineRule="auto"/>
        <w:rPr>
          <w:rFonts w:ascii="Cambria" w:eastAsia="Cambria" w:hAnsi="Cambria" w:cs="Cambria"/>
          <w:color w:val="000000"/>
          <w:sz w:val="26"/>
          <w:szCs w:val="26"/>
        </w:rPr>
      </w:pPr>
    </w:p>
    <w:p w:rsidR="006F0C96" w:rsidRPr="00DC2A55"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24"/>
        </w:rPr>
      </w:pPr>
      <w:r w:rsidRPr="00DC2A55">
        <w:rPr>
          <w:rFonts w:ascii="Cambria" w:eastAsia="Cambria" w:hAnsi="Cambria" w:cs="Cambria"/>
          <w:b/>
          <w:color w:val="000000"/>
          <w:sz w:val="32"/>
          <w:szCs w:val="24"/>
        </w:rPr>
        <w:lastRenderedPageBreak/>
        <w:t>5. Examples of Input and Output</w:t>
      </w:r>
    </w:p>
    <w:p w:rsidR="006F0C96" w:rsidRPr="00DC2A55"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24"/>
        </w:rPr>
      </w:pPr>
      <w:r>
        <w:rPr>
          <w:rFonts w:ascii="Cambria" w:eastAsia="Cambria" w:hAnsi="Cambria" w:cs="Cambria"/>
          <w:b/>
          <w:color w:val="000000"/>
          <w:sz w:val="32"/>
          <w:szCs w:val="24"/>
        </w:rPr>
        <w:t>Example 1: Head Pain</w:t>
      </w:r>
    </w:p>
    <w:p w:rsidR="00A3512D" w:rsidRDefault="006F0C96" w:rsidP="006F0C96">
      <w:pPr>
        <w:widowControl w:val="0"/>
        <w:pBdr>
          <w:top w:val="nil"/>
          <w:left w:val="nil"/>
          <w:bottom w:val="nil"/>
          <w:right w:val="nil"/>
          <w:between w:val="nil"/>
        </w:pBdr>
        <w:spacing w:before="471" w:line="240" w:lineRule="auto"/>
        <w:ind w:left="11"/>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sidRPr="00C36F60">
        <w:rPr>
          <w:rFonts w:ascii="Cambria" w:eastAsia="Cambria" w:hAnsi="Cambria" w:cs="Cambria"/>
          <w:b/>
          <w:color w:val="000000"/>
          <w:sz w:val="26"/>
          <w:szCs w:val="26"/>
        </w:rPr>
        <w:t>Input:</w:t>
      </w:r>
      <w:r w:rsidR="00A3512D" w:rsidRPr="00A3512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A3512D" w:rsidRDefault="00A3512D" w:rsidP="006F0C96">
      <w:pPr>
        <w:widowControl w:val="0"/>
        <w:pBdr>
          <w:top w:val="nil"/>
          <w:left w:val="nil"/>
          <w:bottom w:val="nil"/>
          <w:right w:val="nil"/>
          <w:between w:val="nil"/>
        </w:pBdr>
        <w:spacing w:before="471" w:line="240" w:lineRule="auto"/>
        <w:ind w:left="11"/>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Cambria" w:eastAsia="Cambria" w:hAnsi="Cambria" w:cs="Cambria"/>
          <w:b/>
          <w:noProof/>
          <w:color w:val="000000"/>
          <w:sz w:val="26"/>
          <w:szCs w:val="26"/>
          <w:lang w:eastAsia="en-IN"/>
        </w:rPr>
        <w:drawing>
          <wp:anchor distT="0" distB="0" distL="114300" distR="114300" simplePos="0" relativeHeight="251660288" behindDoc="0" locked="0" layoutInCell="1" allowOverlap="1" wp14:anchorId="7E4E4EEE" wp14:editId="1D36F307">
            <wp:simplePos x="0" y="0"/>
            <wp:positionH relativeFrom="column">
              <wp:posOffset>-368410</wp:posOffset>
            </wp:positionH>
            <wp:positionV relativeFrom="paragraph">
              <wp:posOffset>138900</wp:posOffset>
            </wp:positionV>
            <wp:extent cx="6616065" cy="3719830"/>
            <wp:effectExtent l="0" t="0" r="0" b="0"/>
            <wp:wrapNone/>
            <wp:docPr id="4" name="Picture 4" descr="C:\Users\lenovo\AppData\Local\Packages\5319275A.WhatsAppDesktop_cv1g1gvanyjgm\TempState\14749BB109FB4D289FD6969319DBCE5B\WhatsApp Image 2024-11-19 at 11.33.42_ff6b68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14749BB109FB4D289FD6969319DBCE5B\WhatsApp Image 2024-11-19 at 11.33.42_ff6b686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6065" cy="371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Pr="00C36F60"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r w:rsidRPr="00C36F60">
        <w:rPr>
          <w:rFonts w:ascii="Cambria" w:eastAsia="Cambria" w:hAnsi="Cambria" w:cs="Cambria"/>
          <w:b/>
          <w:color w:val="000000"/>
          <w:sz w:val="26"/>
          <w:szCs w:val="26"/>
        </w:rPr>
        <w:t>Output:</w:t>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r>
        <w:rPr>
          <w:rFonts w:ascii="Cambria" w:eastAsia="Cambria" w:hAnsi="Cambria" w:cs="Cambria"/>
          <w:b/>
          <w:noProof/>
          <w:color w:val="000000"/>
          <w:sz w:val="26"/>
          <w:szCs w:val="26"/>
          <w:lang w:eastAsia="en-IN"/>
        </w:rPr>
        <w:drawing>
          <wp:anchor distT="0" distB="0" distL="114300" distR="114300" simplePos="0" relativeHeight="251661312" behindDoc="0" locked="0" layoutInCell="1" allowOverlap="1" wp14:anchorId="435CB598" wp14:editId="56AF6128">
            <wp:simplePos x="0" y="0"/>
            <wp:positionH relativeFrom="column">
              <wp:posOffset>-66040</wp:posOffset>
            </wp:positionH>
            <wp:positionV relativeFrom="paragraph">
              <wp:posOffset>117475</wp:posOffset>
            </wp:positionV>
            <wp:extent cx="5939155" cy="3371215"/>
            <wp:effectExtent l="0" t="0" r="4445" b="635"/>
            <wp:wrapNone/>
            <wp:docPr id="5" name="Picture 5" descr="C:\Users\lenovo\AppData\Local\Packages\5319275A.WhatsAppDesktop_cv1g1gvanyjgm\TempState\860B989A383593396648518C761C64A5\WhatsApp Image 2024-11-19 at 11.33.42_1f38f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5319275A.WhatsAppDesktop_cv1g1gvanyjgm\TempState\860B989A383593396648518C761C64A5\WhatsApp Image 2024-11-19 at 11.33.42_1f38f36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37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r w:rsidRPr="00A3512D">
        <w:rPr>
          <w:rFonts w:ascii="Cambria" w:eastAsia="Cambria" w:hAnsi="Cambria" w:cs="Cambria"/>
          <w:b/>
          <w:color w:val="000000"/>
          <w:sz w:val="28"/>
          <w:szCs w:val="26"/>
        </w:rPr>
        <w:lastRenderedPageBreak/>
        <w:t>Report</w:t>
      </w:r>
      <w:r>
        <w:rPr>
          <w:rFonts w:ascii="Cambria" w:eastAsia="Cambria" w:hAnsi="Cambria" w:cs="Cambria"/>
          <w:b/>
          <w:color w:val="000000"/>
          <w:sz w:val="26"/>
          <w:szCs w:val="26"/>
        </w:rPr>
        <w:t xml:space="preserve"> Generation:</w:t>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r>
        <w:rPr>
          <w:rFonts w:ascii="Cambria" w:eastAsia="Cambria" w:hAnsi="Cambria" w:cs="Cambria"/>
          <w:b/>
          <w:noProof/>
          <w:color w:val="000000"/>
          <w:sz w:val="26"/>
          <w:szCs w:val="26"/>
          <w:lang w:eastAsia="en-IN"/>
        </w:rPr>
        <w:drawing>
          <wp:anchor distT="0" distB="0" distL="114300" distR="114300" simplePos="0" relativeHeight="251662336" behindDoc="0" locked="0" layoutInCell="1" allowOverlap="1" wp14:anchorId="6F840B0E" wp14:editId="37A8FD2A">
            <wp:simplePos x="0" y="0"/>
            <wp:positionH relativeFrom="column">
              <wp:posOffset>-408305</wp:posOffset>
            </wp:positionH>
            <wp:positionV relativeFrom="paragraph">
              <wp:posOffset>161290</wp:posOffset>
            </wp:positionV>
            <wp:extent cx="6616065" cy="3719830"/>
            <wp:effectExtent l="0" t="0" r="0" b="0"/>
            <wp:wrapNone/>
            <wp:docPr id="6" name="Picture 6" descr="C:\Users\lenovo\AppData\Local\Packages\5319275A.WhatsAppDesktop_cv1g1gvanyjgm\TempState\E06549FF281B9A38E658C1E22750B816\WhatsApp Image 2024-11-19 at 11.33.42_7c6b6f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5319275A.WhatsAppDesktop_cv1g1gvanyjgm\TempState\E06549FF281B9A38E658C1E22750B816\WhatsApp Image 2024-11-19 at 11.33.42_7c6b6fd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6065" cy="371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Pr="00C36F60"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6"/>
          <w:szCs w:val="26"/>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24"/>
        </w:rPr>
      </w:pPr>
    </w:p>
    <w:p w:rsidR="006F0C96" w:rsidRPr="00DC2A55"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32"/>
          <w:szCs w:val="24"/>
        </w:rPr>
      </w:pPr>
      <w:r>
        <w:rPr>
          <w:rFonts w:ascii="Cambria" w:eastAsia="Cambria" w:hAnsi="Cambria" w:cs="Cambria"/>
          <w:b/>
          <w:color w:val="000000"/>
          <w:sz w:val="32"/>
          <w:szCs w:val="24"/>
        </w:rPr>
        <w:t>Example 2: Back</w:t>
      </w:r>
      <w:r w:rsidR="006F0C96" w:rsidRPr="00DC2A55">
        <w:rPr>
          <w:rFonts w:ascii="Cambria" w:eastAsia="Cambria" w:hAnsi="Cambria" w:cs="Cambria"/>
          <w:b/>
          <w:color w:val="000000"/>
          <w:sz w:val="32"/>
          <w:szCs w:val="24"/>
        </w:rPr>
        <w:t xml:space="preserve"> Pain</w:t>
      </w:r>
    </w:p>
    <w:p w:rsid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8"/>
          <w:szCs w:val="24"/>
        </w:rPr>
      </w:pPr>
      <w:r w:rsidRPr="00DC2A55">
        <w:rPr>
          <w:rFonts w:ascii="Cambria" w:eastAsia="Cambria" w:hAnsi="Cambria" w:cs="Cambria"/>
          <w:b/>
          <w:color w:val="000000"/>
          <w:sz w:val="28"/>
          <w:szCs w:val="24"/>
        </w:rPr>
        <w:t>Input:</w:t>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8"/>
          <w:szCs w:val="24"/>
        </w:rPr>
      </w:pPr>
      <w:r>
        <w:rPr>
          <w:rFonts w:ascii="Cambria" w:eastAsia="Cambria" w:hAnsi="Cambria" w:cs="Cambria"/>
          <w:b/>
          <w:noProof/>
          <w:color w:val="000000"/>
          <w:sz w:val="28"/>
          <w:szCs w:val="24"/>
          <w:lang w:eastAsia="en-IN"/>
        </w:rPr>
        <w:drawing>
          <wp:anchor distT="0" distB="0" distL="114300" distR="114300" simplePos="0" relativeHeight="251663360" behindDoc="0" locked="0" layoutInCell="1" allowOverlap="1" wp14:anchorId="58D97630" wp14:editId="2997E695">
            <wp:simplePos x="0" y="0"/>
            <wp:positionH relativeFrom="column">
              <wp:posOffset>-368300</wp:posOffset>
            </wp:positionH>
            <wp:positionV relativeFrom="paragraph">
              <wp:posOffset>139700</wp:posOffset>
            </wp:positionV>
            <wp:extent cx="6615430" cy="3488690"/>
            <wp:effectExtent l="0" t="0" r="0" b="0"/>
            <wp:wrapNone/>
            <wp:docPr id="7" name="Picture 7" descr="C:\Users\lenovo\AppData\Local\Packages\5319275A.WhatsAppDesktop_cv1g1gvanyjgm\TempState\3ECF70058911D495069EC09C0C8C9190\WhatsApp Image 2024-11-19 at 11.33.42_f96a67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5319275A.WhatsAppDesktop_cv1g1gvanyjgm\TempState\3ECF70058911D495069EC09C0C8C9190\WhatsApp Image 2024-11-19 at 11.33.42_f96a679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5430" cy="348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8"/>
          <w:szCs w:val="24"/>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8"/>
          <w:szCs w:val="24"/>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8"/>
          <w:szCs w:val="24"/>
        </w:rPr>
      </w:pPr>
    </w:p>
    <w:p w:rsidR="00A3512D"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8"/>
          <w:szCs w:val="24"/>
        </w:rPr>
      </w:pPr>
    </w:p>
    <w:p w:rsidR="00A3512D" w:rsidRPr="00DC2A55" w:rsidRDefault="00A3512D" w:rsidP="006F0C96">
      <w:pPr>
        <w:widowControl w:val="0"/>
        <w:pBdr>
          <w:top w:val="nil"/>
          <w:left w:val="nil"/>
          <w:bottom w:val="nil"/>
          <w:right w:val="nil"/>
          <w:between w:val="nil"/>
        </w:pBdr>
        <w:spacing w:before="471" w:line="240" w:lineRule="auto"/>
        <w:ind w:left="11"/>
        <w:rPr>
          <w:rFonts w:ascii="Cambria" w:eastAsia="Cambria" w:hAnsi="Cambria" w:cs="Cambria"/>
          <w:b/>
          <w:color w:val="000000"/>
          <w:sz w:val="28"/>
          <w:szCs w:val="24"/>
        </w:rPr>
      </w:pPr>
    </w:p>
    <w:p w:rsidR="006F0C96" w:rsidRDefault="006F0C96"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8"/>
          <w:szCs w:val="24"/>
        </w:rPr>
      </w:pPr>
      <w:r w:rsidRPr="00DC2A55">
        <w:rPr>
          <w:rFonts w:ascii="Cambria" w:eastAsia="Cambria" w:hAnsi="Cambria" w:cs="Cambria"/>
          <w:b/>
          <w:color w:val="000000"/>
          <w:sz w:val="28"/>
          <w:szCs w:val="24"/>
        </w:rPr>
        <w:lastRenderedPageBreak/>
        <w:t>Output</w:t>
      </w:r>
      <w:r w:rsidRPr="006F0C96">
        <w:rPr>
          <w:rFonts w:ascii="Cambria" w:eastAsia="Cambria" w:hAnsi="Cambria" w:cs="Cambria"/>
          <w:color w:val="000000"/>
          <w:sz w:val="28"/>
          <w:szCs w:val="24"/>
        </w:rPr>
        <w:t>:</w:t>
      </w:r>
    </w:p>
    <w:p w:rsidR="00A3512D" w:rsidRPr="006F0C96" w:rsidRDefault="00A3512D" w:rsidP="006F0C96">
      <w:pPr>
        <w:widowControl w:val="0"/>
        <w:pBdr>
          <w:top w:val="nil"/>
          <w:left w:val="nil"/>
          <w:bottom w:val="nil"/>
          <w:right w:val="nil"/>
          <w:between w:val="nil"/>
        </w:pBdr>
        <w:spacing w:before="471" w:line="240" w:lineRule="auto"/>
        <w:ind w:left="11"/>
        <w:rPr>
          <w:rFonts w:ascii="Cambria" w:eastAsia="Cambria" w:hAnsi="Cambria" w:cs="Cambria"/>
          <w:color w:val="000000"/>
          <w:sz w:val="28"/>
          <w:szCs w:val="24"/>
        </w:rPr>
      </w:pPr>
      <w:r>
        <w:rPr>
          <w:rFonts w:ascii="Cambria" w:eastAsia="Cambria" w:hAnsi="Cambria" w:cs="Cambria"/>
          <w:noProof/>
          <w:color w:val="000000"/>
          <w:sz w:val="28"/>
          <w:szCs w:val="24"/>
          <w:lang w:eastAsia="en-IN"/>
        </w:rPr>
        <w:drawing>
          <wp:anchor distT="0" distB="0" distL="114300" distR="114300" simplePos="0" relativeHeight="251664384" behindDoc="0" locked="0" layoutInCell="1" allowOverlap="1">
            <wp:simplePos x="0" y="0"/>
            <wp:positionH relativeFrom="column">
              <wp:posOffset>-320288</wp:posOffset>
            </wp:positionH>
            <wp:positionV relativeFrom="paragraph">
              <wp:posOffset>42103</wp:posOffset>
            </wp:positionV>
            <wp:extent cx="6616065" cy="3720365"/>
            <wp:effectExtent l="0" t="0" r="0" b="0"/>
            <wp:wrapNone/>
            <wp:docPr id="8" name="Picture 8" descr="C:\Users\lenovo\AppData\Local\Packages\5319275A.WhatsAppDesktop_cv1g1gvanyjgm\TempState\ED4F2064045CA72B7F2A53F052D82C55\WhatsApp Image 2024-11-19 at 11.33.42_f1dcf5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5319275A.WhatsAppDesktop_cv1g1gvanyjgm\TempState\ED4F2064045CA72B7F2A53F052D82C55\WhatsApp Image 2024-11-19 at 11.33.42_f1dcf5b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6065" cy="372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2A55"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DC2A55"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DC2A55"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A3512D" w:rsidRPr="00A3512D" w:rsidRDefault="00A3512D" w:rsidP="00A3512D">
      <w:pPr>
        <w:widowControl w:val="0"/>
        <w:pBdr>
          <w:top w:val="nil"/>
          <w:left w:val="nil"/>
          <w:bottom w:val="nil"/>
          <w:right w:val="nil"/>
          <w:between w:val="nil"/>
        </w:pBdr>
        <w:spacing w:before="471" w:line="240" w:lineRule="auto"/>
        <w:rPr>
          <w:rFonts w:ascii="Cambria" w:eastAsia="Cambria" w:hAnsi="Cambria" w:cs="Cambria"/>
          <w:b/>
          <w:sz w:val="28"/>
          <w:szCs w:val="24"/>
        </w:rPr>
      </w:pPr>
      <w:r w:rsidRPr="00A3512D">
        <w:rPr>
          <w:rFonts w:ascii="Cambria" w:eastAsia="Cambria" w:hAnsi="Cambria" w:cs="Cambria"/>
          <w:b/>
          <w:sz w:val="28"/>
          <w:szCs w:val="24"/>
        </w:rPr>
        <w:t>Report Generation:</w:t>
      </w:r>
    </w:p>
    <w:p w:rsidR="00C36F60" w:rsidRDefault="00A3512D"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r>
        <w:rPr>
          <w:rFonts w:ascii="Cambria" w:eastAsia="Cambria" w:hAnsi="Cambria" w:cs="Cambria"/>
          <w:noProof/>
          <w:sz w:val="28"/>
          <w:szCs w:val="24"/>
          <w:lang w:eastAsia="en-IN"/>
        </w:rPr>
        <w:drawing>
          <wp:anchor distT="0" distB="0" distL="114300" distR="114300" simplePos="0" relativeHeight="251665408" behindDoc="0" locked="0" layoutInCell="1" allowOverlap="1" wp14:anchorId="601B66A1" wp14:editId="163D088E">
            <wp:simplePos x="0" y="0"/>
            <wp:positionH relativeFrom="column">
              <wp:posOffset>-321310</wp:posOffset>
            </wp:positionH>
            <wp:positionV relativeFrom="paragraph">
              <wp:posOffset>141605</wp:posOffset>
            </wp:positionV>
            <wp:extent cx="6616065" cy="3719830"/>
            <wp:effectExtent l="0" t="0" r="0" b="0"/>
            <wp:wrapNone/>
            <wp:docPr id="10" name="Picture 10" descr="C:\Users\lenovo\AppData\Local\Packages\5319275A.WhatsAppDesktop_cv1g1gvanyjgm\TempState\B0E9BEC72FDDEBFE8676E0F509AB99BE\WhatsApp Image 2024-11-19 at 11.33.42_299bea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5319275A.WhatsAppDesktop_cv1g1gvanyjgm\TempState\B0E9BEC72FDDEBFE8676E0F509AB99BE\WhatsApp Image 2024-11-19 at 11.33.42_299beaf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6065" cy="371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6F60" w:rsidRDefault="00C36F60" w:rsidP="00A3512D">
      <w:pPr>
        <w:widowControl w:val="0"/>
        <w:pBdr>
          <w:top w:val="nil"/>
          <w:left w:val="nil"/>
          <w:bottom w:val="nil"/>
          <w:right w:val="nil"/>
          <w:between w:val="nil"/>
        </w:pBdr>
        <w:spacing w:before="471" w:line="240" w:lineRule="auto"/>
        <w:rPr>
          <w:rFonts w:ascii="Cambria" w:eastAsia="Cambria" w:hAnsi="Cambria" w:cs="Cambria"/>
          <w:sz w:val="28"/>
          <w:szCs w:val="24"/>
        </w:rPr>
      </w:pPr>
    </w:p>
    <w:p w:rsidR="00C36F60" w:rsidRDefault="00C36F60"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C36F60" w:rsidRDefault="00C36F60"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p>
    <w:p w:rsidR="00A3512D" w:rsidRDefault="00A3512D" w:rsidP="00DC2A55">
      <w:pPr>
        <w:widowControl w:val="0"/>
        <w:pBdr>
          <w:top w:val="nil"/>
          <w:left w:val="nil"/>
          <w:bottom w:val="nil"/>
          <w:right w:val="nil"/>
          <w:between w:val="nil"/>
        </w:pBdr>
        <w:spacing w:before="471" w:line="240" w:lineRule="auto"/>
        <w:ind w:left="11"/>
        <w:rPr>
          <w:rFonts w:ascii="Cambria" w:eastAsia="Cambria" w:hAnsi="Cambria" w:cs="Cambria"/>
          <w:b/>
          <w:sz w:val="36"/>
          <w:szCs w:val="24"/>
        </w:rPr>
      </w:pPr>
    </w:p>
    <w:p w:rsidR="00DC2A55" w:rsidRPr="00DC2A55" w:rsidRDefault="00DC2A55" w:rsidP="00DC2A55">
      <w:pPr>
        <w:widowControl w:val="0"/>
        <w:pBdr>
          <w:top w:val="nil"/>
          <w:left w:val="nil"/>
          <w:bottom w:val="nil"/>
          <w:right w:val="nil"/>
          <w:between w:val="nil"/>
        </w:pBdr>
        <w:spacing w:before="471" w:line="240" w:lineRule="auto"/>
        <w:ind w:left="11"/>
        <w:rPr>
          <w:rFonts w:ascii="Cambria" w:eastAsia="Cambria" w:hAnsi="Cambria" w:cs="Cambria"/>
          <w:b/>
          <w:sz w:val="36"/>
          <w:szCs w:val="24"/>
        </w:rPr>
      </w:pPr>
      <w:r w:rsidRPr="00DC2A55">
        <w:rPr>
          <w:rFonts w:ascii="Cambria" w:eastAsia="Cambria" w:hAnsi="Cambria" w:cs="Cambria"/>
          <w:b/>
          <w:sz w:val="36"/>
          <w:szCs w:val="24"/>
        </w:rPr>
        <w:lastRenderedPageBreak/>
        <w:t>Conclusion</w:t>
      </w:r>
    </w:p>
    <w:p w:rsidR="00DC2A55" w:rsidRPr="00DC2A55"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8"/>
          <w:szCs w:val="24"/>
        </w:rPr>
      </w:pPr>
      <w:r w:rsidRPr="00C36F60">
        <w:rPr>
          <w:rFonts w:ascii="Cambria" w:eastAsia="Cambria" w:hAnsi="Cambria" w:cs="Cambria"/>
          <w:sz w:val="26"/>
          <w:szCs w:val="26"/>
        </w:rPr>
        <w:t>The development of the AI-Powered Medical Assistant marks a significant step in leveraging artificial intelligence for accessible and personalized healthcare solutions. By combining state-of-the-art machine learning models, dynamic data acquisition, and user-centric design, the system achieves a high degree of efficiency and reliability in preliminary health diagnostics. Below are the key takeaways from the project</w:t>
      </w:r>
      <w:r w:rsidRPr="00DC2A55">
        <w:rPr>
          <w:rFonts w:ascii="Cambria" w:eastAsia="Cambria" w:hAnsi="Cambria" w:cs="Cambria"/>
          <w:sz w:val="28"/>
          <w:szCs w:val="24"/>
        </w:rPr>
        <w:t>:</w:t>
      </w:r>
    </w:p>
    <w:p w:rsidR="00DC2A55" w:rsidRPr="00DC2A55" w:rsidRDefault="00DC2A55" w:rsidP="00DC2A55">
      <w:pPr>
        <w:widowControl w:val="0"/>
        <w:pBdr>
          <w:top w:val="nil"/>
          <w:left w:val="nil"/>
          <w:bottom w:val="nil"/>
          <w:right w:val="nil"/>
          <w:between w:val="nil"/>
        </w:pBdr>
        <w:spacing w:before="471" w:line="240" w:lineRule="auto"/>
        <w:rPr>
          <w:rFonts w:ascii="Cambria" w:eastAsia="Cambria" w:hAnsi="Cambria" w:cs="Cambria"/>
          <w:b/>
          <w:sz w:val="32"/>
          <w:szCs w:val="24"/>
        </w:rPr>
      </w:pPr>
      <w:r w:rsidRPr="00DC2A55">
        <w:rPr>
          <w:rFonts w:ascii="Cambria" w:eastAsia="Cambria" w:hAnsi="Cambria" w:cs="Cambria"/>
          <w:b/>
          <w:sz w:val="32"/>
          <w:szCs w:val="24"/>
        </w:rPr>
        <w:t>1. Effective Use of Technology</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The integration of Serper AI ensures access to the latest and most relevant medical data from the web, addressing the limitations of static datasets like PDFs and text files.</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Advanced natural language processing (NLP) models, such as Groq LLaMA-based models and Cohere Embedder, enable accurate interpretation of user inputs, enriching the diagnostic process.</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Tools like LIME ensure transparency by providing interpretable explanations for AI predictions, fostering trust in the system’s recommendations.</w:t>
      </w:r>
    </w:p>
    <w:p w:rsidR="00DC2A55" w:rsidRPr="00DC2A55" w:rsidRDefault="00DC2A55" w:rsidP="00DC2A55">
      <w:pPr>
        <w:widowControl w:val="0"/>
        <w:pBdr>
          <w:top w:val="nil"/>
          <w:left w:val="nil"/>
          <w:bottom w:val="nil"/>
          <w:right w:val="nil"/>
          <w:between w:val="nil"/>
        </w:pBdr>
        <w:spacing w:before="471" w:line="240" w:lineRule="auto"/>
        <w:ind w:left="11"/>
        <w:rPr>
          <w:rFonts w:ascii="Cambria" w:eastAsia="Cambria" w:hAnsi="Cambria" w:cs="Cambria"/>
          <w:b/>
          <w:sz w:val="32"/>
          <w:szCs w:val="24"/>
        </w:rPr>
      </w:pPr>
      <w:r w:rsidRPr="00DC2A55">
        <w:rPr>
          <w:rFonts w:ascii="Cambria" w:eastAsia="Cambria" w:hAnsi="Cambria" w:cs="Cambria"/>
          <w:b/>
          <w:sz w:val="32"/>
          <w:szCs w:val="24"/>
        </w:rPr>
        <w:t>2. Comprehensive Diagnostic Process</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The system successfully collects and processes detailed user inputs, including symptoms, severity, and additional factors, creating a holistic understanding of the user’s health condition.</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By dynamically searching for supplementary information and correlating user-provided data with pre-existing knowledge, the AI delivers accurate and actionable results.</w:t>
      </w:r>
    </w:p>
    <w:p w:rsidR="00DC2A55" w:rsidRPr="00DC2A55" w:rsidRDefault="00DC2A55" w:rsidP="00C36F60">
      <w:pPr>
        <w:widowControl w:val="0"/>
        <w:pBdr>
          <w:top w:val="nil"/>
          <w:left w:val="nil"/>
          <w:bottom w:val="nil"/>
          <w:right w:val="nil"/>
          <w:between w:val="nil"/>
        </w:pBdr>
        <w:spacing w:before="471" w:line="240" w:lineRule="auto"/>
        <w:rPr>
          <w:rFonts w:ascii="Cambria" w:eastAsia="Cambria" w:hAnsi="Cambria" w:cs="Cambria"/>
          <w:b/>
          <w:sz w:val="32"/>
          <w:szCs w:val="24"/>
        </w:rPr>
      </w:pPr>
      <w:r w:rsidRPr="00DC2A55">
        <w:rPr>
          <w:rFonts w:ascii="Cambria" w:eastAsia="Cambria" w:hAnsi="Cambria" w:cs="Cambria"/>
          <w:b/>
          <w:sz w:val="32"/>
          <w:szCs w:val="24"/>
        </w:rPr>
        <w:t>3. Enhanced User Experience</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 xml:space="preserve">A simple and intuitive interface, powered by </w:t>
      </w:r>
      <w:proofErr w:type="spellStart"/>
      <w:r w:rsidRPr="00C36F60">
        <w:rPr>
          <w:rFonts w:ascii="Cambria" w:eastAsia="Cambria" w:hAnsi="Cambria" w:cs="Cambria"/>
          <w:sz w:val="26"/>
          <w:szCs w:val="26"/>
        </w:rPr>
        <w:t>Streamlit</w:t>
      </w:r>
      <w:proofErr w:type="spellEnd"/>
      <w:r w:rsidRPr="00C36F60">
        <w:rPr>
          <w:rFonts w:ascii="Cambria" w:eastAsia="Cambria" w:hAnsi="Cambria" w:cs="Cambria"/>
          <w:sz w:val="26"/>
          <w:szCs w:val="26"/>
        </w:rPr>
        <w:t>, allows users to interact with the system effortlessly.</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The generation of professional, structured output documents ensures users receive clear and understandable diagnostic reports, bridging the gap between symptom analysis and medical consultation.</w:t>
      </w:r>
    </w:p>
    <w:p w:rsidR="00DC2A55" w:rsidRPr="00DC2A55" w:rsidRDefault="00DC2A55" w:rsidP="00DC2A55">
      <w:pPr>
        <w:widowControl w:val="0"/>
        <w:pBdr>
          <w:top w:val="nil"/>
          <w:left w:val="nil"/>
          <w:bottom w:val="nil"/>
          <w:right w:val="nil"/>
          <w:between w:val="nil"/>
        </w:pBdr>
        <w:spacing w:before="471" w:line="240" w:lineRule="auto"/>
        <w:ind w:left="11"/>
        <w:rPr>
          <w:rFonts w:ascii="Cambria" w:eastAsia="Cambria" w:hAnsi="Cambria" w:cs="Cambria"/>
          <w:b/>
          <w:sz w:val="32"/>
          <w:szCs w:val="24"/>
        </w:rPr>
      </w:pPr>
      <w:r w:rsidRPr="00DC2A55">
        <w:rPr>
          <w:rFonts w:ascii="Cambria" w:eastAsia="Cambria" w:hAnsi="Cambria" w:cs="Cambria"/>
          <w:b/>
          <w:sz w:val="32"/>
          <w:szCs w:val="24"/>
        </w:rPr>
        <w:lastRenderedPageBreak/>
        <w:t>4. Scalability and Future Prospects</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The modular architecture of the system allows for easy integration of additional datasets, models, and features in the future, making it adaptable to evolving medical and technological advancements.</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Potential enhancements, such as incorporating real-time sensor data or wearable device inputs, could further refine the accuracy and utility of the system.</w:t>
      </w:r>
    </w:p>
    <w:p w:rsidR="00DC2A55" w:rsidRPr="00DC2A55" w:rsidRDefault="00DC2A55" w:rsidP="00DC2A55">
      <w:pPr>
        <w:widowControl w:val="0"/>
        <w:pBdr>
          <w:top w:val="nil"/>
          <w:left w:val="nil"/>
          <w:bottom w:val="nil"/>
          <w:right w:val="nil"/>
          <w:between w:val="nil"/>
        </w:pBdr>
        <w:spacing w:before="471" w:line="240" w:lineRule="auto"/>
        <w:ind w:left="11"/>
        <w:rPr>
          <w:rFonts w:ascii="Cambria" w:eastAsia="Cambria" w:hAnsi="Cambria" w:cs="Cambria"/>
          <w:b/>
          <w:sz w:val="32"/>
          <w:szCs w:val="24"/>
        </w:rPr>
      </w:pPr>
      <w:r w:rsidRPr="00DC2A55">
        <w:rPr>
          <w:rFonts w:ascii="Cambria" w:eastAsia="Cambria" w:hAnsi="Cambria" w:cs="Cambria"/>
          <w:b/>
          <w:sz w:val="32"/>
          <w:szCs w:val="24"/>
        </w:rPr>
        <w:t>5. Limitations and Research Gaps</w:t>
      </w:r>
    </w:p>
    <w:p w:rsidR="00DC2A55" w:rsidRPr="00C36F60"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While the system provides valuable preliminary diagnostics, it cannot replace professional medical consultation. The recommendations are designed to assist users in making informed decisions but require validation by healthcare experts.</w:t>
      </w:r>
    </w:p>
    <w:p w:rsidR="00D66901" w:rsidRDefault="00DC2A55"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r w:rsidRPr="00C36F60">
        <w:rPr>
          <w:rFonts w:ascii="Cambria" w:eastAsia="Cambria" w:hAnsi="Cambria" w:cs="Cambria"/>
          <w:sz w:val="26"/>
          <w:szCs w:val="26"/>
        </w:rPr>
        <w:t>The dependency on Serper AI for dynamic searches introduces potential challenges, such as ensuring data reliability and preventing biases in web-sourced information</w:t>
      </w:r>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sz w:val="26"/>
          <w:szCs w:val="26"/>
        </w:rPr>
      </w:pPr>
    </w:p>
    <w:p w:rsidR="00D66901" w:rsidRDefault="00D66901" w:rsidP="00D66901">
      <w:pPr>
        <w:widowControl w:val="0"/>
        <w:pBdr>
          <w:top w:val="nil"/>
          <w:left w:val="nil"/>
          <w:bottom w:val="nil"/>
          <w:right w:val="nil"/>
          <w:between w:val="nil"/>
        </w:pBdr>
        <w:spacing w:before="471" w:line="240" w:lineRule="auto"/>
        <w:rPr>
          <w:rFonts w:ascii="Cambria" w:eastAsia="Cambria" w:hAnsi="Cambria" w:cs="Cambria"/>
          <w:sz w:val="26"/>
          <w:szCs w:val="26"/>
        </w:rPr>
      </w:pPr>
    </w:p>
    <w:p w:rsidR="001B0EBF" w:rsidRDefault="001B0EBF" w:rsidP="00D66901">
      <w:pPr>
        <w:widowControl w:val="0"/>
        <w:pBdr>
          <w:top w:val="nil"/>
          <w:left w:val="nil"/>
          <w:bottom w:val="nil"/>
          <w:right w:val="nil"/>
          <w:between w:val="nil"/>
        </w:pBdr>
        <w:spacing w:before="471" w:line="240" w:lineRule="auto"/>
        <w:rPr>
          <w:rFonts w:ascii="Cambria" w:eastAsia="Cambria" w:hAnsi="Cambria" w:cs="Cambria"/>
          <w:b/>
          <w:sz w:val="36"/>
          <w:szCs w:val="26"/>
        </w:rPr>
      </w:pPr>
      <w:r>
        <w:rPr>
          <w:rFonts w:ascii="Cambria" w:eastAsia="Cambria" w:hAnsi="Cambria" w:cs="Cambria"/>
          <w:b/>
          <w:sz w:val="36"/>
          <w:szCs w:val="26"/>
        </w:rPr>
        <w:lastRenderedPageBreak/>
        <w:t>References</w:t>
      </w:r>
    </w:p>
    <w:p w:rsidR="001B0EBF" w:rsidRDefault="001B0EBF" w:rsidP="00D66901">
      <w:pPr>
        <w:widowControl w:val="0"/>
        <w:pBdr>
          <w:top w:val="nil"/>
          <w:left w:val="nil"/>
          <w:bottom w:val="nil"/>
          <w:right w:val="nil"/>
          <w:between w:val="nil"/>
        </w:pBdr>
        <w:spacing w:before="471" w:line="240" w:lineRule="auto"/>
        <w:rPr>
          <w:rFonts w:ascii="Cambria" w:eastAsia="Cambria" w:hAnsi="Cambria" w:cs="Cambria"/>
          <w:b/>
          <w:sz w:val="36"/>
          <w:szCs w:val="26"/>
        </w:rPr>
      </w:pPr>
    </w:p>
    <w:p w:rsid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r w:rsidRPr="001B0EBF">
        <w:rPr>
          <w:rFonts w:ascii="Cambria" w:eastAsia="Cambria" w:hAnsi="Cambria" w:cs="Cambria"/>
          <w:sz w:val="28"/>
          <w:szCs w:val="28"/>
        </w:rPr>
        <w:t xml:space="preserve">World Health Organization (WHO). (2023). Disease Prevention and Control Guidelines. Retrieved from </w:t>
      </w:r>
      <w:hyperlink r:id="rId18" w:history="1">
        <w:r w:rsidRPr="00496E9E">
          <w:rPr>
            <w:rStyle w:val="Hyperlink"/>
            <w:rFonts w:ascii="Cambria" w:eastAsia="Cambria" w:hAnsi="Cambria" w:cs="Cambria"/>
            <w:sz w:val="28"/>
            <w:szCs w:val="28"/>
          </w:rPr>
          <w:t>https://www.who.int</w:t>
        </w:r>
      </w:hyperlink>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proofErr w:type="spellStart"/>
      <w:r w:rsidRPr="001B0EBF">
        <w:rPr>
          <w:rFonts w:ascii="Cambria" w:eastAsia="Cambria" w:hAnsi="Cambria" w:cs="Cambria"/>
          <w:sz w:val="28"/>
          <w:szCs w:val="28"/>
        </w:rPr>
        <w:t>Centers</w:t>
      </w:r>
      <w:proofErr w:type="spellEnd"/>
      <w:r w:rsidRPr="001B0EBF">
        <w:rPr>
          <w:rFonts w:ascii="Cambria" w:eastAsia="Cambria" w:hAnsi="Cambria" w:cs="Cambria"/>
          <w:sz w:val="28"/>
          <w:szCs w:val="28"/>
        </w:rPr>
        <w:t xml:space="preserve"> for Disease Control and Prevention (CDC). (2023). Immunization Schedules and Guidelines. Retrieved from https://www.cdc.gov</w:t>
      </w:r>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r w:rsidRPr="001B0EBF">
        <w:rPr>
          <w:rFonts w:ascii="Cambria" w:eastAsia="Cambria" w:hAnsi="Cambria" w:cs="Cambria"/>
          <w:sz w:val="28"/>
          <w:szCs w:val="28"/>
        </w:rPr>
        <w:t>National Institute of Health (NIH). (2022). Understanding Chronic Diseases: A Comprehensive Guide. Bethesda, MD: National Institutes of Health.</w:t>
      </w:r>
    </w:p>
    <w:p w:rsidR="001B0EBF" w:rsidRPr="001B0EBF" w:rsidRDefault="001B0EBF" w:rsidP="001B0EBF">
      <w:pPr>
        <w:pStyle w:val="ListParagraph"/>
        <w:jc w:val="both"/>
        <w:rPr>
          <w:rFonts w:ascii="Cambria" w:eastAsia="Cambria" w:hAnsi="Cambria" w:cs="Cambria"/>
          <w:sz w:val="28"/>
          <w:szCs w:val="28"/>
        </w:rPr>
      </w:pPr>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r w:rsidRPr="001B0EBF">
        <w:rPr>
          <w:rFonts w:ascii="Cambria" w:eastAsia="Cambria" w:hAnsi="Cambria" w:cs="Cambria"/>
          <w:sz w:val="28"/>
          <w:szCs w:val="28"/>
        </w:rPr>
        <w:t>Johnson, R. &amp; Cooper, T. (2021). Advances in Diagnostic Imaging and Precision Medicine. Journal of Medical Science, 12(3), 45-58.</w:t>
      </w:r>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r w:rsidRPr="001B0EBF">
        <w:rPr>
          <w:rFonts w:ascii="Cambria" w:eastAsia="Cambria" w:hAnsi="Cambria" w:cs="Cambria"/>
          <w:sz w:val="28"/>
          <w:szCs w:val="28"/>
        </w:rPr>
        <w:t>Smith, P., et al. (2020). Artificial Intelligence in Healthcare: Current Applications and Future Trends. Springer Publishing.</w:t>
      </w:r>
    </w:p>
    <w:p w:rsidR="001B0EBF" w:rsidRPr="001B0EBF" w:rsidRDefault="001B0EBF" w:rsidP="001B0EBF">
      <w:pPr>
        <w:pStyle w:val="ListParagraph"/>
        <w:jc w:val="both"/>
        <w:rPr>
          <w:rFonts w:ascii="Cambria" w:eastAsia="Cambria" w:hAnsi="Cambria" w:cs="Cambria"/>
          <w:sz w:val="28"/>
          <w:szCs w:val="28"/>
        </w:rPr>
      </w:pPr>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P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r w:rsidRPr="001B0EBF">
        <w:rPr>
          <w:rFonts w:ascii="Cambria" w:eastAsia="Cambria" w:hAnsi="Cambria" w:cs="Cambria"/>
          <w:sz w:val="28"/>
          <w:szCs w:val="28"/>
        </w:rPr>
        <w:t>Singh, R., &amp; Kumar, P. (2020). Telemedicine and Remote Monitoring in Rural Healthcare. Rural Health Journal, 5(1), 34-49.</w:t>
      </w:r>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P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r w:rsidRPr="001B0EBF">
        <w:rPr>
          <w:rFonts w:ascii="Cambria" w:eastAsia="Cambria" w:hAnsi="Cambria" w:cs="Cambria"/>
          <w:sz w:val="28"/>
          <w:szCs w:val="28"/>
        </w:rPr>
        <w:t>Global Initiative for Asthma (GINA). (2023). Guidelines for Asthma Management and Prevention. Retrieved from https://ginasthma.org</w:t>
      </w:r>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P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proofErr w:type="spellStart"/>
      <w:r w:rsidRPr="001B0EBF">
        <w:rPr>
          <w:rFonts w:ascii="Cambria" w:eastAsia="Cambria" w:hAnsi="Cambria" w:cs="Cambria"/>
          <w:sz w:val="28"/>
          <w:szCs w:val="28"/>
        </w:rPr>
        <w:t>Tandon</w:t>
      </w:r>
      <w:proofErr w:type="spellEnd"/>
      <w:r w:rsidRPr="001B0EBF">
        <w:rPr>
          <w:rFonts w:ascii="Cambria" w:eastAsia="Cambria" w:hAnsi="Cambria" w:cs="Cambria"/>
          <w:sz w:val="28"/>
          <w:szCs w:val="28"/>
        </w:rPr>
        <w:t>, A. (2023). Understanding Vaccines and Immunizations: A Global Perspective. McGraw Hill Education.</w:t>
      </w:r>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proofErr w:type="spellStart"/>
      <w:r w:rsidRPr="001B0EBF">
        <w:rPr>
          <w:rFonts w:ascii="Cambria" w:eastAsia="Cambria" w:hAnsi="Cambria" w:cs="Cambria"/>
          <w:sz w:val="28"/>
          <w:szCs w:val="28"/>
        </w:rPr>
        <w:t>Choudhary</w:t>
      </w:r>
      <w:proofErr w:type="spellEnd"/>
      <w:r w:rsidRPr="001B0EBF">
        <w:rPr>
          <w:rFonts w:ascii="Cambria" w:eastAsia="Cambria" w:hAnsi="Cambria" w:cs="Cambria"/>
          <w:sz w:val="28"/>
          <w:szCs w:val="28"/>
        </w:rPr>
        <w:t>, A., &amp; Mehta, S. (2019). Preventive Healthcare in Geriatric Medicine. International Journal of Geriatric Health, 8(2), 120-132.</w:t>
      </w:r>
    </w:p>
    <w:p w:rsidR="001B0EBF" w:rsidRPr="001B0EBF" w:rsidRDefault="001B0EBF" w:rsidP="001B0EBF">
      <w:pPr>
        <w:pStyle w:val="ListParagraph"/>
        <w:jc w:val="both"/>
        <w:rPr>
          <w:rFonts w:ascii="Cambria" w:eastAsia="Cambria" w:hAnsi="Cambria" w:cs="Cambria"/>
          <w:sz w:val="28"/>
          <w:szCs w:val="28"/>
        </w:rPr>
      </w:pPr>
    </w:p>
    <w:p w:rsidR="001B0EBF" w:rsidRPr="001B0EBF" w:rsidRDefault="001B0EBF" w:rsidP="001B0EBF">
      <w:pPr>
        <w:pStyle w:val="ListParagraph"/>
        <w:widowControl w:val="0"/>
        <w:pBdr>
          <w:top w:val="nil"/>
          <w:left w:val="nil"/>
          <w:bottom w:val="nil"/>
          <w:right w:val="nil"/>
          <w:between w:val="nil"/>
        </w:pBdr>
        <w:spacing w:before="471" w:line="240" w:lineRule="auto"/>
        <w:jc w:val="both"/>
        <w:rPr>
          <w:rFonts w:ascii="Cambria" w:eastAsia="Cambria" w:hAnsi="Cambria" w:cs="Cambria"/>
          <w:sz w:val="28"/>
          <w:szCs w:val="28"/>
        </w:rPr>
      </w:pPr>
    </w:p>
    <w:p w:rsidR="001B0EBF" w:rsidRDefault="001B0EBF" w:rsidP="001B0EBF">
      <w:pPr>
        <w:pStyle w:val="ListParagraph"/>
        <w:widowControl w:val="0"/>
        <w:numPr>
          <w:ilvl w:val="0"/>
          <w:numId w:val="32"/>
        </w:numPr>
        <w:pBdr>
          <w:top w:val="nil"/>
          <w:left w:val="nil"/>
          <w:bottom w:val="nil"/>
          <w:right w:val="nil"/>
          <w:between w:val="nil"/>
        </w:pBdr>
        <w:spacing w:before="471" w:line="240" w:lineRule="auto"/>
        <w:jc w:val="both"/>
        <w:rPr>
          <w:rFonts w:ascii="Cambria" w:eastAsia="Cambria" w:hAnsi="Cambria" w:cs="Cambria"/>
          <w:sz w:val="28"/>
          <w:szCs w:val="28"/>
        </w:rPr>
      </w:pPr>
      <w:r w:rsidRPr="001B0EBF">
        <w:rPr>
          <w:rFonts w:ascii="Cambria" w:eastAsia="Cambria" w:hAnsi="Cambria" w:cs="Cambria"/>
          <w:sz w:val="28"/>
          <w:szCs w:val="28"/>
        </w:rPr>
        <w:t>American Medical Association (AMA). (2022). Ethical Guidelines for AI in Medicine. Chicago, IL: AMA Publications.</w:t>
      </w:r>
    </w:p>
    <w:p w:rsidR="001B0EBF" w:rsidRPr="001B0EBF" w:rsidRDefault="001B0EBF" w:rsidP="001B0EBF">
      <w:pPr>
        <w:pStyle w:val="ListParagraph"/>
        <w:widowControl w:val="0"/>
        <w:pBdr>
          <w:top w:val="nil"/>
          <w:left w:val="nil"/>
          <w:bottom w:val="nil"/>
          <w:right w:val="nil"/>
          <w:between w:val="nil"/>
        </w:pBdr>
        <w:spacing w:before="471" w:line="240" w:lineRule="auto"/>
        <w:rPr>
          <w:rFonts w:ascii="Cambria" w:eastAsia="Cambria" w:hAnsi="Cambria" w:cs="Cambria"/>
          <w:sz w:val="28"/>
          <w:szCs w:val="28"/>
        </w:rPr>
      </w:pPr>
    </w:p>
    <w:p w:rsidR="00D66901" w:rsidRDefault="00D66901" w:rsidP="00D66901">
      <w:pPr>
        <w:widowControl w:val="0"/>
        <w:pBdr>
          <w:top w:val="nil"/>
          <w:left w:val="nil"/>
          <w:bottom w:val="nil"/>
          <w:right w:val="nil"/>
          <w:between w:val="nil"/>
        </w:pBdr>
        <w:spacing w:before="471" w:line="240" w:lineRule="auto"/>
        <w:rPr>
          <w:rFonts w:ascii="Cambria" w:eastAsia="Cambria" w:hAnsi="Cambria" w:cs="Cambria"/>
          <w:b/>
          <w:sz w:val="36"/>
          <w:szCs w:val="26"/>
        </w:rPr>
      </w:pPr>
      <w:r w:rsidRPr="00D66901">
        <w:rPr>
          <w:rFonts w:ascii="Cambria" w:eastAsia="Cambria" w:hAnsi="Cambria" w:cs="Cambria"/>
          <w:b/>
          <w:sz w:val="36"/>
          <w:szCs w:val="26"/>
        </w:rPr>
        <w:lastRenderedPageBreak/>
        <w:t>APPENDIX</w:t>
      </w:r>
    </w:p>
    <w:p w:rsidR="00A166BD" w:rsidRPr="00A166BD" w:rsidRDefault="00A166BD" w:rsidP="00A166BD">
      <w:pPr>
        <w:pStyle w:val="ListParagraph"/>
        <w:widowControl w:val="0"/>
        <w:numPr>
          <w:ilvl w:val="1"/>
          <w:numId w:val="3"/>
        </w:numPr>
        <w:pBdr>
          <w:top w:val="nil"/>
          <w:left w:val="nil"/>
          <w:bottom w:val="nil"/>
          <w:right w:val="nil"/>
          <w:between w:val="nil"/>
        </w:pBdr>
        <w:spacing w:before="471" w:line="240" w:lineRule="auto"/>
        <w:rPr>
          <w:rFonts w:ascii="Cambria" w:eastAsia="Cambria" w:hAnsi="Cambria" w:cs="Cambria"/>
          <w:sz w:val="36"/>
          <w:szCs w:val="26"/>
        </w:rPr>
      </w:pPr>
      <w:proofErr w:type="spellStart"/>
      <w:r w:rsidRPr="00A166BD">
        <w:rPr>
          <w:rFonts w:ascii="Cambria" w:eastAsia="Cambria" w:hAnsi="Cambria" w:cs="Cambria"/>
          <w:sz w:val="36"/>
          <w:szCs w:val="26"/>
        </w:rPr>
        <w:t>FrontEndandBackEnd</w:t>
      </w:r>
      <w:proofErr w:type="spellEnd"/>
    </w:p>
    <w:p w:rsidR="00D66901" w:rsidRDefault="00D66901" w:rsidP="00DC2A55">
      <w:pPr>
        <w:widowControl w:val="0"/>
        <w:pBdr>
          <w:top w:val="nil"/>
          <w:left w:val="nil"/>
          <w:bottom w:val="nil"/>
          <w:right w:val="nil"/>
          <w:between w:val="nil"/>
        </w:pBdr>
        <w:spacing w:before="471" w:line="240" w:lineRule="auto"/>
        <w:ind w:left="11"/>
        <w:rPr>
          <w:rFonts w:ascii="Cambria" w:eastAsia="Cambria" w:hAnsi="Cambria" w:cs="Cambria"/>
          <w:b/>
          <w:sz w:val="36"/>
          <w:szCs w:val="26"/>
        </w:rPr>
      </w:pPr>
      <w:r w:rsidRPr="00D66901">
        <w:rPr>
          <w:rFonts w:ascii="Cambria" w:eastAsia="Cambria" w:hAnsi="Cambria" w:cs="Cambria"/>
          <w:b/>
          <w:noProof/>
          <w:sz w:val="36"/>
          <w:szCs w:val="26"/>
          <w:lang w:eastAsia="en-IN"/>
        </w:rPr>
        <w:drawing>
          <wp:anchor distT="0" distB="0" distL="114300" distR="114300" simplePos="0" relativeHeight="251666432" behindDoc="0" locked="0" layoutInCell="1" allowOverlap="1" wp14:anchorId="546AFE63" wp14:editId="27AE0D09">
            <wp:simplePos x="0" y="0"/>
            <wp:positionH relativeFrom="column">
              <wp:posOffset>-121285</wp:posOffset>
            </wp:positionH>
            <wp:positionV relativeFrom="paragraph">
              <wp:posOffset>171450</wp:posOffset>
            </wp:positionV>
            <wp:extent cx="5581650" cy="3657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81650" cy="3657600"/>
                    </a:xfrm>
                    <a:prstGeom prst="rect">
                      <a:avLst/>
                    </a:prstGeom>
                  </pic:spPr>
                </pic:pic>
              </a:graphicData>
            </a:graphic>
            <wp14:sizeRelH relativeFrom="page">
              <wp14:pctWidth>0</wp14:pctWidth>
            </wp14:sizeRelH>
            <wp14:sizeRelV relativeFrom="page">
              <wp14:pctHeight>0</wp14:pctHeight>
            </wp14:sizeRelV>
          </wp:anchor>
        </w:drawing>
      </w:r>
    </w:p>
    <w:p w:rsidR="00D66901" w:rsidRDefault="00D66901" w:rsidP="00D66901">
      <w:pPr>
        <w:widowControl w:val="0"/>
        <w:pBdr>
          <w:top w:val="nil"/>
          <w:left w:val="nil"/>
          <w:bottom w:val="nil"/>
          <w:right w:val="nil"/>
          <w:between w:val="nil"/>
        </w:pBdr>
        <w:spacing w:before="471" w:line="240" w:lineRule="auto"/>
        <w:rPr>
          <w:rFonts w:ascii="Cambria" w:eastAsia="Cambria" w:hAnsi="Cambria" w:cs="Cambria"/>
          <w:b/>
          <w:sz w:val="36"/>
          <w:szCs w:val="26"/>
        </w:rPr>
      </w:pPr>
      <w:r w:rsidRPr="00D66901">
        <w:rPr>
          <w:rFonts w:ascii="Cambria" w:eastAsia="Cambria" w:hAnsi="Cambria" w:cs="Cambria"/>
          <w:b/>
          <w:noProof/>
          <w:sz w:val="36"/>
          <w:szCs w:val="26"/>
          <w:lang w:eastAsia="en-IN"/>
        </w:rPr>
        <w:drawing>
          <wp:anchor distT="0" distB="0" distL="114300" distR="114300" simplePos="0" relativeHeight="251667456" behindDoc="0" locked="0" layoutInCell="1" allowOverlap="1" wp14:anchorId="414C780A" wp14:editId="2DA5EEC7">
            <wp:simplePos x="0" y="0"/>
            <wp:positionH relativeFrom="column">
              <wp:posOffset>-121285</wp:posOffset>
            </wp:positionH>
            <wp:positionV relativeFrom="paragraph">
              <wp:posOffset>3490595</wp:posOffset>
            </wp:positionV>
            <wp:extent cx="4826000" cy="44640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26000" cy="4464050"/>
                    </a:xfrm>
                    <a:prstGeom prst="rect">
                      <a:avLst/>
                    </a:prstGeom>
                  </pic:spPr>
                </pic:pic>
              </a:graphicData>
            </a:graphic>
            <wp14:sizeRelH relativeFrom="page">
              <wp14:pctWidth>0</wp14:pctWidth>
            </wp14:sizeRelH>
            <wp14:sizeRelV relativeFrom="page">
              <wp14:pctHeight>0</wp14:pctHeight>
            </wp14:sizeRelV>
          </wp:anchor>
        </w:drawing>
      </w: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Default="00D66901" w:rsidP="00D66901">
      <w:pPr>
        <w:tabs>
          <w:tab w:val="left" w:pos="8140"/>
        </w:tabs>
        <w:rPr>
          <w:rFonts w:ascii="Cambria" w:eastAsia="Cambria" w:hAnsi="Cambria" w:cs="Cambria"/>
          <w:sz w:val="36"/>
          <w:szCs w:val="26"/>
        </w:rPr>
      </w:pPr>
      <w:r>
        <w:rPr>
          <w:rFonts w:ascii="Cambria" w:eastAsia="Cambria" w:hAnsi="Cambria" w:cs="Cambria"/>
          <w:sz w:val="36"/>
          <w:szCs w:val="26"/>
        </w:rPr>
        <w:tab/>
      </w:r>
    </w:p>
    <w:p w:rsidR="00D66901" w:rsidRDefault="00D66901" w:rsidP="00D66901">
      <w:pPr>
        <w:tabs>
          <w:tab w:val="left" w:pos="8140"/>
        </w:tabs>
        <w:rPr>
          <w:rFonts w:ascii="Cambria" w:eastAsia="Cambria" w:hAnsi="Cambria" w:cs="Cambria"/>
          <w:sz w:val="36"/>
          <w:szCs w:val="26"/>
        </w:rPr>
      </w:pPr>
      <w:r w:rsidRPr="00D66901">
        <w:rPr>
          <w:rFonts w:ascii="Cambria" w:eastAsia="Cambria" w:hAnsi="Cambria" w:cs="Cambria"/>
          <w:noProof/>
          <w:sz w:val="36"/>
          <w:szCs w:val="26"/>
          <w:lang w:eastAsia="en-IN"/>
        </w:rPr>
        <w:drawing>
          <wp:anchor distT="0" distB="0" distL="114300" distR="114300" simplePos="0" relativeHeight="251668480" behindDoc="0" locked="0" layoutInCell="1" allowOverlap="1">
            <wp:simplePos x="0" y="0"/>
            <wp:positionH relativeFrom="column">
              <wp:posOffset>-97155</wp:posOffset>
            </wp:positionH>
            <wp:positionV relativeFrom="paragraph">
              <wp:posOffset>-782320</wp:posOffset>
            </wp:positionV>
            <wp:extent cx="5938963" cy="3482671"/>
            <wp:effectExtent l="0" t="0" r="508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38963" cy="3482671"/>
                    </a:xfrm>
                    <a:prstGeom prst="rect">
                      <a:avLst/>
                    </a:prstGeom>
                  </pic:spPr>
                </pic:pic>
              </a:graphicData>
            </a:graphic>
            <wp14:sizeRelH relativeFrom="page">
              <wp14:pctWidth>0</wp14:pctWidth>
            </wp14:sizeRelH>
            <wp14:sizeRelV relativeFrom="page">
              <wp14:pctHeight>0</wp14:pctHeight>
            </wp14:sizeRelV>
          </wp:anchor>
        </w:drawing>
      </w: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Default="00D66901" w:rsidP="00D66901">
      <w:pPr>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r>
        <w:rPr>
          <w:rFonts w:ascii="Cambria" w:eastAsia="Cambria" w:hAnsi="Cambria" w:cs="Cambria"/>
          <w:sz w:val="36"/>
          <w:szCs w:val="26"/>
        </w:rPr>
        <w:tab/>
      </w: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r w:rsidRPr="00D66901">
        <w:rPr>
          <w:rFonts w:ascii="Cambria" w:eastAsia="Cambria" w:hAnsi="Cambria" w:cs="Cambria"/>
          <w:noProof/>
          <w:sz w:val="36"/>
          <w:szCs w:val="26"/>
          <w:lang w:eastAsia="en-IN"/>
        </w:rPr>
        <w:drawing>
          <wp:anchor distT="0" distB="0" distL="114300" distR="114300" simplePos="0" relativeHeight="251669504" behindDoc="0" locked="0" layoutInCell="1" allowOverlap="1">
            <wp:simplePos x="0" y="0"/>
            <wp:positionH relativeFrom="column">
              <wp:align>left</wp:align>
            </wp:positionH>
            <wp:positionV relativeFrom="paragraph">
              <wp:align>top</wp:align>
            </wp:positionV>
            <wp:extent cx="5943600" cy="44665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anchor>
        </w:drawing>
      </w: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r w:rsidRPr="00D66901">
        <w:rPr>
          <w:rFonts w:ascii="Cambria" w:eastAsia="Cambria" w:hAnsi="Cambria" w:cs="Cambria"/>
          <w:noProof/>
          <w:sz w:val="36"/>
          <w:szCs w:val="26"/>
          <w:lang w:eastAsia="en-IN"/>
        </w:rPr>
        <w:drawing>
          <wp:inline distT="0" distB="0" distL="0" distR="0" wp14:anchorId="14A85069" wp14:editId="56DC576F">
            <wp:extent cx="5943600" cy="3681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81730"/>
                    </a:xfrm>
                    <a:prstGeom prst="rect">
                      <a:avLst/>
                    </a:prstGeom>
                  </pic:spPr>
                </pic:pic>
              </a:graphicData>
            </a:graphic>
          </wp:inline>
        </w:drawing>
      </w:r>
    </w:p>
    <w:p w:rsidR="00D66901" w:rsidRDefault="00D66901" w:rsidP="00D66901">
      <w:pPr>
        <w:tabs>
          <w:tab w:val="left" w:pos="9454"/>
        </w:tabs>
        <w:rPr>
          <w:rFonts w:ascii="Cambria" w:eastAsia="Cambria" w:hAnsi="Cambria" w:cs="Cambria"/>
          <w:sz w:val="36"/>
          <w:szCs w:val="26"/>
        </w:rPr>
      </w:pPr>
      <w:r w:rsidRPr="00D66901">
        <w:rPr>
          <w:rFonts w:ascii="Cambria" w:eastAsia="Cambria" w:hAnsi="Cambria" w:cs="Cambria"/>
          <w:noProof/>
          <w:sz w:val="36"/>
          <w:szCs w:val="26"/>
          <w:lang w:eastAsia="en-IN"/>
        </w:rPr>
        <w:drawing>
          <wp:inline distT="0" distB="0" distL="0" distR="0" wp14:anchorId="1CD38E0F" wp14:editId="7AFD9CDA">
            <wp:extent cx="4273770" cy="3962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3770" cy="3962604"/>
                    </a:xfrm>
                    <a:prstGeom prst="rect">
                      <a:avLst/>
                    </a:prstGeom>
                  </pic:spPr>
                </pic:pic>
              </a:graphicData>
            </a:graphic>
          </wp:inline>
        </w:drawing>
      </w: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r w:rsidRPr="00D66901">
        <w:rPr>
          <w:rFonts w:ascii="Cambria" w:eastAsia="Cambria" w:hAnsi="Cambria" w:cs="Cambria"/>
          <w:noProof/>
          <w:sz w:val="36"/>
          <w:szCs w:val="26"/>
          <w:lang w:eastAsia="en-IN"/>
        </w:rPr>
        <w:lastRenderedPageBreak/>
        <w:drawing>
          <wp:inline distT="0" distB="0" distL="0" distR="0" wp14:anchorId="3AAB1B49" wp14:editId="5142934A">
            <wp:extent cx="5484666" cy="4285753"/>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682" cy="4287328"/>
                    </a:xfrm>
                    <a:prstGeom prst="rect">
                      <a:avLst/>
                    </a:prstGeom>
                  </pic:spPr>
                </pic:pic>
              </a:graphicData>
            </a:graphic>
          </wp:inline>
        </w:drawing>
      </w:r>
    </w:p>
    <w:p w:rsidR="00D66901" w:rsidRDefault="00D66901" w:rsidP="00D66901">
      <w:pPr>
        <w:tabs>
          <w:tab w:val="left" w:pos="9454"/>
        </w:tabs>
        <w:rPr>
          <w:rFonts w:ascii="Cambria" w:eastAsia="Cambria" w:hAnsi="Cambria" w:cs="Cambria"/>
          <w:sz w:val="36"/>
          <w:szCs w:val="26"/>
        </w:rPr>
      </w:pPr>
      <w:r w:rsidRPr="00D66901">
        <w:rPr>
          <w:rFonts w:ascii="Cambria" w:eastAsia="Cambria" w:hAnsi="Cambria" w:cs="Cambria"/>
          <w:noProof/>
          <w:sz w:val="36"/>
          <w:szCs w:val="26"/>
          <w:lang w:eastAsia="en-IN"/>
        </w:rPr>
        <w:lastRenderedPageBreak/>
        <w:drawing>
          <wp:inline distT="0" distB="0" distL="0" distR="0" wp14:anchorId="6CCC67F1" wp14:editId="78BC6BDD">
            <wp:extent cx="4235668" cy="46865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35668" cy="4686541"/>
                    </a:xfrm>
                    <a:prstGeom prst="rect">
                      <a:avLst/>
                    </a:prstGeom>
                  </pic:spPr>
                </pic:pic>
              </a:graphicData>
            </a:graphic>
          </wp:inline>
        </w:drawing>
      </w: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Default="00D66901" w:rsidP="00D66901">
      <w:pPr>
        <w:tabs>
          <w:tab w:val="left" w:pos="9454"/>
        </w:tabs>
        <w:rPr>
          <w:rFonts w:ascii="Cambria" w:eastAsia="Cambria" w:hAnsi="Cambria" w:cs="Cambria"/>
          <w:sz w:val="36"/>
          <w:szCs w:val="26"/>
        </w:rPr>
      </w:pPr>
    </w:p>
    <w:p w:rsidR="00D66901" w:rsidRPr="00A166BD" w:rsidRDefault="00D66901" w:rsidP="00A166BD">
      <w:pPr>
        <w:pStyle w:val="ListParagraph"/>
        <w:numPr>
          <w:ilvl w:val="1"/>
          <w:numId w:val="3"/>
        </w:numPr>
        <w:tabs>
          <w:tab w:val="left" w:pos="9454"/>
        </w:tabs>
        <w:rPr>
          <w:rFonts w:ascii="Cambria" w:eastAsia="Cambria" w:hAnsi="Cambria" w:cs="Cambria"/>
          <w:sz w:val="36"/>
          <w:szCs w:val="26"/>
        </w:rPr>
      </w:pPr>
      <w:r w:rsidRPr="00A166BD">
        <w:rPr>
          <w:rFonts w:ascii="Cambria" w:eastAsia="Cambria" w:hAnsi="Cambria" w:cs="Cambria"/>
          <w:sz w:val="36"/>
          <w:szCs w:val="26"/>
        </w:rPr>
        <w:lastRenderedPageBreak/>
        <w:t>Main Backend</w:t>
      </w:r>
      <w:r w:rsidRPr="00A166BD">
        <w:rPr>
          <w:rFonts w:ascii="Cambria" w:eastAsia="Cambria" w:hAnsi="Cambria" w:cs="Cambria"/>
          <w:sz w:val="36"/>
          <w:szCs w:val="26"/>
        </w:rPr>
        <w:br/>
      </w:r>
    </w:p>
    <w:p w:rsidR="00D66901" w:rsidRDefault="00D66901" w:rsidP="00D66901">
      <w:pPr>
        <w:tabs>
          <w:tab w:val="left" w:pos="9454"/>
        </w:tabs>
        <w:rPr>
          <w:rFonts w:ascii="Cambria" w:eastAsia="Cambria" w:hAnsi="Cambria" w:cs="Cambria"/>
          <w:sz w:val="36"/>
          <w:szCs w:val="26"/>
        </w:rPr>
      </w:pPr>
      <w:r w:rsidRPr="00D66901">
        <w:rPr>
          <w:rFonts w:ascii="Cambria" w:eastAsia="Cambria" w:hAnsi="Cambria" w:cs="Cambria"/>
          <w:noProof/>
          <w:sz w:val="36"/>
          <w:szCs w:val="26"/>
          <w:lang w:eastAsia="en-IN"/>
        </w:rPr>
        <w:drawing>
          <wp:inline distT="0" distB="0" distL="0" distR="0" wp14:anchorId="7D451DEC" wp14:editId="5F99E5E3">
            <wp:extent cx="5565913" cy="40790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69236" cy="4081454"/>
                    </a:xfrm>
                    <a:prstGeom prst="rect">
                      <a:avLst/>
                    </a:prstGeom>
                  </pic:spPr>
                </pic:pic>
              </a:graphicData>
            </a:graphic>
          </wp:inline>
        </w:drawing>
      </w:r>
      <w:r>
        <w:rPr>
          <w:rFonts w:ascii="Cambria" w:eastAsia="Cambria" w:hAnsi="Cambria" w:cs="Cambria"/>
          <w:sz w:val="36"/>
          <w:szCs w:val="26"/>
        </w:rPr>
        <w:t xml:space="preserve"> </w:t>
      </w:r>
    </w:p>
    <w:p w:rsidR="00D66901" w:rsidRDefault="00D66901" w:rsidP="00D66901">
      <w:pPr>
        <w:tabs>
          <w:tab w:val="left" w:pos="9454"/>
        </w:tabs>
        <w:rPr>
          <w:rFonts w:ascii="Cambria" w:eastAsia="Cambria" w:hAnsi="Cambria" w:cs="Cambria"/>
          <w:sz w:val="36"/>
          <w:szCs w:val="26"/>
        </w:rPr>
      </w:pPr>
      <w:r w:rsidRPr="00D66901">
        <w:rPr>
          <w:rFonts w:ascii="Cambria" w:eastAsia="Cambria" w:hAnsi="Cambria" w:cs="Cambria"/>
          <w:noProof/>
          <w:sz w:val="36"/>
          <w:szCs w:val="26"/>
          <w:lang w:eastAsia="en-IN"/>
        </w:rPr>
        <w:drawing>
          <wp:anchor distT="0" distB="0" distL="114300" distR="114300" simplePos="0" relativeHeight="251670528" behindDoc="0" locked="0" layoutInCell="1" allowOverlap="1" wp14:anchorId="640373FF" wp14:editId="7385F6DE">
            <wp:simplePos x="0" y="0"/>
            <wp:positionH relativeFrom="column">
              <wp:posOffset>-1905</wp:posOffset>
            </wp:positionH>
            <wp:positionV relativeFrom="paragraph">
              <wp:posOffset>39370</wp:posOffset>
            </wp:positionV>
            <wp:extent cx="4552950" cy="40449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52950" cy="4044950"/>
                    </a:xfrm>
                    <a:prstGeom prst="rect">
                      <a:avLst/>
                    </a:prstGeom>
                  </pic:spPr>
                </pic:pic>
              </a:graphicData>
            </a:graphic>
            <wp14:sizeRelH relativeFrom="page">
              <wp14:pctWidth>0</wp14:pctWidth>
            </wp14:sizeRelH>
            <wp14:sizeRelV relativeFrom="page">
              <wp14:pctHeight>0</wp14:pctHeight>
            </wp14:sizeRelV>
          </wp:anchor>
        </w:drawing>
      </w:r>
      <w:r>
        <w:rPr>
          <w:rFonts w:ascii="Cambria" w:eastAsia="Cambria" w:hAnsi="Cambria" w:cs="Cambria"/>
          <w:sz w:val="36"/>
          <w:szCs w:val="26"/>
        </w:rPr>
        <w:br w:type="textWrapping" w:clear="all"/>
      </w: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Default="00D66901" w:rsidP="00D66901">
      <w:pPr>
        <w:rPr>
          <w:rFonts w:ascii="Cambria" w:eastAsia="Cambria" w:hAnsi="Cambria" w:cs="Cambria"/>
          <w:sz w:val="36"/>
          <w:szCs w:val="26"/>
        </w:rPr>
      </w:pPr>
    </w:p>
    <w:p w:rsidR="00D66901" w:rsidRDefault="00D66901" w:rsidP="00D66901">
      <w:pPr>
        <w:tabs>
          <w:tab w:val="left" w:pos="7926"/>
        </w:tabs>
        <w:rPr>
          <w:rFonts w:ascii="Cambria" w:eastAsia="Cambria" w:hAnsi="Cambria" w:cs="Cambria"/>
          <w:sz w:val="36"/>
          <w:szCs w:val="26"/>
        </w:rPr>
      </w:pPr>
      <w:r>
        <w:rPr>
          <w:rFonts w:ascii="Cambria" w:eastAsia="Cambria" w:hAnsi="Cambria" w:cs="Cambria"/>
          <w:sz w:val="36"/>
          <w:szCs w:val="26"/>
        </w:rPr>
        <w:tab/>
      </w:r>
    </w:p>
    <w:p w:rsidR="00D66901" w:rsidRPr="00D66901" w:rsidRDefault="00D66901" w:rsidP="00D66901">
      <w:pPr>
        <w:rPr>
          <w:rFonts w:ascii="Cambria" w:eastAsia="Cambria" w:hAnsi="Cambria" w:cs="Cambria"/>
          <w:sz w:val="36"/>
          <w:szCs w:val="26"/>
        </w:rPr>
      </w:pPr>
    </w:p>
    <w:p w:rsidR="00D66901" w:rsidRPr="00D66901" w:rsidRDefault="00D66901" w:rsidP="00D66901">
      <w:pPr>
        <w:rPr>
          <w:rFonts w:ascii="Cambria" w:eastAsia="Cambria" w:hAnsi="Cambria" w:cs="Cambria"/>
          <w:sz w:val="36"/>
          <w:szCs w:val="26"/>
        </w:rPr>
      </w:pPr>
    </w:p>
    <w:p w:rsidR="00D66901" w:rsidRDefault="00D66901" w:rsidP="00D66901">
      <w:pPr>
        <w:tabs>
          <w:tab w:val="left" w:pos="7300"/>
        </w:tabs>
        <w:rPr>
          <w:rFonts w:ascii="Cambria" w:eastAsia="Cambria" w:hAnsi="Cambria" w:cs="Cambria"/>
          <w:sz w:val="36"/>
          <w:szCs w:val="26"/>
        </w:rPr>
      </w:pPr>
      <w:r>
        <w:rPr>
          <w:rFonts w:ascii="Cambria" w:eastAsia="Cambria" w:hAnsi="Cambria" w:cs="Cambria"/>
          <w:sz w:val="36"/>
          <w:szCs w:val="26"/>
        </w:rPr>
        <w:tab/>
      </w:r>
    </w:p>
    <w:p w:rsidR="00D66901" w:rsidRDefault="00D66901" w:rsidP="00D66901">
      <w:pPr>
        <w:tabs>
          <w:tab w:val="left" w:pos="7300"/>
        </w:tabs>
        <w:rPr>
          <w:rFonts w:ascii="Cambria" w:eastAsia="Cambria" w:hAnsi="Cambria" w:cs="Cambria"/>
          <w:sz w:val="36"/>
          <w:szCs w:val="26"/>
        </w:rPr>
      </w:pPr>
      <w:r w:rsidRPr="00D66901">
        <w:rPr>
          <w:rFonts w:ascii="Cambria" w:eastAsia="Cambria" w:hAnsi="Cambria" w:cs="Cambria"/>
          <w:noProof/>
          <w:sz w:val="36"/>
          <w:szCs w:val="26"/>
          <w:lang w:eastAsia="en-IN"/>
        </w:rPr>
        <w:lastRenderedPageBreak/>
        <w:drawing>
          <wp:inline distT="0" distB="0" distL="0" distR="0" wp14:anchorId="519D61B0" wp14:editId="45AB7698">
            <wp:extent cx="5943600" cy="35217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21710"/>
                    </a:xfrm>
                    <a:prstGeom prst="rect">
                      <a:avLst/>
                    </a:prstGeom>
                  </pic:spPr>
                </pic:pic>
              </a:graphicData>
            </a:graphic>
          </wp:inline>
        </w:drawing>
      </w:r>
    </w:p>
    <w:p w:rsidR="00D66901" w:rsidRDefault="00D66901" w:rsidP="00D66901">
      <w:pPr>
        <w:tabs>
          <w:tab w:val="left" w:pos="7300"/>
        </w:tabs>
        <w:rPr>
          <w:rFonts w:ascii="Cambria" w:eastAsia="Cambria" w:hAnsi="Cambria" w:cs="Cambria"/>
          <w:sz w:val="36"/>
          <w:szCs w:val="26"/>
        </w:rPr>
      </w:pPr>
      <w:r w:rsidRPr="00D66901">
        <w:rPr>
          <w:rFonts w:ascii="Cambria" w:eastAsia="Cambria" w:hAnsi="Cambria" w:cs="Cambria"/>
          <w:noProof/>
          <w:sz w:val="36"/>
          <w:szCs w:val="26"/>
          <w:lang w:eastAsia="en-IN"/>
        </w:rPr>
        <w:drawing>
          <wp:inline distT="0" distB="0" distL="0" distR="0" wp14:anchorId="55A337D0" wp14:editId="4C0319C6">
            <wp:extent cx="5943600" cy="4039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39870"/>
                    </a:xfrm>
                    <a:prstGeom prst="rect">
                      <a:avLst/>
                    </a:prstGeom>
                  </pic:spPr>
                </pic:pic>
              </a:graphicData>
            </a:graphic>
          </wp:inline>
        </w:drawing>
      </w:r>
    </w:p>
    <w:p w:rsidR="00D66901" w:rsidRDefault="00D66901" w:rsidP="00D66901">
      <w:pPr>
        <w:tabs>
          <w:tab w:val="left" w:pos="7300"/>
        </w:tabs>
        <w:rPr>
          <w:rFonts w:ascii="Cambria" w:eastAsia="Cambria" w:hAnsi="Cambria" w:cs="Cambria"/>
          <w:sz w:val="36"/>
          <w:szCs w:val="26"/>
        </w:rPr>
      </w:pPr>
    </w:p>
    <w:p w:rsidR="00D66901" w:rsidRDefault="00D66901" w:rsidP="00D66901">
      <w:pPr>
        <w:tabs>
          <w:tab w:val="left" w:pos="7300"/>
        </w:tabs>
        <w:rPr>
          <w:rFonts w:ascii="Cambria" w:eastAsia="Cambria" w:hAnsi="Cambria" w:cs="Cambria"/>
          <w:sz w:val="36"/>
          <w:szCs w:val="26"/>
        </w:rPr>
      </w:pPr>
    </w:p>
    <w:p w:rsidR="00D66901" w:rsidRDefault="00D66901" w:rsidP="00D66901">
      <w:pPr>
        <w:tabs>
          <w:tab w:val="left" w:pos="7300"/>
        </w:tabs>
        <w:rPr>
          <w:rFonts w:ascii="Cambria" w:eastAsia="Cambria" w:hAnsi="Cambria" w:cs="Cambria"/>
          <w:sz w:val="36"/>
          <w:szCs w:val="26"/>
        </w:rPr>
      </w:pPr>
    </w:p>
    <w:p w:rsidR="00D66901" w:rsidRDefault="00D66901" w:rsidP="00D66901">
      <w:pPr>
        <w:tabs>
          <w:tab w:val="left" w:pos="7300"/>
        </w:tabs>
        <w:rPr>
          <w:rFonts w:ascii="Cambria" w:eastAsia="Cambria" w:hAnsi="Cambria" w:cs="Cambria"/>
          <w:sz w:val="36"/>
          <w:szCs w:val="26"/>
        </w:rPr>
      </w:pPr>
      <w:r w:rsidRPr="00D66901">
        <w:rPr>
          <w:rFonts w:ascii="Cambria" w:eastAsia="Cambria" w:hAnsi="Cambria" w:cs="Cambria"/>
          <w:noProof/>
          <w:sz w:val="36"/>
          <w:szCs w:val="26"/>
          <w:lang w:eastAsia="en-IN"/>
        </w:rPr>
        <w:lastRenderedPageBreak/>
        <w:drawing>
          <wp:inline distT="0" distB="0" distL="0" distR="0" wp14:anchorId="32266BEB" wp14:editId="3062577B">
            <wp:extent cx="5943600" cy="350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07740"/>
                    </a:xfrm>
                    <a:prstGeom prst="rect">
                      <a:avLst/>
                    </a:prstGeom>
                  </pic:spPr>
                </pic:pic>
              </a:graphicData>
            </a:graphic>
          </wp:inline>
        </w:drawing>
      </w:r>
    </w:p>
    <w:p w:rsidR="007A0DDC" w:rsidRDefault="007A0DDC" w:rsidP="00D66901">
      <w:pPr>
        <w:tabs>
          <w:tab w:val="left" w:pos="7300"/>
        </w:tabs>
        <w:rPr>
          <w:rFonts w:ascii="Cambria" w:eastAsia="Cambria" w:hAnsi="Cambria" w:cs="Cambria"/>
          <w:sz w:val="36"/>
          <w:szCs w:val="26"/>
          <w:lang w:val="en-US"/>
        </w:rPr>
      </w:pPr>
      <w:r w:rsidRPr="007A0DDC">
        <w:rPr>
          <w:rFonts w:ascii="Cambria" w:eastAsia="Cambria" w:hAnsi="Cambria" w:cs="Cambria"/>
          <w:noProof/>
          <w:sz w:val="36"/>
          <w:szCs w:val="26"/>
          <w:lang w:eastAsia="en-IN"/>
        </w:rPr>
        <w:drawing>
          <wp:inline distT="0" distB="0" distL="0" distR="0" wp14:anchorId="243C897D" wp14:editId="41735561">
            <wp:extent cx="2159111" cy="24067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9111" cy="2406774"/>
                    </a:xfrm>
                    <a:prstGeom prst="rect">
                      <a:avLst/>
                    </a:prstGeom>
                  </pic:spPr>
                </pic:pic>
              </a:graphicData>
            </a:graphic>
          </wp:inline>
        </w:drawing>
      </w:r>
    </w:p>
    <w:p w:rsidR="007A0DDC" w:rsidRDefault="007A0DDC" w:rsidP="00D66901">
      <w:pPr>
        <w:tabs>
          <w:tab w:val="left" w:pos="7300"/>
        </w:tabs>
        <w:rPr>
          <w:rFonts w:ascii="Cambria" w:eastAsia="Cambria" w:hAnsi="Cambria" w:cs="Cambria"/>
          <w:sz w:val="36"/>
          <w:szCs w:val="26"/>
          <w:lang w:val="en-US"/>
        </w:rPr>
      </w:pPr>
      <w:r w:rsidRPr="007A0DDC">
        <w:rPr>
          <w:rFonts w:ascii="Cambria" w:eastAsia="Cambria" w:hAnsi="Cambria" w:cs="Cambria"/>
          <w:noProof/>
          <w:sz w:val="36"/>
          <w:szCs w:val="26"/>
          <w:lang w:eastAsia="en-IN"/>
        </w:rPr>
        <w:lastRenderedPageBreak/>
        <w:drawing>
          <wp:inline distT="0" distB="0" distL="0" distR="0" wp14:anchorId="31FA196E" wp14:editId="62AE518C">
            <wp:extent cx="3721291" cy="3302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21291" cy="3302170"/>
                    </a:xfrm>
                    <a:prstGeom prst="rect">
                      <a:avLst/>
                    </a:prstGeom>
                  </pic:spPr>
                </pic:pic>
              </a:graphicData>
            </a:graphic>
          </wp:inline>
        </w:drawing>
      </w:r>
    </w:p>
    <w:p w:rsidR="007A0DDC" w:rsidRPr="007A0DDC" w:rsidRDefault="007A0DDC" w:rsidP="00D66901">
      <w:pPr>
        <w:tabs>
          <w:tab w:val="left" w:pos="7300"/>
        </w:tabs>
        <w:rPr>
          <w:rFonts w:ascii="Cambria" w:eastAsia="Cambria" w:hAnsi="Cambria" w:cs="Cambria"/>
          <w:sz w:val="36"/>
          <w:szCs w:val="26"/>
          <w:lang w:val="en-US"/>
        </w:rPr>
      </w:pPr>
      <w:r w:rsidRPr="007A0DDC">
        <w:rPr>
          <w:rFonts w:ascii="Cambria" w:eastAsia="Cambria" w:hAnsi="Cambria" w:cs="Cambria"/>
          <w:noProof/>
          <w:sz w:val="36"/>
          <w:szCs w:val="26"/>
          <w:lang w:eastAsia="en-IN"/>
        </w:rPr>
        <w:drawing>
          <wp:inline distT="0" distB="0" distL="0" distR="0" wp14:anchorId="1C1677B6" wp14:editId="31119023">
            <wp:extent cx="5943600" cy="2946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46400"/>
                    </a:xfrm>
                    <a:prstGeom prst="rect">
                      <a:avLst/>
                    </a:prstGeom>
                  </pic:spPr>
                </pic:pic>
              </a:graphicData>
            </a:graphic>
          </wp:inline>
        </w:drawing>
      </w:r>
    </w:p>
    <w:sectPr w:rsidR="007A0DDC" w:rsidRPr="007A0DDC">
      <w:pgSz w:w="12240" w:h="15840"/>
      <w:pgMar w:top="1408" w:right="390" w:bottom="805" w:left="143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6593" w:rsidRDefault="00DF6593" w:rsidP="00D66901">
      <w:pPr>
        <w:spacing w:line="240" w:lineRule="auto"/>
      </w:pPr>
      <w:r>
        <w:separator/>
      </w:r>
    </w:p>
  </w:endnote>
  <w:endnote w:type="continuationSeparator" w:id="0">
    <w:p w:rsidR="00DF6593" w:rsidRDefault="00DF6593" w:rsidP="00D66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6593" w:rsidRDefault="00DF6593" w:rsidP="00D66901">
      <w:pPr>
        <w:spacing w:line="240" w:lineRule="auto"/>
      </w:pPr>
      <w:r>
        <w:separator/>
      </w:r>
    </w:p>
  </w:footnote>
  <w:footnote w:type="continuationSeparator" w:id="0">
    <w:p w:rsidR="00DF6593" w:rsidRDefault="00DF6593" w:rsidP="00D669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D3655"/>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6755465"/>
    <w:multiLevelType w:val="hybridMultilevel"/>
    <w:tmpl w:val="F4EEF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51262"/>
    <w:multiLevelType w:val="multilevel"/>
    <w:tmpl w:val="C4F6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A75238"/>
    <w:multiLevelType w:val="hybridMultilevel"/>
    <w:tmpl w:val="EAC4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0F5900"/>
    <w:multiLevelType w:val="multilevel"/>
    <w:tmpl w:val="3BCA32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03503C"/>
    <w:multiLevelType w:val="hybridMultilevel"/>
    <w:tmpl w:val="8B36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3D5A70"/>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7394255"/>
    <w:multiLevelType w:val="hybridMultilevel"/>
    <w:tmpl w:val="CD8CF64E"/>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8">
    <w:nsid w:val="38265761"/>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A46594F"/>
    <w:multiLevelType w:val="hybridMultilevel"/>
    <w:tmpl w:val="CBDE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F91D5B"/>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4814A84"/>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46CD70D7"/>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91030FB"/>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DF905A5"/>
    <w:multiLevelType w:val="hybridMultilevel"/>
    <w:tmpl w:val="094CFC7E"/>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5">
    <w:nsid w:val="507967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51601CC"/>
    <w:multiLevelType w:val="hybridMultilevel"/>
    <w:tmpl w:val="2AD22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8AF03AF"/>
    <w:multiLevelType w:val="multilevel"/>
    <w:tmpl w:val="FC94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B24EE3"/>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A1A694F"/>
    <w:multiLevelType w:val="multilevel"/>
    <w:tmpl w:val="8AA8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867438"/>
    <w:multiLevelType w:val="hybridMultilevel"/>
    <w:tmpl w:val="92BA8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895D39"/>
    <w:multiLevelType w:val="hybridMultilevel"/>
    <w:tmpl w:val="2B1A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FE30A0"/>
    <w:multiLevelType w:val="hybridMultilevel"/>
    <w:tmpl w:val="3ABA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6F1C6C"/>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110395F"/>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72376E82"/>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2E63FC3"/>
    <w:multiLevelType w:val="hybridMultilevel"/>
    <w:tmpl w:val="C3182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6F6109"/>
    <w:multiLevelType w:val="hybridMultilevel"/>
    <w:tmpl w:val="E0C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9C1F1B"/>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7C6214FB"/>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7ED32869"/>
    <w:multiLevelType w:val="hybridMultilevel"/>
    <w:tmpl w:val="D9A2A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BA4842"/>
    <w:multiLevelType w:val="multilevel"/>
    <w:tmpl w:val="9E9678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7"/>
  </w:num>
  <w:num w:numId="2">
    <w:abstractNumId w:val="19"/>
  </w:num>
  <w:num w:numId="3">
    <w:abstractNumId w:val="4"/>
  </w:num>
  <w:num w:numId="4">
    <w:abstractNumId w:val="2"/>
  </w:num>
  <w:num w:numId="5">
    <w:abstractNumId w:val="20"/>
  </w:num>
  <w:num w:numId="6">
    <w:abstractNumId w:val="1"/>
  </w:num>
  <w:num w:numId="7">
    <w:abstractNumId w:val="9"/>
  </w:num>
  <w:num w:numId="8">
    <w:abstractNumId w:val="21"/>
  </w:num>
  <w:num w:numId="9">
    <w:abstractNumId w:val="3"/>
  </w:num>
  <w:num w:numId="10">
    <w:abstractNumId w:val="5"/>
  </w:num>
  <w:num w:numId="11">
    <w:abstractNumId w:val="27"/>
  </w:num>
  <w:num w:numId="12">
    <w:abstractNumId w:val="26"/>
  </w:num>
  <w:num w:numId="13">
    <w:abstractNumId w:val="22"/>
  </w:num>
  <w:num w:numId="14">
    <w:abstractNumId w:val="30"/>
  </w:num>
  <w:num w:numId="15">
    <w:abstractNumId w:val="7"/>
  </w:num>
  <w:num w:numId="16">
    <w:abstractNumId w:val="14"/>
  </w:num>
  <w:num w:numId="17">
    <w:abstractNumId w:val="15"/>
  </w:num>
  <w:num w:numId="18">
    <w:abstractNumId w:val="25"/>
  </w:num>
  <w:num w:numId="19">
    <w:abstractNumId w:val="6"/>
  </w:num>
  <w:num w:numId="20">
    <w:abstractNumId w:val="0"/>
  </w:num>
  <w:num w:numId="21">
    <w:abstractNumId w:val="18"/>
  </w:num>
  <w:num w:numId="22">
    <w:abstractNumId w:val="11"/>
  </w:num>
  <w:num w:numId="23">
    <w:abstractNumId w:val="23"/>
  </w:num>
  <w:num w:numId="24">
    <w:abstractNumId w:val="29"/>
  </w:num>
  <w:num w:numId="25">
    <w:abstractNumId w:val="28"/>
  </w:num>
  <w:num w:numId="26">
    <w:abstractNumId w:val="10"/>
  </w:num>
  <w:num w:numId="27">
    <w:abstractNumId w:val="8"/>
  </w:num>
  <w:num w:numId="28">
    <w:abstractNumId w:val="31"/>
  </w:num>
  <w:num w:numId="29">
    <w:abstractNumId w:val="24"/>
  </w:num>
  <w:num w:numId="30">
    <w:abstractNumId w:val="13"/>
  </w:num>
  <w:num w:numId="31">
    <w:abstractNumId w:val="1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81D5A"/>
    <w:rsid w:val="00081D5A"/>
    <w:rsid w:val="00127305"/>
    <w:rsid w:val="00193AF1"/>
    <w:rsid w:val="001B0EBF"/>
    <w:rsid w:val="002735FA"/>
    <w:rsid w:val="003D1488"/>
    <w:rsid w:val="00466D4E"/>
    <w:rsid w:val="00535D82"/>
    <w:rsid w:val="006F0C96"/>
    <w:rsid w:val="007A0DDC"/>
    <w:rsid w:val="007C01D7"/>
    <w:rsid w:val="008F19E8"/>
    <w:rsid w:val="00A166BD"/>
    <w:rsid w:val="00A3512D"/>
    <w:rsid w:val="00C36F60"/>
    <w:rsid w:val="00D04D4C"/>
    <w:rsid w:val="00D30DE8"/>
    <w:rsid w:val="00D66901"/>
    <w:rsid w:val="00DC2A55"/>
    <w:rsid w:val="00DC49FC"/>
    <w:rsid w:val="00DF6593"/>
    <w:rsid w:val="00F93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C49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C"/>
    <w:rPr>
      <w:rFonts w:ascii="Tahoma" w:hAnsi="Tahoma" w:cs="Tahoma"/>
      <w:sz w:val="16"/>
      <w:szCs w:val="16"/>
    </w:rPr>
  </w:style>
  <w:style w:type="paragraph" w:styleId="NormalWeb">
    <w:name w:val="Normal (Web)"/>
    <w:basedOn w:val="Normal"/>
    <w:uiPriority w:val="99"/>
    <w:semiHidden/>
    <w:unhideWhenUsed/>
    <w:rsid w:val="00DC49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C49FC"/>
    <w:pPr>
      <w:ind w:left="720"/>
      <w:contextualSpacing/>
    </w:pPr>
  </w:style>
  <w:style w:type="table" w:styleId="TableGrid">
    <w:name w:val="Table Grid"/>
    <w:basedOn w:val="TableNormal"/>
    <w:uiPriority w:val="59"/>
    <w:rsid w:val="00C36F6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66901"/>
    <w:pPr>
      <w:tabs>
        <w:tab w:val="center" w:pos="4680"/>
        <w:tab w:val="right" w:pos="9360"/>
      </w:tabs>
      <w:spacing w:line="240" w:lineRule="auto"/>
    </w:pPr>
  </w:style>
  <w:style w:type="character" w:customStyle="1" w:styleId="HeaderChar">
    <w:name w:val="Header Char"/>
    <w:basedOn w:val="DefaultParagraphFont"/>
    <w:link w:val="Header"/>
    <w:uiPriority w:val="99"/>
    <w:rsid w:val="00D66901"/>
  </w:style>
  <w:style w:type="paragraph" w:styleId="Footer">
    <w:name w:val="footer"/>
    <w:basedOn w:val="Normal"/>
    <w:link w:val="FooterChar"/>
    <w:uiPriority w:val="99"/>
    <w:unhideWhenUsed/>
    <w:rsid w:val="00D66901"/>
    <w:pPr>
      <w:tabs>
        <w:tab w:val="center" w:pos="4680"/>
        <w:tab w:val="right" w:pos="9360"/>
      </w:tabs>
      <w:spacing w:line="240" w:lineRule="auto"/>
    </w:pPr>
  </w:style>
  <w:style w:type="character" w:customStyle="1" w:styleId="FooterChar">
    <w:name w:val="Footer Char"/>
    <w:basedOn w:val="DefaultParagraphFont"/>
    <w:link w:val="Footer"/>
    <w:uiPriority w:val="99"/>
    <w:rsid w:val="00D66901"/>
  </w:style>
  <w:style w:type="character" w:styleId="Hyperlink">
    <w:name w:val="Hyperlink"/>
    <w:basedOn w:val="DefaultParagraphFont"/>
    <w:uiPriority w:val="99"/>
    <w:unhideWhenUsed/>
    <w:rsid w:val="001B0EB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C49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C"/>
    <w:rPr>
      <w:rFonts w:ascii="Tahoma" w:hAnsi="Tahoma" w:cs="Tahoma"/>
      <w:sz w:val="16"/>
      <w:szCs w:val="16"/>
    </w:rPr>
  </w:style>
  <w:style w:type="paragraph" w:styleId="NormalWeb">
    <w:name w:val="Normal (Web)"/>
    <w:basedOn w:val="Normal"/>
    <w:uiPriority w:val="99"/>
    <w:semiHidden/>
    <w:unhideWhenUsed/>
    <w:rsid w:val="00DC49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C49FC"/>
    <w:pPr>
      <w:ind w:left="720"/>
      <w:contextualSpacing/>
    </w:pPr>
  </w:style>
  <w:style w:type="table" w:styleId="TableGrid">
    <w:name w:val="Table Grid"/>
    <w:basedOn w:val="TableNormal"/>
    <w:uiPriority w:val="59"/>
    <w:rsid w:val="00C36F6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66901"/>
    <w:pPr>
      <w:tabs>
        <w:tab w:val="center" w:pos="4680"/>
        <w:tab w:val="right" w:pos="9360"/>
      </w:tabs>
      <w:spacing w:line="240" w:lineRule="auto"/>
    </w:pPr>
  </w:style>
  <w:style w:type="character" w:customStyle="1" w:styleId="HeaderChar">
    <w:name w:val="Header Char"/>
    <w:basedOn w:val="DefaultParagraphFont"/>
    <w:link w:val="Header"/>
    <w:uiPriority w:val="99"/>
    <w:rsid w:val="00D66901"/>
  </w:style>
  <w:style w:type="paragraph" w:styleId="Footer">
    <w:name w:val="footer"/>
    <w:basedOn w:val="Normal"/>
    <w:link w:val="FooterChar"/>
    <w:uiPriority w:val="99"/>
    <w:unhideWhenUsed/>
    <w:rsid w:val="00D66901"/>
    <w:pPr>
      <w:tabs>
        <w:tab w:val="center" w:pos="4680"/>
        <w:tab w:val="right" w:pos="9360"/>
      </w:tabs>
      <w:spacing w:line="240" w:lineRule="auto"/>
    </w:pPr>
  </w:style>
  <w:style w:type="character" w:customStyle="1" w:styleId="FooterChar">
    <w:name w:val="Footer Char"/>
    <w:basedOn w:val="DefaultParagraphFont"/>
    <w:link w:val="Footer"/>
    <w:uiPriority w:val="99"/>
    <w:rsid w:val="00D66901"/>
  </w:style>
  <w:style w:type="character" w:styleId="Hyperlink">
    <w:name w:val="Hyperlink"/>
    <w:basedOn w:val="DefaultParagraphFont"/>
    <w:uiPriority w:val="99"/>
    <w:unhideWhenUsed/>
    <w:rsid w:val="001B0EB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242717">
      <w:bodyDiv w:val="1"/>
      <w:marLeft w:val="0"/>
      <w:marRight w:val="0"/>
      <w:marTop w:val="0"/>
      <w:marBottom w:val="0"/>
      <w:divBdr>
        <w:top w:val="none" w:sz="0" w:space="0" w:color="auto"/>
        <w:left w:val="none" w:sz="0" w:space="0" w:color="auto"/>
        <w:bottom w:val="none" w:sz="0" w:space="0" w:color="auto"/>
        <w:right w:val="none" w:sz="0" w:space="0" w:color="auto"/>
      </w:divBdr>
    </w:div>
    <w:div w:id="336884897">
      <w:bodyDiv w:val="1"/>
      <w:marLeft w:val="0"/>
      <w:marRight w:val="0"/>
      <w:marTop w:val="0"/>
      <w:marBottom w:val="0"/>
      <w:divBdr>
        <w:top w:val="none" w:sz="0" w:space="0" w:color="auto"/>
        <w:left w:val="none" w:sz="0" w:space="0" w:color="auto"/>
        <w:bottom w:val="none" w:sz="0" w:space="0" w:color="auto"/>
        <w:right w:val="none" w:sz="0" w:space="0" w:color="auto"/>
      </w:divBdr>
    </w:div>
    <w:div w:id="1156922537">
      <w:bodyDiv w:val="1"/>
      <w:marLeft w:val="0"/>
      <w:marRight w:val="0"/>
      <w:marTop w:val="0"/>
      <w:marBottom w:val="0"/>
      <w:divBdr>
        <w:top w:val="none" w:sz="0" w:space="0" w:color="auto"/>
        <w:left w:val="none" w:sz="0" w:space="0" w:color="auto"/>
        <w:bottom w:val="none" w:sz="0" w:space="0" w:color="auto"/>
        <w:right w:val="none" w:sz="0" w:space="0" w:color="auto"/>
      </w:divBdr>
    </w:div>
    <w:div w:id="1200701722">
      <w:bodyDiv w:val="1"/>
      <w:marLeft w:val="0"/>
      <w:marRight w:val="0"/>
      <w:marTop w:val="0"/>
      <w:marBottom w:val="0"/>
      <w:divBdr>
        <w:top w:val="none" w:sz="0" w:space="0" w:color="auto"/>
        <w:left w:val="none" w:sz="0" w:space="0" w:color="auto"/>
        <w:bottom w:val="none" w:sz="0" w:space="0" w:color="auto"/>
        <w:right w:val="none" w:sz="0" w:space="0" w:color="auto"/>
      </w:divBdr>
    </w:div>
    <w:div w:id="1940331986">
      <w:bodyDiv w:val="1"/>
      <w:marLeft w:val="0"/>
      <w:marRight w:val="0"/>
      <w:marTop w:val="0"/>
      <w:marBottom w:val="0"/>
      <w:divBdr>
        <w:top w:val="none" w:sz="0" w:space="0" w:color="auto"/>
        <w:left w:val="none" w:sz="0" w:space="0" w:color="auto"/>
        <w:bottom w:val="none" w:sz="0" w:space="0" w:color="auto"/>
        <w:right w:val="none" w:sz="0" w:space="0" w:color="auto"/>
      </w:divBdr>
    </w:div>
    <w:div w:id="1969974006">
      <w:bodyDiv w:val="1"/>
      <w:marLeft w:val="0"/>
      <w:marRight w:val="0"/>
      <w:marTop w:val="0"/>
      <w:marBottom w:val="0"/>
      <w:divBdr>
        <w:top w:val="none" w:sz="0" w:space="0" w:color="auto"/>
        <w:left w:val="none" w:sz="0" w:space="0" w:color="auto"/>
        <w:bottom w:val="none" w:sz="0" w:space="0" w:color="auto"/>
        <w:right w:val="none" w:sz="0" w:space="0" w:color="auto"/>
      </w:divBdr>
    </w:div>
    <w:div w:id="2145269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who.int"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665CAF-FDC7-4AE6-9929-A62B6A694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4106</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Somik Bansal</dc:creator>
  <cp:lastModifiedBy>HP</cp:lastModifiedBy>
  <cp:revision>2</cp:revision>
  <dcterms:created xsi:type="dcterms:W3CDTF">2024-11-19T11:31:00Z</dcterms:created>
  <dcterms:modified xsi:type="dcterms:W3CDTF">2024-11-19T11:31:00Z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5891c12a3677738d44b5e0cd6b3cc4239c63d343345dd63f40ed376367259142</vt:lpwstr>
  </property>
</Properties>
</file>