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68A5" w14:textId="77777777" w:rsidR="00546087" w:rsidRPr="00546087" w:rsidRDefault="00546087" w:rsidP="00546087">
      <w:pPr>
        <w:shd w:val="clear" w:color="auto" w:fill="21212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proofErr w:type="spell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i</w:t>
      </w:r>
      <w:proofErr w:type="spell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am </w:t>
      </w:r>
      <w:proofErr w:type="gram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brain storming</w:t>
      </w:r>
      <w:proofErr w:type="gram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ideas for my project and found these 3 ideas: Decentralized Data Marketplace for Market Insights, AI-Powered Investment DAO and Decentralized AI-Driven Market Analysis and Financial Report Generation. I wanted to find a strong link between all 3 of them to start working and coding the project, </w:t>
      </w:r>
      <w:proofErr w:type="spell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i</w:t>
      </w:r>
      <w:proofErr w:type="spell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want to combine them in such a way that all of them are interconnected and one leads to </w:t>
      </w:r>
      <w:proofErr w:type="gram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another</w:t>
      </w:r>
      <w:proofErr w:type="gramEnd"/>
    </w:p>
    <w:p w14:paraId="38E883A5" w14:textId="77777777" w:rsidR="00546087" w:rsidRPr="00546087" w:rsidRDefault="00546087" w:rsidP="00546087">
      <w:pP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ChatGPT</w:t>
      </w:r>
    </w:p>
    <w:p w14:paraId="4B0F1487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Combining the three ideas—Decentralized Data Marketplace for Market Insights, AI-Powered Investment DAO, and Decentralized AI-Driven Market Analysis and Financial Report Generation—can create a powerful, interconnected ecosystem. Here’s a conceptual framework for how these components can be linked to form a cohesive project:</w:t>
      </w:r>
    </w:p>
    <w:p w14:paraId="1C9352BE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  <w:t>1. Decentralized Data Marketplace for Market Insights</w:t>
      </w:r>
    </w:p>
    <w:p w14:paraId="5AD9F260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This platform allows users to buy, sell, and share market data in a decentralized manner. The data could range from stock prices, financial reports, economic indicators, to social media sentiment analysis.</w:t>
      </w:r>
    </w:p>
    <w:p w14:paraId="76344548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  <w:t>2. AI-Powered Investment DAO</w:t>
      </w:r>
    </w:p>
    <w:p w14:paraId="4E52D763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A decentralized autonomous organization (DAO) that utilizes AI to make investment decisions. The DAO can pool resources from its members, vote on investment strategies, and execute trades based on AI-driven insights.</w:t>
      </w:r>
    </w:p>
    <w:p w14:paraId="5B1DD119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  <w:t>3. Decentralized AI-Driven Market Analysis and Financial Report Generation</w:t>
      </w:r>
    </w:p>
    <w:p w14:paraId="21EB87A6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An AI system that </w:t>
      </w:r>
      <w:proofErr w:type="spell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analyzes</w:t>
      </w:r>
      <w:proofErr w:type="spell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market data and generates financial reports and insights. This service can provide real-time analysis and predictive insights based on the data available in the marketplace.</w:t>
      </w:r>
    </w:p>
    <w:p w14:paraId="63BF9D6E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  <w:t>Integrating the Three Components</w:t>
      </w:r>
    </w:p>
    <w:p w14:paraId="490772A8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  <w:t>Step 1: Data Acquisition and Marketplace</w:t>
      </w:r>
    </w:p>
    <w:p w14:paraId="3DC66DE0" w14:textId="77777777" w:rsidR="00546087" w:rsidRPr="00546087" w:rsidRDefault="00546087" w:rsidP="0054608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Data Collection and Validation: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Start with the decentralized data marketplace where users can contribute and access a wide array of market data. Implement robust mechanisms to ensure the quality and validity of the data (e.g., reputation systems, data validation protocols).</w:t>
      </w:r>
    </w:p>
    <w:p w14:paraId="0071F1DC" w14:textId="77777777" w:rsidR="00546087" w:rsidRPr="00546087" w:rsidRDefault="00546087" w:rsidP="0054608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Tokenization: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Use blockchain technology to tokenize the data, allowing users to earn tokens for contributing valuable data and to spend tokens to access premium data.</w:t>
      </w:r>
    </w:p>
    <w:p w14:paraId="2E584357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  <w:t>Step 2: AI-Driven Market Analysis</w:t>
      </w:r>
    </w:p>
    <w:p w14:paraId="0B1C1FDA" w14:textId="77777777" w:rsidR="00546087" w:rsidRPr="00546087" w:rsidRDefault="00546087" w:rsidP="00546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AI Integration: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Develop AI algorithms to process and </w:t>
      </w:r>
      <w:proofErr w:type="spell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analyze</w:t>
      </w:r>
      <w:proofErr w:type="spell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the data from the marketplace. The AI should be capable of generating detailed market insights, identifying trends, and producing financial reports.</w:t>
      </w:r>
    </w:p>
    <w:p w14:paraId="50FE927F" w14:textId="77777777" w:rsidR="00546087" w:rsidRPr="00546087" w:rsidRDefault="00546087" w:rsidP="005460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Feedback Loop: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Allow the AI to continuously learn from new data inputs, improving its analysis and predictions over time.</w:t>
      </w:r>
    </w:p>
    <w:p w14:paraId="5146FF58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  <w:t>Step 3: Investment DAO Implementation</w:t>
      </w:r>
    </w:p>
    <w:p w14:paraId="2BBEB607" w14:textId="77777777" w:rsidR="00546087" w:rsidRPr="00546087" w:rsidRDefault="00546087" w:rsidP="00546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DAO Structure: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Establish the AI-Powered Investment DAO where members can pool their resources and vote on investment decisions. The DAO can utilize the AI-generated insights and reports to inform its strategies.</w:t>
      </w:r>
    </w:p>
    <w:p w14:paraId="4E59E2F7" w14:textId="77777777" w:rsidR="00546087" w:rsidRPr="00546087" w:rsidRDefault="00546087" w:rsidP="005460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Automated Trading: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Implement smart contracts that enable the DAO to automatically execute trades based on AI-driven recommendations. This ensures that investment actions are timely and based on the latest market analysis.</w:t>
      </w:r>
    </w:p>
    <w:p w14:paraId="6964EEF3" w14:textId="77777777" w:rsidR="00546087" w:rsidRPr="00546087" w:rsidRDefault="00546087" w:rsidP="00546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E"/>
          <w14:ligatures w14:val="none"/>
        </w:rPr>
        <w:t>Step 4: Interconnectivity and Workflow</w:t>
      </w:r>
    </w:p>
    <w:p w14:paraId="602FDC95" w14:textId="77777777" w:rsidR="00546087" w:rsidRPr="00546087" w:rsidRDefault="00546087" w:rsidP="0054608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lastRenderedPageBreak/>
        <w:t>Data Utilization: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The marketplace data feeds directly into the AI-driven analysis platform. As more data is collected, the AI's predictive capabilities improve.</w:t>
      </w:r>
    </w:p>
    <w:p w14:paraId="272E2715" w14:textId="77777777" w:rsidR="00546087" w:rsidRPr="00546087" w:rsidRDefault="00546087" w:rsidP="0054608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Decision-Making: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The Investment DAO uses the AI-generated reports to make informed investment decisions. The DAO can also provide feedback to the marketplace on the most valuable types of data, encouraging the collection of high-impact information.</w:t>
      </w:r>
    </w:p>
    <w:p w14:paraId="33A441A1" w14:textId="6E3E51AC" w:rsidR="00E9759F" w:rsidRPr="00546087" w:rsidRDefault="00546087" w:rsidP="0054608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Revenue Sharing:</w:t>
      </w: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Profits generated by the DAO's investments can be redistributed among members, incentivizing </w:t>
      </w:r>
      <w:proofErr w:type="gramStart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participation</w:t>
      </w:r>
      <w:proofErr w:type="gramEnd"/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 xml:space="preserve"> and data contribution. This creates a virtuous cycle where better data leads to better analysis, better investment decisions, and ultimately higher returns.</w:t>
      </w:r>
    </w:p>
    <w:sectPr w:rsidR="00E9759F" w:rsidRPr="00546087" w:rsidSect="00E537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7FE"/>
    <w:multiLevelType w:val="multilevel"/>
    <w:tmpl w:val="AA0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B0C40"/>
    <w:multiLevelType w:val="multilevel"/>
    <w:tmpl w:val="6EB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907FCE"/>
    <w:multiLevelType w:val="multilevel"/>
    <w:tmpl w:val="C98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661675"/>
    <w:multiLevelType w:val="multilevel"/>
    <w:tmpl w:val="54F8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B04A6"/>
    <w:multiLevelType w:val="multilevel"/>
    <w:tmpl w:val="F2E2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858395">
    <w:abstractNumId w:val="1"/>
  </w:num>
  <w:num w:numId="2" w16cid:durableId="681320197">
    <w:abstractNumId w:val="3"/>
  </w:num>
  <w:num w:numId="3" w16cid:durableId="1501965284">
    <w:abstractNumId w:val="2"/>
  </w:num>
  <w:num w:numId="4" w16cid:durableId="1465544299">
    <w:abstractNumId w:val="0"/>
  </w:num>
  <w:num w:numId="5" w16cid:durableId="669916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6"/>
    <w:rsid w:val="001E5F55"/>
    <w:rsid w:val="00332B54"/>
    <w:rsid w:val="00546087"/>
    <w:rsid w:val="00764056"/>
    <w:rsid w:val="00E537B5"/>
    <w:rsid w:val="00E9759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7AF37"/>
  <w15:chartTrackingRefBased/>
  <w15:docId w15:val="{2AE0AA3A-15F6-4ECE-80A0-0B102B3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4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546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6052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208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25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91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68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8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23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8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9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664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88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643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03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6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77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0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8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8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48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08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048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816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31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28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8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17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11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3103</Characters>
  <Application>Microsoft Office Word</Application>
  <DocSecurity>0</DocSecurity>
  <Lines>45</Lines>
  <Paragraphs>23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4</cp:revision>
  <dcterms:created xsi:type="dcterms:W3CDTF">2024-05-18T05:58:00Z</dcterms:created>
  <dcterms:modified xsi:type="dcterms:W3CDTF">2024-05-18T06:21:00Z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8854213fab2968ee0eb09ba270837503b64312cc2d2b2d67127a6996611e3d9d</vt:lpwstr>
  </property>
</Properties>
</file>