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5 TASK REPORT</w:t>
      </w:r>
    </w:p>
    <w:p>
      <w:pPr>
        <w:jc w:val="center"/>
      </w:pPr>
      <w:r>
        <w:rPr>
          <w:b/>
          <w:sz w:val="28"/>
        </w:rPr>
        <w:t>Evaluation and Critique of SQL Query Strategies</w:t>
      </w:r>
    </w:p>
    <w:p>
      <w:r>
        <w:rPr>
          <w:b/>
          <w:sz w:val="26"/>
        </w:rPr>
        <w:t>1. Objective</w:t>
      </w:r>
    </w:p>
    <w:p>
      <w:r>
        <w:t>This report evaluates and critiques SQL query strategies developed during the previous tasks. The evaluation focuses on efficiency, readability, maintainability, scalability, and suitability for data extraction and manipulation. The same retail database scenario is used to compare alternative approaches and identify strengths, limitations, and opportunities for improvement.</w:t>
      </w:r>
    </w:p>
    <w:p>
      <w:r>
        <w:rPr>
          <w:b/>
          <w:sz w:val="26"/>
        </w:rPr>
        <w:t>2. Evaluation Framework</w:t>
      </w:r>
    </w:p>
    <w:p>
      <w:r>
        <w:t>Each query strategy is assessed using five criteria: performance, readability, maintainability, scalability, and correctness. Performance considers the amount of data processed and the opportunity to use indexes. Readability considers whether the SQL clearly communicates its intent. Maintainability considers how easily the query can be modified. Scalability considers behavior as table sizes grow. Correctness considers whether filtering, joins, aggregation, and business conditions produce the intended result.</w:t>
      </w:r>
    </w:p>
    <w:tbl>
      <w:tblPr>
        <w:tblStyle w:val="TableGrid"/>
        <w:tblW w:type="auto" w:w="0"/>
        <w:tblLook w:firstColumn="1" w:firstRow="1" w:lastColumn="0" w:lastRow="0" w:noHBand="0" w:noVBand="1" w:val="04A0"/>
      </w:tblPr>
      <w:tblGrid>
        <w:gridCol w:w="3360"/>
        <w:gridCol w:w="3360"/>
        <w:gridCol w:w="3360"/>
      </w:tblGrid>
      <w:tr>
        <w:tc>
          <w:tcPr>
            <w:tcW w:type="dxa" w:w="3360"/>
          </w:tcPr>
          <w:p>
            <w:r>
              <w:t>Criterion</w:t>
            </w:r>
          </w:p>
        </w:tc>
        <w:tc>
          <w:tcPr>
            <w:tcW w:type="dxa" w:w="3360"/>
          </w:tcPr>
          <w:p>
            <w:r>
              <w:t>Evaluation Focus</w:t>
            </w:r>
          </w:p>
        </w:tc>
        <w:tc>
          <w:tcPr>
            <w:tcW w:type="dxa" w:w="3360"/>
          </w:tcPr>
          <w:p>
            <w:r>
              <w:t>Desired Outcome</w:t>
            </w:r>
          </w:p>
        </w:tc>
      </w:tr>
      <w:tr>
        <w:tc>
          <w:tcPr>
            <w:tcW w:type="dxa" w:w="3360"/>
          </w:tcPr>
          <w:p>
            <w:r>
              <w:t>Performance</w:t>
            </w:r>
          </w:p>
        </w:tc>
        <w:tc>
          <w:tcPr>
            <w:tcW w:type="dxa" w:w="3360"/>
          </w:tcPr>
          <w:p>
            <w:r>
              <w:t>Rows scanned, joins, sorting, aggregation</w:t>
            </w:r>
          </w:p>
        </w:tc>
        <w:tc>
          <w:tcPr>
            <w:tcW w:type="dxa" w:w="3360"/>
          </w:tcPr>
          <w:p>
            <w:r>
              <w:t>Efficient execution</w:t>
            </w:r>
          </w:p>
        </w:tc>
      </w:tr>
      <w:tr>
        <w:tc>
          <w:tcPr>
            <w:tcW w:type="dxa" w:w="3360"/>
          </w:tcPr>
          <w:p>
            <w:r>
              <w:t>Readability</w:t>
            </w:r>
          </w:p>
        </w:tc>
        <w:tc>
          <w:tcPr>
            <w:tcW w:type="dxa" w:w="3360"/>
          </w:tcPr>
          <w:p>
            <w:r>
              <w:t>Clear syntax and logical structure</w:t>
            </w:r>
          </w:p>
        </w:tc>
        <w:tc>
          <w:tcPr>
            <w:tcW w:type="dxa" w:w="3360"/>
          </w:tcPr>
          <w:p>
            <w:r>
              <w:t>Easy to understand</w:t>
            </w:r>
          </w:p>
        </w:tc>
      </w:tr>
      <w:tr>
        <w:tc>
          <w:tcPr>
            <w:tcW w:type="dxa" w:w="3360"/>
          </w:tcPr>
          <w:p>
            <w:r>
              <w:t>Maintainability</w:t>
            </w:r>
          </w:p>
        </w:tc>
        <w:tc>
          <w:tcPr>
            <w:tcW w:type="dxa" w:w="3360"/>
          </w:tcPr>
          <w:p>
            <w:r>
              <w:t>Ease of future changes</w:t>
            </w:r>
          </w:p>
        </w:tc>
        <w:tc>
          <w:tcPr>
            <w:tcW w:type="dxa" w:w="3360"/>
          </w:tcPr>
          <w:p>
            <w:r>
              <w:t>Simple modifications</w:t>
            </w:r>
          </w:p>
        </w:tc>
      </w:tr>
      <w:tr>
        <w:tc>
          <w:tcPr>
            <w:tcW w:type="dxa" w:w="3360"/>
          </w:tcPr>
          <w:p>
            <w:r>
              <w:t>Scalability</w:t>
            </w:r>
          </w:p>
        </w:tc>
        <w:tc>
          <w:tcPr>
            <w:tcW w:type="dxa" w:w="3360"/>
          </w:tcPr>
          <w:p>
            <w:r>
              <w:t>Behavior with larger datasets</w:t>
            </w:r>
          </w:p>
        </w:tc>
        <w:tc>
          <w:tcPr>
            <w:tcW w:type="dxa" w:w="3360"/>
          </w:tcPr>
          <w:p>
            <w:r>
              <w:t>Stable growth</w:t>
            </w:r>
          </w:p>
        </w:tc>
      </w:tr>
      <w:tr>
        <w:tc>
          <w:tcPr>
            <w:tcW w:type="dxa" w:w="3360"/>
          </w:tcPr>
          <w:p>
            <w:r>
              <w:t>Correctness</w:t>
            </w:r>
          </w:p>
        </w:tc>
        <w:tc>
          <w:tcPr>
            <w:tcW w:type="dxa" w:w="3360"/>
          </w:tcPr>
          <w:p>
            <w:r>
              <w:t>Filters and relationships</w:t>
            </w:r>
          </w:p>
        </w:tc>
        <w:tc>
          <w:tcPr>
            <w:tcW w:type="dxa" w:w="3360"/>
          </w:tcPr>
          <w:p>
            <w:r>
              <w:t>Accurate results</w:t>
            </w:r>
          </w:p>
        </w:tc>
      </w:tr>
    </w:tbl>
    <w:p>
      <w:r>
        <w:rPr>
          <w:b/>
          <w:sz w:val="26"/>
        </w:rPr>
        <w:t>3. Strategy 1: SELECT * vs Specific Columns</w:t>
      </w:r>
    </w:p>
    <w:p>
      <w:pPr>
        <w:ind w:left="360"/>
      </w:pPr>
      <w:r>
        <w:rPr>
          <w:rFonts w:ascii="Consolas" w:hAnsi="Consolas"/>
          <w:sz w:val="18"/>
        </w:rPr>
        <w:t>-- Strategy A</w:t>
        <w:br/>
        <w:t>SELECT *</w:t>
        <w:br/>
        <w:t>FROM Products;</w:t>
        <w:br/>
        <w:br/>
        <w:t>-- Strategy B</w:t>
        <w:br/>
        <w:t>SELECT product_id, product_name, category, price</w:t>
        <w:br/>
        <w:t>FROM Products</w:t>
        <w:br/>
        <w:t>WHERE stock &gt; 0</w:t>
        <w:br/>
        <w:t>ORDER BY price ASC</w:t>
        <w:br/>
        <w:t>LIMIT 20;</w:t>
      </w:r>
    </w:p>
    <w:p>
      <w:r>
        <w:t>Critique: Strategy A is simple but retrieves every column and row, which can increase network transfer and processing when the table becomes large. Strategy B is preferable for reporting because it requests only required columns, applies a filter, and limits the result. The second approach is more efficient and communicates the reporting requirement more clearly.</w:t>
      </w:r>
    </w:p>
    <w:p>
      <w:r>
        <w:rPr>
          <w:b/>
          <w:sz w:val="26"/>
        </w:rPr>
        <w:t>4. Strategy 2: Filtering Before vs After Aggregation</w:t>
      </w:r>
    </w:p>
    <w:p>
      <w:pPr>
        <w:ind w:left="360"/>
      </w:pPr>
      <w:r>
        <w:rPr>
          <w:rFonts w:ascii="Consolas" w:hAnsi="Consolas"/>
          <w:sz w:val="18"/>
        </w:rPr>
        <w:t>-- Less effective approach</w:t>
        <w:br/>
        <w:t>SELECT customer_id, COUNT(*) AS order_count</w:t>
        <w:br/>
        <w:t>FROM Orders</w:t>
        <w:br/>
        <w:t>GROUP BY customer_id</w:t>
        <w:br/>
        <w:t>HAVING status = 'Completed';</w:t>
        <w:br/>
        <w:br/>
        <w:t>-- Recommended approach</w:t>
        <w:br/>
        <w:t>SELECT customer_id, COUNT(*) AS order_count</w:t>
        <w:br/>
        <w:t>FROM Orders</w:t>
        <w:br/>
        <w:t>WHERE status = 'Completed'</w:t>
        <w:br/>
        <w:t>GROUP BY customer_id;</w:t>
      </w:r>
    </w:p>
    <w:p>
      <w:r>
        <w:t>Critique: The first approach incorrectly attempts to use a non-grouped status column in HAVING. The recommended query applies the row-level filter before grouping, reducing the input to the aggregation and producing the intended completed-order count.</w:t>
      </w:r>
    </w:p>
    <w:p>
      <w:r>
        <w:rPr>
          <w:b/>
          <w:sz w:val="26"/>
        </w:rPr>
        <w:t>5. Strategy 3: Implicit vs Explicit JOIN</w:t>
      </w:r>
    </w:p>
    <w:p>
      <w:pPr>
        <w:ind w:left="360"/>
      </w:pPr>
      <w:r>
        <w:rPr>
          <w:rFonts w:ascii="Consolas" w:hAnsi="Consolas"/>
          <w:sz w:val="18"/>
        </w:rPr>
        <w:t>-- Older/implicit style</w:t>
        <w:br/>
        <w:t>SELECT c.customer_name, o.order_id</w:t>
        <w:br/>
        <w:t>FROM Customers c, Orders o</w:t>
        <w:br/>
        <w:t>WHERE c.customer_id = o.customer_id;</w:t>
        <w:br/>
        <w:br/>
        <w:t>-- Explicit JOIN</w:t>
        <w:br/>
        <w:t>SELECT c.customer_name, o.order_id</w:t>
        <w:br/>
        <w:t>FROM Customers c</w:t>
        <w:br/>
        <w:t>INNER JOIN Orders o</w:t>
        <w:br/>
        <w:t>ON c.customer_id = o.customer_id;</w:t>
      </w:r>
    </w:p>
    <w:p>
      <w:r>
        <w:t>Critique: Both can express the same relationship when written correctly, but explicit JOIN syntax is clearer and easier to maintain. It makes the relationship between tables visible and reduces the chance of accidentally creating a Cartesian product through a missing join condition.</w:t>
      </w:r>
    </w:p>
    <w:p>
      <w:r>
        <w:rPr>
          <w:b/>
          <w:sz w:val="26"/>
        </w:rPr>
        <w:t>6. Strategy 4: Date Function vs Date Range</w:t>
      </w:r>
    </w:p>
    <w:p>
      <w:pPr>
        <w:ind w:left="360"/>
      </w:pPr>
      <w:r>
        <w:rPr>
          <w:rFonts w:ascii="Consolas" w:hAnsi="Consolas"/>
          <w:sz w:val="18"/>
        </w:rPr>
        <w:t>-- Function-based filter</w:t>
        <w:br/>
        <w:t>SELECT order_id, order_date</w:t>
        <w:br/>
        <w:t>FROM Orders</w:t>
        <w:br/>
        <w:t>WHERE YEAR(order_date) = 2026;</w:t>
        <w:br/>
        <w:br/>
        <w:t>-- Range-based filter</w:t>
        <w:br/>
        <w:t>SELECT order_id, order_date</w:t>
        <w:br/>
        <w:t>FROM Orders</w:t>
        <w:br/>
        <w:t>WHERE order_date &gt;= '2026-01-01'</w:t>
        <w:br/>
        <w:t xml:space="preserve">  AND order_date &lt; '2027-01-01';</w:t>
      </w:r>
    </w:p>
    <w:p>
      <w:r>
        <w:t>Critique: The range-based approach can provide a better opportunity for an index on order_date because the column is not wrapped in YEAR(). It is also explicit about the date interval. Actual performance should be confirmed with the database engine's execution plan.</w:t>
      </w:r>
    </w:p>
    <w:p>
      <w:r>
        <w:rPr>
          <w:b/>
          <w:sz w:val="26"/>
        </w:rPr>
        <w:t>7. Strategy 5: Multi-table Revenue Query</w:t>
      </w:r>
    </w:p>
    <w:p>
      <w:pPr>
        <w:ind w:left="360"/>
      </w:pPr>
      <w:r>
        <w:rPr>
          <w:rFonts w:ascii="Consolas" w:hAnsi="Consolas"/>
          <w:sz w:val="18"/>
        </w:rPr>
        <w:t>SELECT p.product_id,</w:t>
        <w:br/>
        <w:t xml:space="preserve">       p.product_name,</w:t>
        <w:br/>
        <w:t xml:space="preserve">       SUM(oi.quantity * p.price) AS revenue</w:t>
        <w:br/>
        <w:t>FROM Products p</w:t>
        <w:br/>
        <w:t>JOIN OrderItems oi</w:t>
        <w:br/>
        <w:t xml:space="preserve">  ON p.product_id = oi.product_id</w:t>
        <w:br/>
        <w:t>JOIN Orders o</w:t>
        <w:br/>
        <w:t xml:space="preserve">  ON oi.order_id = o.order_id</w:t>
        <w:br/>
        <w:t>WHERE o.status = 'Completed'</w:t>
        <w:br/>
        <w:t>GROUP BY p.product_id, p.product_name</w:t>
        <w:br/>
        <w:t>ORDER BY revenue DESC;</w:t>
      </w:r>
    </w:p>
    <w:p>
      <w:r>
        <w:t>Critique: This strategy correctly connects products, order items, and orders and filters completed orders before aggregation. Grouping by the product identifier and name is safer than grouping only by product name when names may not be unique. Indexes on the join keys can be valuable as data volume increases.</w:t>
      </w:r>
    </w:p>
    <w:p>
      <w:r>
        <w:rPr>
          <w:b/>
          <w:sz w:val="26"/>
        </w:rPr>
        <w:t>8. Comparative Analysis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Strategy</w:t>
            </w:r>
          </w:p>
        </w:tc>
        <w:tc>
          <w:tcPr>
            <w:tcW w:type="dxa" w:w="1680"/>
          </w:tcPr>
          <w:p>
            <w:r>
              <w:t>Performance</w:t>
            </w:r>
          </w:p>
        </w:tc>
        <w:tc>
          <w:tcPr>
            <w:tcW w:type="dxa" w:w="1680"/>
          </w:tcPr>
          <w:p>
            <w:r>
              <w:t>Readability</w:t>
            </w:r>
          </w:p>
        </w:tc>
        <w:tc>
          <w:tcPr>
            <w:tcW w:type="dxa" w:w="1680"/>
          </w:tcPr>
          <w:p>
            <w:r>
              <w:t>Maintainability</w:t>
            </w:r>
          </w:p>
        </w:tc>
        <w:tc>
          <w:tcPr>
            <w:tcW w:type="dxa" w:w="1680"/>
          </w:tcPr>
          <w:p>
            <w:r>
              <w:t>Scalability</w:t>
            </w:r>
          </w:p>
        </w:tc>
        <w:tc>
          <w:tcPr>
            <w:tcW w:type="dxa" w:w="1680"/>
          </w:tcPr>
          <w:p>
            <w:r>
              <w:t>Recommendation</w:t>
            </w:r>
          </w:p>
        </w:tc>
      </w:tr>
      <w:tr>
        <w:tc>
          <w:tcPr>
            <w:tcW w:type="dxa" w:w="1680"/>
          </w:tcPr>
          <w:p>
            <w:r>
              <w:t>SELECT *</w:t>
            </w:r>
          </w:p>
        </w:tc>
        <w:tc>
          <w:tcPr>
            <w:tcW w:type="dxa" w:w="1680"/>
          </w:tcPr>
          <w:p>
            <w:r>
              <w:t>Low</w:t>
            </w:r>
          </w:p>
        </w:tc>
        <w:tc>
          <w:tcPr>
            <w:tcW w:type="dxa" w:w="1680"/>
          </w:tcPr>
          <w:p>
            <w:r>
              <w:t>High</w:t>
            </w:r>
          </w:p>
        </w:tc>
        <w:tc>
          <w:tcPr>
            <w:tcW w:type="dxa" w:w="1680"/>
          </w:tcPr>
          <w:p>
            <w:r>
              <w:t>Medium</w:t>
            </w:r>
          </w:p>
        </w:tc>
        <w:tc>
          <w:tcPr>
            <w:tcW w:type="dxa" w:w="1680"/>
          </w:tcPr>
          <w:p>
            <w:r>
              <w:t>Low</w:t>
            </w:r>
          </w:p>
        </w:tc>
        <w:tc>
          <w:tcPr>
            <w:tcW w:type="dxa" w:w="1680"/>
          </w:tcPr>
          <w:p>
            <w:r>
              <w:t>Use specific columns</w:t>
            </w:r>
          </w:p>
        </w:tc>
      </w:tr>
      <w:tr>
        <w:tc>
          <w:tcPr>
            <w:tcW w:type="dxa" w:w="1680"/>
          </w:tcPr>
          <w:p>
            <w:r>
              <w:t>Filter after grouping</w:t>
            </w:r>
          </w:p>
        </w:tc>
        <w:tc>
          <w:tcPr>
            <w:tcW w:type="dxa" w:w="1680"/>
          </w:tcPr>
          <w:p>
            <w:r>
              <w:t>Low/Incorrect</w:t>
            </w:r>
          </w:p>
        </w:tc>
        <w:tc>
          <w:tcPr>
            <w:tcW w:type="dxa" w:w="1680"/>
          </w:tcPr>
          <w:p>
            <w:r>
              <w:t>Low</w:t>
            </w:r>
          </w:p>
        </w:tc>
        <w:tc>
          <w:tcPr>
            <w:tcW w:type="dxa" w:w="1680"/>
          </w:tcPr>
          <w:p>
            <w:r>
              <w:t>Low</w:t>
            </w:r>
          </w:p>
        </w:tc>
        <w:tc>
          <w:tcPr>
            <w:tcW w:type="dxa" w:w="1680"/>
          </w:tcPr>
          <w:p>
            <w:r>
              <w:t>Low</w:t>
            </w:r>
          </w:p>
        </w:tc>
        <w:tc>
          <w:tcPr>
            <w:tcW w:type="dxa" w:w="1680"/>
          </w:tcPr>
          <w:p>
            <w:r>
              <w:t>Filter with WHERE first</w:t>
            </w:r>
          </w:p>
        </w:tc>
      </w:tr>
      <w:tr>
        <w:tc>
          <w:tcPr>
            <w:tcW w:type="dxa" w:w="1680"/>
          </w:tcPr>
          <w:p>
            <w:r>
              <w:t>Implicit JOIN</w:t>
            </w:r>
          </w:p>
        </w:tc>
        <w:tc>
          <w:tcPr>
            <w:tcW w:type="dxa" w:w="1680"/>
          </w:tcPr>
          <w:p>
            <w:r>
              <w:t>Medium</w:t>
            </w:r>
          </w:p>
        </w:tc>
        <w:tc>
          <w:tcPr>
            <w:tcW w:type="dxa" w:w="1680"/>
          </w:tcPr>
          <w:p>
            <w:r>
              <w:t>Medium</w:t>
            </w:r>
          </w:p>
        </w:tc>
        <w:tc>
          <w:tcPr>
            <w:tcW w:type="dxa" w:w="1680"/>
          </w:tcPr>
          <w:p>
            <w:r>
              <w:t>Medium</w:t>
            </w:r>
          </w:p>
        </w:tc>
        <w:tc>
          <w:tcPr>
            <w:tcW w:type="dxa" w:w="1680"/>
          </w:tcPr>
          <w:p>
            <w:r>
              <w:t>Medium</w:t>
            </w:r>
          </w:p>
        </w:tc>
        <w:tc>
          <w:tcPr>
            <w:tcW w:type="dxa" w:w="1680"/>
          </w:tcPr>
          <w:p>
            <w:r>
              <w:t>Prefer explicit JOIN</w:t>
            </w:r>
          </w:p>
        </w:tc>
      </w:tr>
      <w:tr>
        <w:tc>
          <w:tcPr>
            <w:tcW w:type="dxa" w:w="1680"/>
          </w:tcPr>
          <w:p>
            <w:r>
              <w:t>YEAR(date) filter</w:t>
            </w:r>
          </w:p>
        </w:tc>
        <w:tc>
          <w:tcPr>
            <w:tcW w:type="dxa" w:w="1680"/>
          </w:tcPr>
          <w:p>
            <w:r>
              <w:t>Variable</w:t>
            </w:r>
          </w:p>
        </w:tc>
        <w:tc>
          <w:tcPr>
            <w:tcW w:type="dxa" w:w="1680"/>
          </w:tcPr>
          <w:p>
            <w:r>
              <w:t>High</w:t>
            </w:r>
          </w:p>
        </w:tc>
        <w:tc>
          <w:tcPr>
            <w:tcW w:type="dxa" w:w="1680"/>
          </w:tcPr>
          <w:p>
            <w:r>
              <w:t>High</w:t>
            </w:r>
          </w:p>
        </w:tc>
        <w:tc>
          <w:tcPr>
            <w:tcW w:type="dxa" w:w="1680"/>
          </w:tcPr>
          <w:p>
            <w:r>
              <w:t>Medium</w:t>
            </w:r>
          </w:p>
        </w:tc>
        <w:tc>
          <w:tcPr>
            <w:tcW w:type="dxa" w:w="1680"/>
          </w:tcPr>
          <w:p>
            <w:r>
              <w:t>Prefer range when appropriate</w:t>
            </w:r>
          </w:p>
        </w:tc>
      </w:tr>
      <w:tr>
        <w:tc>
          <w:tcPr>
            <w:tcW w:type="dxa" w:w="1680"/>
          </w:tcPr>
          <w:p>
            <w:r>
              <w:t>Filtered revenue JOIN</w:t>
            </w:r>
          </w:p>
        </w:tc>
        <w:tc>
          <w:tcPr>
            <w:tcW w:type="dxa" w:w="1680"/>
          </w:tcPr>
          <w:p>
            <w:r>
              <w:t>High when indexed</w:t>
            </w:r>
          </w:p>
        </w:tc>
        <w:tc>
          <w:tcPr>
            <w:tcW w:type="dxa" w:w="1680"/>
          </w:tcPr>
          <w:p>
            <w:r>
              <w:t>High</w:t>
            </w:r>
          </w:p>
        </w:tc>
        <w:tc>
          <w:tcPr>
            <w:tcW w:type="dxa" w:w="1680"/>
          </w:tcPr>
          <w:p>
            <w:r>
              <w:t>High</w:t>
            </w:r>
          </w:p>
        </w:tc>
        <w:tc>
          <w:tcPr>
            <w:tcW w:type="dxa" w:w="1680"/>
          </w:tcPr>
          <w:p>
            <w:r>
              <w:t>High</w:t>
            </w:r>
          </w:p>
        </w:tc>
        <w:tc>
          <w:tcPr>
            <w:tcW w:type="dxa" w:w="1680"/>
          </w:tcPr>
          <w:p>
            <w:r>
              <w:t>Recommended</w:t>
            </w:r>
          </w:p>
        </w:tc>
      </w:tr>
    </w:tbl>
    <w:p>
      <w:r>
        <w:rPr>
          <w:b/>
          <w:sz w:val="26"/>
        </w:rPr>
        <w:t>9. Alternative Methods</w:t>
      </w:r>
    </w:p>
    <w:p>
      <w:pPr>
        <w:pStyle w:val="ListBullet"/>
      </w:pPr>
      <w:r>
        <w:t>Use Common Table Expressions (CTEs) when breaking a complex transformation into logical steps improves readability.</w:t>
      </w:r>
    </w:p>
    <w:p>
      <w:pPr>
        <w:pStyle w:val="ListBullet"/>
      </w:pPr>
      <w:r>
        <w:t>Use derived tables or subqueries when an intermediate result is required, while checking whether the optimizer produces an efficient plan.</w:t>
      </w:r>
    </w:p>
    <w:p>
      <w:pPr>
        <w:pStyle w:val="ListBullet"/>
      </w:pPr>
      <w:r>
        <w:t>Use window functions for ranking, running totals, and comparisons that should retain row-level detail.</w:t>
      </w:r>
    </w:p>
    <w:p>
      <w:pPr>
        <w:pStyle w:val="ListBullet"/>
      </w:pPr>
      <w:r>
        <w:t>Use views for reusable reporting logic when a stable abstraction is beneficial.</w:t>
      </w:r>
    </w:p>
    <w:p>
      <w:pPr>
        <w:pStyle w:val="ListBullet"/>
      </w:pPr>
      <w:r>
        <w:t>Use pagination instead of returning very large result sets to an application.</w:t>
      </w:r>
    </w:p>
    <w:p>
      <w:r>
        <w:rPr>
          <w:b/>
          <w:sz w:val="26"/>
        </w:rPr>
        <w:t>10. Query Performance and Execution Plans</w:t>
      </w:r>
    </w:p>
    <w:p>
      <w:r>
        <w:t>SQL text alone cannot guarantee performance. Database optimizers consider indexes, statistics, join methods, estimated row counts, and data distribution. EXPLAIN or EXPLAIN ANALYZE should be used to inspect execution plans and identify table scans, expensive joins, sorting, or aggregation. Before-and-after measurements should be taken using representative data.</w:t>
      </w:r>
    </w:p>
    <w:p>
      <w:r>
        <w:rPr>
          <w:b/>
          <w:sz w:val="26"/>
        </w:rPr>
        <w:t>11. Maintainability and Readability</w:t>
      </w:r>
    </w:p>
    <w:p>
      <w:r>
        <w:t>Readable SQL uses descriptive aliases, consistent formatting, explicit joins, and logically separated filtering and aggregation. Complex queries should be divided into understandable stages when appropriate. Comments should explain business logic or non-obvious decisions rather than restating every SQL keyword.</w:t>
      </w:r>
    </w:p>
    <w:p>
      <w:r>
        <w:rPr>
          <w:b/>
          <w:sz w:val="26"/>
        </w:rPr>
        <w:t>12. Scalability Considerations</w:t>
      </w:r>
    </w:p>
    <w:p>
      <w:r>
        <w:t>As tables grow, queries that scan unnecessary columns or rows can become increasingly expensive. Appropriate indexes on join and filter columns, early filtering, limited result sets, and efficient aggregation can help. However, indexes should not be added blindly because they consume storage and can increase write overhead. Optimization decisions should be based on workload and measured execution plans.</w:t>
      </w:r>
    </w:p>
    <w:p>
      <w:r>
        <w:rPr>
          <w:b/>
          <w:sz w:val="26"/>
        </w:rPr>
        <w:t>13. Best-Practice Recommendations</w:t>
      </w:r>
    </w:p>
    <w:p>
      <w:pPr>
        <w:pStyle w:val="ListBullet"/>
      </w:pPr>
      <w:r>
        <w:t>Select only the columns required by the report or application.</w:t>
      </w:r>
    </w:p>
    <w:p>
      <w:pPr>
        <w:pStyle w:val="ListBullet"/>
      </w:pPr>
      <w:r>
        <w:t>Apply row-level filters using WHERE before GROUP BY whenever possible.</w:t>
      </w:r>
    </w:p>
    <w:p>
      <w:pPr>
        <w:pStyle w:val="ListBullet"/>
      </w:pPr>
      <w:r>
        <w:t>Use explicit JOIN syntax with verified join conditions.</w:t>
      </w:r>
    </w:p>
    <w:p>
      <w:pPr>
        <w:pStyle w:val="ListBullet"/>
      </w:pPr>
      <w:r>
        <w:t>Prefer sargable predicates such as date ranges when appropriate.</w:t>
      </w:r>
    </w:p>
    <w:p>
      <w:pPr>
        <w:pStyle w:val="ListBullet"/>
      </w:pPr>
      <w:r>
        <w:t>Use indexes for frequently used joins and filters after workload analysis.</w:t>
      </w:r>
    </w:p>
    <w:p>
      <w:pPr>
        <w:pStyle w:val="ListBullet"/>
      </w:pPr>
      <w:r>
        <w:t>Validate results before and after query rewrites.</w:t>
      </w:r>
    </w:p>
    <w:p>
      <w:pPr>
        <w:pStyle w:val="ListBullet"/>
      </w:pPr>
      <w:r>
        <w:t>Use EXPLAIN/EXPLAIN ANALYZE to support performance conclusions.</w:t>
      </w:r>
    </w:p>
    <w:p>
      <w:pPr>
        <w:pStyle w:val="ListBullet"/>
      </w:pPr>
      <w:r>
        <w:t>Keep SQL formatting consistent and use meaningful aliases.</w:t>
      </w:r>
    </w:p>
    <w:p>
      <w:pPr>
        <w:pStyle w:val="ListBullet"/>
      </w:pPr>
      <w:r>
        <w:t>Avoid excessive indexes and unnecessary complexity.</w:t>
      </w:r>
    </w:p>
    <w:p>
      <w:pPr>
        <w:pStyle w:val="ListBullet"/>
      </w:pPr>
      <w:r>
        <w:t>Document important assumptions and business rules.</w:t>
      </w:r>
    </w:p>
    <w:p>
      <w:r>
        <w:rPr>
          <w:b/>
          <w:sz w:val="26"/>
        </w:rPr>
        <w:t>14. Overall Findings</w:t>
      </w:r>
    </w:p>
    <w:p>
      <w:r>
        <w:t>The evaluation shows that there is no single SQL strategy that is optimal for every situation. A query should be judged according to its purpose, data volume, database engine, and workload. The strongest strategies in this analysis combine clear SQL structure with early filtering, appropriate joins, focused column selection, and evidence-based indexing. Readability and maintainability are also important because queries are often modified and reused over time.</w:t>
      </w:r>
    </w:p>
    <w:p>
      <w:r>
        <w:rPr>
          <w:b/>
          <w:sz w:val="26"/>
        </w:rPr>
        <w:t>15. Conclusion</w:t>
      </w:r>
    </w:p>
    <w:p>
      <w:r>
        <w:t>This final task consolidates the SQL skills developed in the previous weeks by critically evaluating alternative query strategies rather than only writing queries that produce results. The comparison demonstrates how query design affects performance, readability, maintainability, and scalability. The recommended practices are to select only necessary data, filter before aggregation, use explicit joins, write efficient predicates, apply indexes carefully, and validate performance through execution plans. These principles provide a practical foundation for developing reliable and scalable SQL solutions for real-world data extraction and reporting.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