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C32" w:rsidRPr="00584366" w:rsidRDefault="00F45C32" w:rsidP="00584366">
      <w:pPr>
        <w:widowControl w:val="0"/>
        <w:autoSpaceDE w:val="0"/>
        <w:autoSpaceDN w:val="0"/>
        <w:adjustRightInd w:val="0"/>
        <w:spacing w:after="0" w:line="240" w:lineRule="auto"/>
        <w:jc w:val="center"/>
        <w:rPr>
          <w:rFonts w:ascii="Times New Roman" w:hAnsi="Times New Roman"/>
          <w:bCs/>
          <w:sz w:val="24"/>
          <w:szCs w:val="24"/>
        </w:rPr>
      </w:pPr>
      <w:bookmarkStart w:id="0" w:name="_GoBack"/>
      <w:bookmarkEnd w:id="0"/>
      <w:r w:rsidRPr="00584366">
        <w:rPr>
          <w:rFonts w:ascii="Times New Roman" w:hAnsi="Times New Roman"/>
          <w:bCs/>
          <w:sz w:val="24"/>
          <w:szCs w:val="24"/>
        </w:rPr>
        <w:t>Одобрено Министерством здравоохранения Республики Узбекистан</w:t>
      </w:r>
    </w:p>
    <w:p w:rsidR="00F45C32" w:rsidRPr="00584366" w:rsidRDefault="00F45C32" w:rsidP="00584366">
      <w:pPr>
        <w:widowControl w:val="0"/>
        <w:autoSpaceDE w:val="0"/>
        <w:autoSpaceDN w:val="0"/>
        <w:adjustRightInd w:val="0"/>
        <w:spacing w:after="0" w:line="240" w:lineRule="auto"/>
        <w:jc w:val="center"/>
        <w:rPr>
          <w:rFonts w:ascii="Times New Roman" w:hAnsi="Times New Roman"/>
          <w:b/>
          <w:bCs/>
          <w:sz w:val="24"/>
          <w:szCs w:val="24"/>
        </w:rPr>
      </w:pPr>
      <w:r w:rsidRPr="00584366">
        <w:rPr>
          <w:rFonts w:ascii="Times New Roman" w:hAnsi="Times New Roman"/>
          <w:bCs/>
          <w:sz w:val="24"/>
          <w:szCs w:val="24"/>
        </w:rPr>
        <w:t>Регистрационный номер ____________________</w:t>
      </w:r>
    </w:p>
    <w:p w:rsidR="00F45C32" w:rsidRPr="00584366" w:rsidRDefault="00F45C32" w:rsidP="00584366">
      <w:pPr>
        <w:widowControl w:val="0"/>
        <w:autoSpaceDE w:val="0"/>
        <w:autoSpaceDN w:val="0"/>
        <w:adjustRightInd w:val="0"/>
        <w:spacing w:after="0" w:line="240" w:lineRule="auto"/>
        <w:jc w:val="center"/>
        <w:rPr>
          <w:rFonts w:ascii="Times New Roman" w:hAnsi="Times New Roman"/>
          <w:b/>
          <w:bCs/>
          <w:sz w:val="24"/>
          <w:szCs w:val="24"/>
        </w:rPr>
      </w:pPr>
    </w:p>
    <w:p w:rsidR="00F45C32" w:rsidRPr="00584366" w:rsidRDefault="00F45C32" w:rsidP="00584366">
      <w:pPr>
        <w:pStyle w:val="a3"/>
        <w:jc w:val="center"/>
        <w:rPr>
          <w:rFonts w:ascii="Times New Roman" w:hAnsi="Times New Roman"/>
          <w:b/>
        </w:rPr>
      </w:pPr>
      <w:r w:rsidRPr="00584366">
        <w:rPr>
          <w:rFonts w:ascii="Times New Roman" w:hAnsi="Times New Roman"/>
          <w:b/>
          <w:bCs/>
          <w:kern w:val="36"/>
        </w:rPr>
        <w:t xml:space="preserve">Инструкция по применению </w:t>
      </w:r>
    </w:p>
    <w:p w:rsidR="00F45C32" w:rsidRPr="00584366" w:rsidRDefault="00F45C32" w:rsidP="00584366">
      <w:pPr>
        <w:pStyle w:val="a3"/>
        <w:jc w:val="center"/>
        <w:rPr>
          <w:rFonts w:ascii="Times New Roman" w:hAnsi="Times New Roman"/>
          <w:b/>
        </w:rPr>
      </w:pPr>
      <w:r w:rsidRPr="00584366">
        <w:rPr>
          <w:rFonts w:ascii="Times New Roman" w:hAnsi="Times New Roman"/>
          <w:b/>
        </w:rPr>
        <w:t>Биологически активной добавки «</w:t>
      </w:r>
      <w:r w:rsidR="002A617C" w:rsidRPr="00584366">
        <w:rPr>
          <w:rFonts w:ascii="Times New Roman" w:hAnsi="Times New Roman"/>
          <w:b/>
          <w:color w:val="222222"/>
          <w:shd w:val="clear" w:color="auto" w:fill="FFFFFF"/>
          <w:lang w:val="uz-Cyrl-UZ"/>
        </w:rPr>
        <w:t>ВЕНТРИКУЛ</w:t>
      </w:r>
      <w:r w:rsidRPr="00584366">
        <w:rPr>
          <w:rFonts w:ascii="Times New Roman" w:hAnsi="Times New Roman"/>
          <w:b/>
        </w:rPr>
        <w:t>»</w:t>
      </w:r>
    </w:p>
    <w:p w:rsidR="00F45C32" w:rsidRPr="00584366" w:rsidRDefault="00F45C32" w:rsidP="00584366">
      <w:pPr>
        <w:pStyle w:val="a3"/>
        <w:rPr>
          <w:rFonts w:ascii="Times New Roman" w:hAnsi="Times New Roman"/>
          <w:b/>
        </w:rPr>
      </w:pPr>
      <w:r w:rsidRPr="00584366">
        <w:rPr>
          <w:rFonts w:ascii="Times New Roman" w:hAnsi="Times New Roman"/>
          <w:b/>
        </w:rPr>
        <w:tab/>
      </w:r>
    </w:p>
    <w:p w:rsidR="00F45C32" w:rsidRPr="00584366" w:rsidRDefault="00F45C32" w:rsidP="00584366">
      <w:pPr>
        <w:pStyle w:val="a3"/>
        <w:rPr>
          <w:rFonts w:ascii="Times New Roman" w:hAnsi="Times New Roman"/>
          <w:b/>
        </w:rPr>
      </w:pPr>
      <w:r w:rsidRPr="00584366">
        <w:rPr>
          <w:rFonts w:ascii="Times New Roman" w:hAnsi="Times New Roman"/>
          <w:b/>
        </w:rPr>
        <w:tab/>
        <w:t xml:space="preserve">Форма выпуска: </w:t>
      </w:r>
      <w:r w:rsidRPr="00584366">
        <w:rPr>
          <w:rFonts w:ascii="Times New Roman" w:hAnsi="Times New Roman"/>
        </w:rPr>
        <w:t>сироп</w:t>
      </w:r>
      <w:r w:rsidR="00C15FB8" w:rsidRPr="00584366">
        <w:rPr>
          <w:rFonts w:ascii="Times New Roman" w:hAnsi="Times New Roman"/>
        </w:rPr>
        <w:t xml:space="preserve"> во флаконах по 150 мл</w:t>
      </w:r>
      <w:r w:rsidRPr="00584366">
        <w:rPr>
          <w:rFonts w:ascii="Times New Roman" w:hAnsi="Times New Roman"/>
        </w:rPr>
        <w:t>.</w:t>
      </w:r>
    </w:p>
    <w:p w:rsidR="00F45C32" w:rsidRPr="00584366" w:rsidRDefault="00F45C32" w:rsidP="00584366">
      <w:pPr>
        <w:pStyle w:val="a3"/>
        <w:jc w:val="both"/>
        <w:rPr>
          <w:rFonts w:ascii="Times New Roman" w:hAnsi="Times New Roman"/>
        </w:rPr>
      </w:pPr>
      <w:r w:rsidRPr="00584366">
        <w:rPr>
          <w:rFonts w:ascii="Times New Roman" w:hAnsi="Times New Roman"/>
          <w:b/>
        </w:rPr>
        <w:tab/>
        <w:t xml:space="preserve">Состав на </w:t>
      </w:r>
      <w:r w:rsidR="00C15FB8" w:rsidRPr="00584366">
        <w:rPr>
          <w:rFonts w:ascii="Times New Roman" w:hAnsi="Times New Roman"/>
          <w:b/>
        </w:rPr>
        <w:t>каждые</w:t>
      </w:r>
      <w:r w:rsidRPr="00584366">
        <w:rPr>
          <w:rFonts w:ascii="Times New Roman" w:hAnsi="Times New Roman"/>
          <w:b/>
        </w:rPr>
        <w:t xml:space="preserve"> 10 мл сиропа: </w:t>
      </w:r>
      <w:r w:rsidR="002A617C" w:rsidRPr="00584366">
        <w:rPr>
          <w:rFonts w:ascii="Times New Roman" w:hAnsi="Times New Roman"/>
          <w:lang w:val="uz-Cyrl-UZ"/>
        </w:rPr>
        <w:t>экстракт цветков ромашки</w:t>
      </w:r>
      <w:r w:rsidRPr="00584366">
        <w:rPr>
          <w:rFonts w:ascii="Times New Roman" w:hAnsi="Times New Roman"/>
        </w:rPr>
        <w:t xml:space="preserve"> </w:t>
      </w:r>
      <w:r w:rsidR="00584366" w:rsidRPr="00584366">
        <w:rPr>
          <w:rFonts w:ascii="Times New Roman" w:hAnsi="Times New Roman"/>
          <w:i/>
          <w:lang w:eastAsia="en-US"/>
        </w:rPr>
        <w:t>(</w:t>
      </w:r>
      <w:proofErr w:type="spellStart"/>
      <w:r w:rsidR="00584366" w:rsidRPr="00584366">
        <w:rPr>
          <w:rFonts w:ascii="Times New Roman" w:hAnsi="Times New Roman"/>
          <w:i/>
          <w:lang w:val="en-US" w:eastAsia="en-US"/>
        </w:rPr>
        <w:t>flores</w:t>
      </w:r>
      <w:proofErr w:type="spellEnd"/>
      <w:r w:rsidR="00584366" w:rsidRPr="00584366">
        <w:rPr>
          <w:rFonts w:ascii="Times New Roman" w:hAnsi="Times New Roman"/>
          <w:i/>
          <w:lang w:eastAsia="en-US"/>
        </w:rPr>
        <w:t xml:space="preserve"> </w:t>
      </w:r>
      <w:proofErr w:type="spellStart"/>
      <w:r w:rsidR="00584366" w:rsidRPr="00584366">
        <w:rPr>
          <w:rFonts w:ascii="Times New Roman" w:hAnsi="Times New Roman"/>
          <w:i/>
          <w:lang w:val="en-US" w:eastAsia="en-US"/>
        </w:rPr>
        <w:t>matricariae</w:t>
      </w:r>
      <w:proofErr w:type="spellEnd"/>
      <w:r w:rsidR="00584366" w:rsidRPr="00584366">
        <w:rPr>
          <w:rFonts w:ascii="Times New Roman" w:hAnsi="Times New Roman"/>
          <w:i/>
          <w:lang w:eastAsia="en-US"/>
        </w:rPr>
        <w:t xml:space="preserve">) </w:t>
      </w:r>
      <w:r w:rsidRPr="00584366">
        <w:rPr>
          <w:rFonts w:ascii="Times New Roman" w:hAnsi="Times New Roman"/>
        </w:rPr>
        <w:t xml:space="preserve">– </w:t>
      </w:r>
      <w:r w:rsidR="002A617C" w:rsidRPr="00584366">
        <w:rPr>
          <w:rFonts w:ascii="Times New Roman" w:hAnsi="Times New Roman"/>
          <w:lang w:val="uz-Cyrl-UZ"/>
        </w:rPr>
        <w:t>1</w:t>
      </w:r>
      <w:r w:rsidRPr="00584366">
        <w:rPr>
          <w:rFonts w:ascii="Times New Roman" w:hAnsi="Times New Roman"/>
        </w:rPr>
        <w:t xml:space="preserve"> г, </w:t>
      </w:r>
      <w:r w:rsidR="002A617C" w:rsidRPr="00584366">
        <w:rPr>
          <w:rFonts w:ascii="Times New Roman" w:hAnsi="Times New Roman"/>
          <w:lang w:val="uz-Cyrl-UZ"/>
        </w:rPr>
        <w:t>экстракт листьев алоэ</w:t>
      </w:r>
      <w:r w:rsidR="00584366" w:rsidRPr="00584366">
        <w:rPr>
          <w:rFonts w:ascii="Times New Roman" w:hAnsi="Times New Roman"/>
          <w:lang w:val="uz-Cyrl-UZ"/>
        </w:rPr>
        <w:t xml:space="preserve"> </w:t>
      </w:r>
      <w:r w:rsidR="00584366" w:rsidRPr="00584366">
        <w:rPr>
          <w:rFonts w:ascii="Times New Roman" w:hAnsi="Times New Roman"/>
          <w:i/>
          <w:lang w:eastAsia="en-US"/>
        </w:rPr>
        <w:t>(</w:t>
      </w:r>
      <w:proofErr w:type="spellStart"/>
      <w:r w:rsidR="00584366" w:rsidRPr="00584366">
        <w:rPr>
          <w:rFonts w:ascii="Times New Roman" w:hAnsi="Times New Roman"/>
          <w:i/>
          <w:lang w:val="en-US" w:eastAsia="en-US"/>
        </w:rPr>
        <w:t>flores</w:t>
      </w:r>
      <w:proofErr w:type="spellEnd"/>
      <w:r w:rsidR="00584366" w:rsidRPr="00584366">
        <w:rPr>
          <w:rFonts w:ascii="Times New Roman" w:hAnsi="Times New Roman"/>
          <w:i/>
          <w:lang w:eastAsia="en-US"/>
        </w:rPr>
        <w:t xml:space="preserve"> </w:t>
      </w:r>
      <w:r w:rsidR="00584366" w:rsidRPr="00584366">
        <w:rPr>
          <w:rFonts w:ascii="Times New Roman" w:hAnsi="Times New Roman"/>
          <w:i/>
          <w:lang w:val="en-US" w:eastAsia="en-US"/>
        </w:rPr>
        <w:t>aloe</w:t>
      </w:r>
      <w:r w:rsidR="00584366" w:rsidRPr="00584366">
        <w:rPr>
          <w:rFonts w:ascii="Times New Roman" w:hAnsi="Times New Roman"/>
          <w:i/>
          <w:lang w:eastAsia="en-US"/>
        </w:rPr>
        <w:t>)</w:t>
      </w:r>
      <w:r w:rsidR="002A617C" w:rsidRPr="00584366">
        <w:rPr>
          <w:rFonts w:ascii="Times New Roman" w:hAnsi="Times New Roman"/>
          <w:lang w:val="uz-Cyrl-UZ"/>
        </w:rPr>
        <w:t xml:space="preserve"> </w:t>
      </w:r>
      <w:r w:rsidRPr="00584366">
        <w:rPr>
          <w:rFonts w:ascii="Times New Roman" w:hAnsi="Times New Roman"/>
        </w:rPr>
        <w:t xml:space="preserve">– </w:t>
      </w:r>
      <w:r w:rsidR="002A617C" w:rsidRPr="00584366">
        <w:rPr>
          <w:rFonts w:ascii="Times New Roman" w:hAnsi="Times New Roman"/>
          <w:lang w:val="uz-Cyrl-UZ"/>
        </w:rPr>
        <w:t>2 г</w:t>
      </w:r>
      <w:r w:rsidRPr="00584366">
        <w:rPr>
          <w:rFonts w:ascii="Times New Roman" w:hAnsi="Times New Roman"/>
        </w:rPr>
        <w:t xml:space="preserve">, </w:t>
      </w:r>
      <w:r w:rsidR="002A617C" w:rsidRPr="00584366">
        <w:rPr>
          <w:rFonts w:ascii="Times New Roman" w:hAnsi="Times New Roman"/>
          <w:lang w:val="uz-Cyrl-UZ"/>
        </w:rPr>
        <w:t>экстракт трав</w:t>
      </w:r>
      <w:r w:rsidR="002A617C" w:rsidRPr="00584366">
        <w:rPr>
          <w:rFonts w:ascii="Times New Roman" w:hAnsi="Times New Roman"/>
        </w:rPr>
        <w:t>ы</w:t>
      </w:r>
      <w:r w:rsidR="002A617C" w:rsidRPr="00584366">
        <w:rPr>
          <w:rFonts w:ascii="Times New Roman" w:hAnsi="Times New Roman"/>
          <w:lang w:val="uz-Cyrl-UZ"/>
        </w:rPr>
        <w:t xml:space="preserve"> лопуха </w:t>
      </w:r>
      <w:r w:rsidR="00584366" w:rsidRPr="00584366">
        <w:rPr>
          <w:rFonts w:ascii="Times New Roman" w:hAnsi="Times New Roman"/>
          <w:i/>
          <w:lang w:eastAsia="en-US"/>
        </w:rPr>
        <w:t>(</w:t>
      </w:r>
      <w:proofErr w:type="spellStart"/>
      <w:r w:rsidR="00584366" w:rsidRPr="00584366">
        <w:rPr>
          <w:rFonts w:ascii="Times New Roman" w:hAnsi="Times New Roman"/>
          <w:i/>
          <w:lang w:val="en-US" w:eastAsia="en-US"/>
        </w:rPr>
        <w:t>herbae</w:t>
      </w:r>
      <w:proofErr w:type="spellEnd"/>
      <w:r w:rsidR="00584366" w:rsidRPr="00584366">
        <w:rPr>
          <w:rFonts w:ascii="Times New Roman" w:hAnsi="Times New Roman"/>
          <w:i/>
          <w:lang w:eastAsia="en-US"/>
        </w:rPr>
        <w:t xml:space="preserve"> </w:t>
      </w:r>
      <w:proofErr w:type="spellStart"/>
      <w:r w:rsidR="00584366" w:rsidRPr="00584366">
        <w:rPr>
          <w:rFonts w:ascii="Times New Roman" w:hAnsi="Times New Roman"/>
          <w:i/>
          <w:lang w:val="en-US" w:eastAsia="en-US"/>
        </w:rPr>
        <w:t>arctium</w:t>
      </w:r>
      <w:proofErr w:type="spellEnd"/>
      <w:r w:rsidR="00584366" w:rsidRPr="00584366">
        <w:rPr>
          <w:rFonts w:ascii="Times New Roman" w:hAnsi="Times New Roman"/>
          <w:i/>
          <w:lang w:eastAsia="en-US"/>
        </w:rPr>
        <w:t xml:space="preserve">) </w:t>
      </w:r>
      <w:r w:rsidR="002A617C" w:rsidRPr="00584366">
        <w:rPr>
          <w:rFonts w:ascii="Times New Roman" w:hAnsi="Times New Roman"/>
          <w:lang w:val="uz-Cyrl-UZ"/>
        </w:rPr>
        <w:t xml:space="preserve">– 0,5 г, экстракт цветков бессмертника </w:t>
      </w:r>
      <w:r w:rsidR="00584366" w:rsidRPr="00584366">
        <w:rPr>
          <w:rFonts w:ascii="Times New Roman" w:hAnsi="Times New Roman"/>
          <w:i/>
          <w:lang w:eastAsia="en-US"/>
        </w:rPr>
        <w:t>(</w:t>
      </w:r>
      <w:proofErr w:type="spellStart"/>
      <w:r w:rsidR="00584366" w:rsidRPr="00584366">
        <w:rPr>
          <w:rFonts w:ascii="Times New Roman" w:hAnsi="Times New Roman"/>
          <w:i/>
          <w:lang w:val="en-US" w:eastAsia="en-US"/>
        </w:rPr>
        <w:t>flores</w:t>
      </w:r>
      <w:proofErr w:type="spellEnd"/>
      <w:r w:rsidR="00584366" w:rsidRPr="00584366">
        <w:rPr>
          <w:rFonts w:ascii="Times New Roman" w:hAnsi="Times New Roman"/>
          <w:i/>
          <w:lang w:eastAsia="en-US"/>
        </w:rPr>
        <w:t xml:space="preserve"> </w:t>
      </w:r>
      <w:proofErr w:type="spellStart"/>
      <w:r w:rsidR="00584366" w:rsidRPr="00584366">
        <w:rPr>
          <w:rFonts w:ascii="Times New Roman" w:hAnsi="Times New Roman"/>
          <w:i/>
          <w:lang w:val="en-US" w:eastAsia="en-US"/>
        </w:rPr>
        <w:t>helichrysae</w:t>
      </w:r>
      <w:proofErr w:type="spellEnd"/>
      <w:r w:rsidR="00584366" w:rsidRPr="00584366">
        <w:rPr>
          <w:rFonts w:ascii="Times New Roman" w:hAnsi="Times New Roman"/>
          <w:i/>
          <w:lang w:eastAsia="en-US"/>
        </w:rPr>
        <w:t xml:space="preserve">) </w:t>
      </w:r>
      <w:r w:rsidR="002A617C" w:rsidRPr="00584366">
        <w:rPr>
          <w:rFonts w:ascii="Times New Roman" w:hAnsi="Times New Roman"/>
          <w:lang w:val="uz-Cyrl-UZ"/>
        </w:rPr>
        <w:t xml:space="preserve">– 0,5 г, </w:t>
      </w:r>
      <w:r w:rsidRPr="00584366">
        <w:rPr>
          <w:rFonts w:ascii="Times New Roman" w:hAnsi="Times New Roman"/>
        </w:rPr>
        <w:t>вспомогательные вещества.</w:t>
      </w:r>
    </w:p>
    <w:p w:rsidR="00F45C32" w:rsidRPr="00584366" w:rsidRDefault="00F45C32" w:rsidP="00584366">
      <w:pPr>
        <w:spacing w:after="0" w:line="240" w:lineRule="auto"/>
        <w:ind w:firstLine="708"/>
        <w:jc w:val="both"/>
        <w:rPr>
          <w:rFonts w:ascii="Times New Roman" w:hAnsi="Times New Roman"/>
          <w:sz w:val="24"/>
          <w:szCs w:val="24"/>
        </w:rPr>
      </w:pPr>
      <w:r w:rsidRPr="00584366">
        <w:rPr>
          <w:rFonts w:ascii="Times New Roman" w:hAnsi="Times New Roman"/>
          <w:b/>
          <w:sz w:val="24"/>
          <w:szCs w:val="24"/>
        </w:rPr>
        <w:t xml:space="preserve">Свойства </w:t>
      </w:r>
      <w:proofErr w:type="spellStart"/>
      <w:r w:rsidRPr="00584366">
        <w:rPr>
          <w:rFonts w:ascii="Times New Roman" w:hAnsi="Times New Roman"/>
          <w:b/>
          <w:sz w:val="24"/>
          <w:szCs w:val="24"/>
        </w:rPr>
        <w:t>биактивных</w:t>
      </w:r>
      <w:proofErr w:type="spellEnd"/>
      <w:r w:rsidRPr="00584366">
        <w:rPr>
          <w:rFonts w:ascii="Times New Roman" w:hAnsi="Times New Roman"/>
          <w:b/>
          <w:sz w:val="24"/>
          <w:szCs w:val="24"/>
        </w:rPr>
        <w:t xml:space="preserve"> компонентов «</w:t>
      </w:r>
      <w:r w:rsidR="002A617C" w:rsidRPr="00584366">
        <w:rPr>
          <w:rFonts w:ascii="Times New Roman" w:hAnsi="Times New Roman"/>
          <w:b/>
          <w:sz w:val="24"/>
          <w:szCs w:val="24"/>
          <w:lang w:val="uz-Cyrl-UZ"/>
        </w:rPr>
        <w:t>Вентрикул</w:t>
      </w:r>
      <w:r w:rsidRPr="00584366">
        <w:rPr>
          <w:rFonts w:ascii="Times New Roman" w:hAnsi="Times New Roman"/>
          <w:b/>
          <w:sz w:val="24"/>
          <w:szCs w:val="24"/>
        </w:rPr>
        <w:t>».</w:t>
      </w:r>
      <w:r w:rsidRPr="00584366">
        <w:rPr>
          <w:rFonts w:ascii="Times New Roman" w:hAnsi="Times New Roman"/>
          <w:sz w:val="24"/>
          <w:szCs w:val="24"/>
        </w:rPr>
        <w:t xml:space="preserve"> </w:t>
      </w:r>
    </w:p>
    <w:p w:rsidR="002A617C" w:rsidRPr="00584366" w:rsidRDefault="002A617C"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shd w:val="clear" w:color="auto" w:fill="FFFFFF"/>
        </w:rPr>
      </w:pPr>
      <w:r w:rsidRPr="00584366">
        <w:rPr>
          <w:rFonts w:ascii="Times New Roman" w:hAnsi="Times New Roman"/>
          <w:b/>
          <w:sz w:val="24"/>
          <w:szCs w:val="24"/>
          <w:shd w:val="clear" w:color="auto" w:fill="FFFFFF"/>
        </w:rPr>
        <w:t xml:space="preserve">Экстракт цветков ромашки – </w:t>
      </w:r>
      <w:r w:rsidRPr="00584366">
        <w:rPr>
          <w:rFonts w:ascii="Times New Roman" w:hAnsi="Times New Roman"/>
          <w:sz w:val="24"/>
          <w:szCs w:val="24"/>
          <w:shd w:val="clear" w:color="auto" w:fill="FFFFFF"/>
        </w:rPr>
        <w:t xml:space="preserve">проявляет противовоспалительное, спазмолитическое, успокаивающее, антибактериальное, ветрогонное, противосудорожное, кровоостанавливающее, болеутоляющее, желчегонное, вяжущее. Также, биоактивные вещества цветков ромашки обладают адсорбирующими свойствами, выводят токсины и шлаки из организма. </w:t>
      </w:r>
    </w:p>
    <w:p w:rsidR="002A617C" w:rsidRPr="00584366" w:rsidRDefault="002A617C"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shd w:val="clear" w:color="auto" w:fill="FFFFFF"/>
        </w:rPr>
      </w:pPr>
      <w:r w:rsidRPr="00584366">
        <w:rPr>
          <w:rFonts w:ascii="Times New Roman" w:hAnsi="Times New Roman"/>
          <w:b/>
          <w:sz w:val="24"/>
          <w:szCs w:val="24"/>
          <w:shd w:val="clear" w:color="auto" w:fill="FFFFFF"/>
        </w:rPr>
        <w:t>Экстракт алоэ вера</w:t>
      </w:r>
      <w:r w:rsidRPr="00584366">
        <w:rPr>
          <w:rFonts w:ascii="Times New Roman" w:hAnsi="Times New Roman"/>
          <w:sz w:val="24"/>
          <w:szCs w:val="24"/>
          <w:shd w:val="clear" w:color="auto" w:fill="FFFFFF"/>
        </w:rPr>
        <w:t xml:space="preserve"> – способствует улучшению работы организма на клеточном уровне. Алоэ вера является активатором для биоактивных веществ, усиливает их действие. Разжижает кровь, улучшает кровообращение. Полезен при профилактике, предупреждении и лечении инсульта, также в проблемах кровеносной системы.</w:t>
      </w:r>
    </w:p>
    <w:p w:rsidR="002A617C" w:rsidRPr="00584366" w:rsidRDefault="002A617C" w:rsidP="00584366">
      <w:pPr>
        <w:spacing w:after="0" w:line="240" w:lineRule="auto"/>
        <w:ind w:firstLine="708"/>
        <w:jc w:val="both"/>
        <w:rPr>
          <w:rFonts w:ascii="Times New Roman" w:hAnsi="Times New Roman"/>
          <w:sz w:val="24"/>
          <w:szCs w:val="24"/>
          <w:shd w:val="clear" w:color="auto" w:fill="FFFFFF"/>
        </w:rPr>
      </w:pPr>
      <w:r w:rsidRPr="00584366">
        <w:rPr>
          <w:rFonts w:ascii="Times New Roman" w:hAnsi="Times New Roman"/>
          <w:b/>
          <w:sz w:val="24"/>
          <w:szCs w:val="24"/>
        </w:rPr>
        <w:t>Экстракт травы лопуха</w:t>
      </w:r>
      <w:r w:rsidRPr="00584366">
        <w:rPr>
          <w:rFonts w:ascii="Times New Roman" w:hAnsi="Times New Roman"/>
          <w:sz w:val="24"/>
          <w:szCs w:val="24"/>
        </w:rPr>
        <w:t xml:space="preserve"> – заживляет раны, снимает воспаление, обезболивает, </w:t>
      </w:r>
      <w:proofErr w:type="spellStart"/>
      <w:r w:rsidRPr="00584366">
        <w:rPr>
          <w:rFonts w:ascii="Times New Roman" w:hAnsi="Times New Roman"/>
          <w:sz w:val="24"/>
          <w:szCs w:val="24"/>
        </w:rPr>
        <w:t>облад</w:t>
      </w:r>
      <w:proofErr w:type="spellEnd"/>
      <w:r w:rsidRPr="00584366">
        <w:rPr>
          <w:rFonts w:ascii="Times New Roman" w:hAnsi="Times New Roman"/>
          <w:sz w:val="24"/>
          <w:szCs w:val="24"/>
          <w:lang w:val="uz-Cyrl-UZ"/>
        </w:rPr>
        <w:t>а</w:t>
      </w:r>
      <w:proofErr w:type="spellStart"/>
      <w:r w:rsidRPr="00584366">
        <w:rPr>
          <w:rFonts w:ascii="Times New Roman" w:hAnsi="Times New Roman"/>
          <w:sz w:val="24"/>
          <w:szCs w:val="24"/>
        </w:rPr>
        <w:t>ет</w:t>
      </w:r>
      <w:proofErr w:type="spellEnd"/>
      <w:r w:rsidRPr="00584366">
        <w:rPr>
          <w:rFonts w:ascii="Times New Roman" w:hAnsi="Times New Roman"/>
          <w:sz w:val="24"/>
          <w:szCs w:val="24"/>
        </w:rPr>
        <w:t xml:space="preserve"> мочегонным эффектом, стимулирует образование ферментов в поджелудочной железе, улучшает работу печени, почек, желчного пузыря, очищает кровь, выводит токсины и шлаки, ускоряет рост волос</w:t>
      </w:r>
      <w:r w:rsidRPr="00584366">
        <w:rPr>
          <w:rFonts w:ascii="Times New Roman" w:hAnsi="Times New Roman"/>
          <w:sz w:val="24"/>
          <w:szCs w:val="24"/>
          <w:shd w:val="clear" w:color="auto" w:fill="FFFFFF"/>
        </w:rPr>
        <w:t>.</w:t>
      </w:r>
    </w:p>
    <w:p w:rsidR="002A617C" w:rsidRPr="00584366" w:rsidRDefault="002A617C" w:rsidP="00584366">
      <w:pPr>
        <w:pStyle w:val="a4"/>
        <w:shd w:val="clear" w:color="auto" w:fill="FFFFFF"/>
        <w:spacing w:before="0" w:beforeAutospacing="0" w:after="0" w:afterAutospacing="0"/>
        <w:ind w:firstLine="708"/>
        <w:jc w:val="both"/>
      </w:pPr>
      <w:r w:rsidRPr="00584366">
        <w:rPr>
          <w:b/>
          <w:bdr w:val="none" w:sz="0" w:space="0" w:color="auto" w:frame="1"/>
        </w:rPr>
        <w:t xml:space="preserve">Экстракт </w:t>
      </w:r>
      <w:r w:rsidRPr="00584366">
        <w:rPr>
          <w:b/>
          <w:bdr w:val="none" w:sz="0" w:space="0" w:color="auto" w:frame="1"/>
          <w:lang w:val="uz-Cyrl-UZ"/>
        </w:rPr>
        <w:t xml:space="preserve">цветков </w:t>
      </w:r>
      <w:r w:rsidRPr="00584366">
        <w:rPr>
          <w:b/>
          <w:bdr w:val="none" w:sz="0" w:space="0" w:color="auto" w:frame="1"/>
        </w:rPr>
        <w:t xml:space="preserve">бессмертника - </w:t>
      </w:r>
      <w:r w:rsidRPr="00584366">
        <w:rPr>
          <w:color w:val="000000"/>
        </w:rPr>
        <w:t xml:space="preserve">оказывает желчегонное, </w:t>
      </w:r>
      <w:proofErr w:type="spellStart"/>
      <w:r w:rsidRPr="00584366">
        <w:rPr>
          <w:color w:val="000000"/>
        </w:rPr>
        <w:t>холекинетическое</w:t>
      </w:r>
      <w:proofErr w:type="spellEnd"/>
      <w:r w:rsidRPr="00584366">
        <w:rPr>
          <w:color w:val="000000"/>
        </w:rPr>
        <w:t xml:space="preserve">, </w:t>
      </w:r>
      <w:proofErr w:type="spellStart"/>
      <w:r w:rsidRPr="00584366">
        <w:rPr>
          <w:color w:val="000000"/>
        </w:rPr>
        <w:t>холеретическое</w:t>
      </w:r>
      <w:proofErr w:type="spellEnd"/>
      <w:r w:rsidRPr="00584366">
        <w:rPr>
          <w:color w:val="000000"/>
        </w:rPr>
        <w:t xml:space="preserve">, противовоспалительное, антибактериальное, спазмолитическое и ранозаживляющее действие. Усиливает секрецию </w:t>
      </w:r>
      <w:r w:rsidR="00B333EF" w:rsidRPr="00584366">
        <w:rPr>
          <w:color w:val="000000"/>
          <w:lang w:val="uz-Cyrl-UZ"/>
        </w:rPr>
        <w:t>и</w:t>
      </w:r>
      <w:r w:rsidRPr="00584366">
        <w:rPr>
          <w:color w:val="000000"/>
        </w:rPr>
        <w:t xml:space="preserve"> отток</w:t>
      </w:r>
      <w:r w:rsidR="00B333EF" w:rsidRPr="00584366">
        <w:rPr>
          <w:color w:val="000000"/>
          <w:lang w:val="uz-Cyrl-UZ"/>
        </w:rPr>
        <w:t>а</w:t>
      </w:r>
      <w:r w:rsidRPr="00584366">
        <w:rPr>
          <w:color w:val="000000"/>
        </w:rPr>
        <w:t xml:space="preserve"> желчи. Оказывает расслабляющее действие на гладкую мускулатуру сфинктеров желчного пузыря и желчевыводящих путей. </w:t>
      </w:r>
    </w:p>
    <w:p w:rsidR="00F45C32" w:rsidRPr="00584366" w:rsidRDefault="002111CE" w:rsidP="00584366">
      <w:pPr>
        <w:pStyle w:val="a3"/>
        <w:jc w:val="both"/>
        <w:rPr>
          <w:rFonts w:ascii="Times New Roman" w:hAnsi="Times New Roman"/>
        </w:rPr>
      </w:pPr>
      <w:r w:rsidRPr="00584366">
        <w:rPr>
          <w:rFonts w:ascii="Times New Roman" w:hAnsi="Times New Roman"/>
          <w:lang w:val="uz-Cyrl-UZ"/>
        </w:rPr>
        <w:tab/>
      </w:r>
      <w:r w:rsidRPr="00584366">
        <w:rPr>
          <w:rFonts w:ascii="Times New Roman" w:hAnsi="Times New Roman"/>
          <w:b/>
        </w:rPr>
        <w:t>Показания к применению.</w:t>
      </w:r>
      <w:r w:rsidRPr="00584366">
        <w:rPr>
          <w:rFonts w:ascii="Times New Roman" w:hAnsi="Times New Roman"/>
        </w:rPr>
        <w:t xml:space="preserve"> Биологически активная добавка «</w:t>
      </w:r>
      <w:r w:rsidR="00B333EF" w:rsidRPr="00584366">
        <w:rPr>
          <w:rFonts w:ascii="Times New Roman" w:hAnsi="Times New Roman"/>
          <w:lang w:val="uz-Cyrl-UZ"/>
        </w:rPr>
        <w:t>Вентрикул</w:t>
      </w:r>
      <w:r w:rsidR="008C434B" w:rsidRPr="00584366">
        <w:rPr>
          <w:rFonts w:ascii="Times New Roman" w:hAnsi="Times New Roman"/>
        </w:rPr>
        <w:t xml:space="preserve">» </w:t>
      </w:r>
      <w:r w:rsidRPr="00584366">
        <w:rPr>
          <w:rFonts w:ascii="Times New Roman" w:hAnsi="Times New Roman"/>
        </w:rPr>
        <w:t>может быть использован при нижеследующих состояниях.</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холецистит, затруднения оттока желчи, гипертензия;</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малоподвижный образ жизни и неправильное питание</w:t>
      </w:r>
      <w:r w:rsidR="008C2969" w:rsidRPr="00584366">
        <w:rPr>
          <w:rFonts w:ascii="Times New Roman" w:hAnsi="Times New Roman"/>
          <w:sz w:val="24"/>
          <w:szCs w:val="24"/>
        </w:rPr>
        <w:t>;</w:t>
      </w:r>
      <w:r w:rsidRPr="00584366">
        <w:rPr>
          <w:rFonts w:ascii="Times New Roman" w:hAnsi="Times New Roman"/>
          <w:sz w:val="24"/>
          <w:szCs w:val="24"/>
        </w:rPr>
        <w:t xml:space="preserve"> </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заболевания поджелудочной железы (панкреатит, панкреонекроз);</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нарушение переваривания пищи (</w:t>
      </w:r>
      <w:proofErr w:type="spellStart"/>
      <w:r w:rsidRPr="00584366">
        <w:rPr>
          <w:rFonts w:ascii="Times New Roman" w:hAnsi="Times New Roman"/>
          <w:sz w:val="24"/>
          <w:szCs w:val="24"/>
        </w:rPr>
        <w:t>мальдигестия</w:t>
      </w:r>
      <w:proofErr w:type="spellEnd"/>
      <w:r w:rsidRPr="00584366">
        <w:rPr>
          <w:rFonts w:ascii="Times New Roman" w:hAnsi="Times New Roman"/>
          <w:sz w:val="24"/>
          <w:szCs w:val="24"/>
        </w:rPr>
        <w:t>), недостаточное всасывание питательных веществ в кишечниках (</w:t>
      </w:r>
      <w:proofErr w:type="spellStart"/>
      <w:r w:rsidRPr="00584366">
        <w:rPr>
          <w:rFonts w:ascii="Times New Roman" w:hAnsi="Times New Roman"/>
          <w:sz w:val="24"/>
          <w:szCs w:val="24"/>
        </w:rPr>
        <w:t>мальасорбция</w:t>
      </w:r>
      <w:proofErr w:type="spellEnd"/>
      <w:r w:rsidRPr="00584366">
        <w:rPr>
          <w:rFonts w:ascii="Times New Roman" w:hAnsi="Times New Roman"/>
          <w:sz w:val="24"/>
          <w:szCs w:val="24"/>
        </w:rPr>
        <w:t>);</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метеоризм, вздутия живота, боли и дискомфорт в животе и диарея, связанные заболеваниями органов пищеварительного тракта;</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заболевания пищеварительного тракта, вызванные чрезмерном употреблением алкоголя и курении;</w:t>
      </w:r>
    </w:p>
    <w:p w:rsidR="00B333EF" w:rsidRPr="00584366" w:rsidRDefault="00B333EF"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rPr>
        <w:t xml:space="preserve">не соблюдение здоровому питанию, интоксикация желудочно-кишечного тракта.  </w:t>
      </w:r>
    </w:p>
    <w:p w:rsidR="007F7F09" w:rsidRPr="0012325E" w:rsidRDefault="007F7F09" w:rsidP="007F7F09">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 xml:space="preserve">Способ применения и рекомендуемые дозы приема: </w:t>
      </w:r>
      <w:r w:rsidRPr="0012325E">
        <w:rPr>
          <w:rFonts w:ascii="Times New Roman" w:hAnsi="Times New Roman"/>
          <w:sz w:val="24"/>
          <w:szCs w:val="24"/>
        </w:rPr>
        <w:t>Для</w:t>
      </w:r>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от 3 до 7 лет</w:t>
      </w:r>
      <w:r w:rsidRPr="00B23468">
        <w:rPr>
          <w:rFonts w:ascii="Times New Roman" w:hAnsi="Times New Roman"/>
          <w:sz w:val="24"/>
          <w:szCs w:val="24"/>
        </w:rPr>
        <w:t xml:space="preserve"> </w:t>
      </w:r>
      <w:r>
        <w:rPr>
          <w:rFonts w:ascii="Times New Roman" w:hAnsi="Times New Roman"/>
          <w:sz w:val="24"/>
          <w:szCs w:val="24"/>
        </w:rPr>
        <w:t xml:space="preserve">по 2,5 мл, от 8 до 12 лет по 5 мл, </w:t>
      </w:r>
      <w:r w:rsidRPr="0012325E">
        <w:rPr>
          <w:rFonts w:ascii="Times New Roman" w:hAnsi="Times New Roman"/>
          <w:bCs/>
          <w:sz w:val="24"/>
          <w:szCs w:val="24"/>
        </w:rPr>
        <w:t>взрослым и детям старше 12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после еды. </w:t>
      </w:r>
    </w:p>
    <w:p w:rsidR="00A54B07" w:rsidRPr="00584366" w:rsidRDefault="00A54B07" w:rsidP="00584366">
      <w:pPr>
        <w:widowControl w:val="0"/>
        <w:autoSpaceDE w:val="0"/>
        <w:autoSpaceDN w:val="0"/>
        <w:adjustRightInd w:val="0"/>
        <w:spacing w:after="0" w:line="240" w:lineRule="auto"/>
        <w:ind w:firstLine="708"/>
        <w:jc w:val="both"/>
        <w:rPr>
          <w:rFonts w:ascii="Times New Roman" w:hAnsi="Times New Roman"/>
          <w:sz w:val="24"/>
          <w:szCs w:val="24"/>
        </w:rPr>
      </w:pPr>
      <w:r w:rsidRPr="00584366">
        <w:rPr>
          <w:rFonts w:ascii="Times New Roman" w:hAnsi="Times New Roman"/>
          <w:b/>
          <w:bCs/>
          <w:sz w:val="24"/>
          <w:szCs w:val="24"/>
        </w:rPr>
        <w:t>Противопоказания</w:t>
      </w:r>
      <w:r w:rsidRPr="00584366">
        <w:rPr>
          <w:rFonts w:ascii="Times New Roman" w:hAnsi="Times New Roman"/>
          <w:b/>
          <w:bCs/>
          <w:sz w:val="24"/>
          <w:szCs w:val="24"/>
          <w:lang w:val="uz-Cyrl-UZ"/>
        </w:rPr>
        <w:t>:</w:t>
      </w:r>
      <w:r w:rsidRPr="00584366">
        <w:rPr>
          <w:rFonts w:ascii="Times New Roman" w:hAnsi="Times New Roman"/>
          <w:sz w:val="24"/>
          <w:szCs w:val="24"/>
        </w:rPr>
        <w:t xml:space="preserve"> индивидуальная непереносимость компонентов.</w:t>
      </w:r>
    </w:p>
    <w:p w:rsidR="00A54B07" w:rsidRPr="00584366" w:rsidRDefault="00A54B07" w:rsidP="00584366">
      <w:pPr>
        <w:spacing w:after="0" w:line="240" w:lineRule="auto"/>
        <w:ind w:firstLine="708"/>
        <w:jc w:val="both"/>
        <w:rPr>
          <w:rFonts w:ascii="Times New Roman" w:hAnsi="Times New Roman"/>
          <w:sz w:val="24"/>
          <w:szCs w:val="24"/>
        </w:rPr>
      </w:pPr>
      <w:r w:rsidRPr="00584366">
        <w:rPr>
          <w:rFonts w:ascii="Times New Roman" w:hAnsi="Times New Roman"/>
          <w:b/>
          <w:bCs/>
          <w:sz w:val="24"/>
          <w:szCs w:val="24"/>
        </w:rPr>
        <w:t>Срок годности</w:t>
      </w:r>
      <w:r w:rsidRPr="00584366">
        <w:rPr>
          <w:rFonts w:ascii="Times New Roman" w:hAnsi="Times New Roman"/>
          <w:b/>
          <w:bCs/>
          <w:sz w:val="24"/>
          <w:szCs w:val="24"/>
          <w:lang w:val="uz-Cyrl-UZ"/>
        </w:rPr>
        <w:t xml:space="preserve"> </w:t>
      </w:r>
      <w:r w:rsidRPr="00584366">
        <w:rPr>
          <w:rFonts w:ascii="Times New Roman" w:hAnsi="Times New Roman"/>
          <w:b/>
          <w:bCs/>
          <w:sz w:val="24"/>
          <w:szCs w:val="24"/>
        </w:rPr>
        <w:t>и условия хранения</w:t>
      </w:r>
      <w:r w:rsidRPr="00584366">
        <w:rPr>
          <w:rFonts w:ascii="Times New Roman" w:hAnsi="Times New Roman"/>
          <w:b/>
          <w:bCs/>
          <w:sz w:val="24"/>
          <w:szCs w:val="24"/>
          <w:lang w:val="uz-Cyrl-UZ"/>
        </w:rPr>
        <w:t xml:space="preserve">: </w:t>
      </w:r>
      <w:r w:rsidRPr="00584366">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584366" w:rsidRDefault="00A54B07" w:rsidP="00584366">
      <w:pPr>
        <w:spacing w:after="0" w:line="240" w:lineRule="auto"/>
        <w:ind w:firstLine="708"/>
        <w:jc w:val="both"/>
        <w:rPr>
          <w:rFonts w:ascii="Times New Roman" w:hAnsi="Times New Roman"/>
          <w:sz w:val="24"/>
          <w:szCs w:val="24"/>
          <w:lang w:val="uz-Cyrl-UZ"/>
        </w:rPr>
      </w:pPr>
      <w:r w:rsidRPr="00584366">
        <w:rPr>
          <w:rFonts w:ascii="Times New Roman" w:hAnsi="Times New Roman"/>
          <w:b/>
          <w:sz w:val="24"/>
          <w:szCs w:val="24"/>
          <w:lang w:val="uz-Cyrl-UZ"/>
        </w:rPr>
        <w:t>Особ</w:t>
      </w:r>
      <w:proofErr w:type="spellStart"/>
      <w:r w:rsidRPr="00584366">
        <w:rPr>
          <w:rFonts w:ascii="Times New Roman" w:hAnsi="Times New Roman"/>
          <w:b/>
          <w:sz w:val="24"/>
          <w:szCs w:val="24"/>
        </w:rPr>
        <w:t>ые</w:t>
      </w:r>
      <w:proofErr w:type="spellEnd"/>
      <w:r w:rsidRPr="00584366">
        <w:rPr>
          <w:rFonts w:ascii="Times New Roman" w:hAnsi="Times New Roman"/>
          <w:b/>
          <w:sz w:val="24"/>
          <w:szCs w:val="24"/>
        </w:rPr>
        <w:t xml:space="preserve"> указания. </w:t>
      </w:r>
      <w:r w:rsidRPr="00584366">
        <w:rPr>
          <w:rFonts w:ascii="Times New Roman" w:hAnsi="Times New Roman"/>
          <w:sz w:val="24"/>
          <w:szCs w:val="24"/>
        </w:rPr>
        <w:t xml:space="preserve">БАД – не является лекарственным средством! Отпускается без рецепта. Перед применением </w:t>
      </w:r>
      <w:r w:rsidRPr="00584366">
        <w:rPr>
          <w:rFonts w:ascii="Times New Roman" w:hAnsi="Times New Roman"/>
          <w:sz w:val="24"/>
          <w:szCs w:val="24"/>
          <w:lang w:val="uz-Cyrl-UZ"/>
        </w:rPr>
        <w:t>при беременности следует</w:t>
      </w:r>
      <w:r w:rsidRPr="00584366">
        <w:rPr>
          <w:rFonts w:ascii="Times New Roman" w:hAnsi="Times New Roman"/>
          <w:sz w:val="24"/>
          <w:szCs w:val="24"/>
        </w:rPr>
        <w:t xml:space="preserve"> проконсультироваться со специалистом</w:t>
      </w:r>
      <w:r w:rsidRPr="00584366">
        <w:rPr>
          <w:rFonts w:ascii="Times New Roman" w:hAnsi="Times New Roman"/>
          <w:sz w:val="24"/>
          <w:szCs w:val="24"/>
          <w:lang w:val="uz-Cyrl-UZ"/>
        </w:rPr>
        <w:t>.</w:t>
      </w:r>
      <w:r w:rsidR="00770417" w:rsidRPr="00584366">
        <w:rPr>
          <w:rFonts w:ascii="Times New Roman" w:hAnsi="Times New Roman"/>
          <w:sz w:val="24"/>
          <w:szCs w:val="24"/>
          <w:lang w:val="uz-Cyrl-UZ"/>
        </w:rPr>
        <w:t xml:space="preserve"> </w:t>
      </w:r>
      <w:r w:rsidR="00770417" w:rsidRPr="00584366">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584366" w:rsidRDefault="00A54B07" w:rsidP="00584366">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584366">
        <w:rPr>
          <w:rFonts w:ascii="Times New Roman" w:hAnsi="Times New Roman"/>
          <w:b/>
          <w:sz w:val="24"/>
          <w:szCs w:val="24"/>
          <w:lang w:val="uz-Cyrl-UZ"/>
        </w:rPr>
        <w:t xml:space="preserve">Производитель: </w:t>
      </w:r>
      <w:r w:rsidRPr="00584366">
        <w:rPr>
          <w:rFonts w:ascii="Times New Roman" w:hAnsi="Times New Roman"/>
          <w:sz w:val="24"/>
          <w:szCs w:val="24"/>
          <w:lang w:val="uz-Cyrl-UZ"/>
        </w:rPr>
        <w:t>ООО “</w:t>
      </w:r>
      <w:r w:rsidRPr="00584366">
        <w:rPr>
          <w:rFonts w:ascii="Times New Roman" w:hAnsi="Times New Roman"/>
          <w:sz w:val="24"/>
          <w:szCs w:val="24"/>
          <w:lang w:val="en-US"/>
        </w:rPr>
        <w:t>Mus</w:t>
      </w:r>
      <w:r w:rsidRPr="00584366">
        <w:rPr>
          <w:rFonts w:ascii="Times New Roman" w:hAnsi="Times New Roman"/>
          <w:sz w:val="24"/>
          <w:szCs w:val="24"/>
        </w:rPr>
        <w:t>-</w:t>
      </w:r>
      <w:r w:rsidRPr="00584366">
        <w:rPr>
          <w:rFonts w:ascii="Times New Roman" w:hAnsi="Times New Roman"/>
          <w:sz w:val="24"/>
          <w:szCs w:val="24"/>
          <w:lang w:val="en-US"/>
        </w:rPr>
        <w:t>Oy</w:t>
      </w:r>
      <w:r w:rsidRPr="00584366">
        <w:rPr>
          <w:rFonts w:ascii="Times New Roman" w:hAnsi="Times New Roman"/>
          <w:sz w:val="24"/>
          <w:szCs w:val="24"/>
        </w:rPr>
        <w:t xml:space="preserve"> </w:t>
      </w:r>
      <w:r w:rsidRPr="00584366">
        <w:rPr>
          <w:rFonts w:ascii="Times New Roman" w:hAnsi="Times New Roman"/>
          <w:sz w:val="24"/>
          <w:szCs w:val="24"/>
          <w:lang w:val="en-US"/>
        </w:rPr>
        <w:t>Farm</w:t>
      </w:r>
      <w:r w:rsidRPr="00584366">
        <w:rPr>
          <w:rFonts w:ascii="Times New Roman" w:hAnsi="Times New Roman"/>
          <w:sz w:val="24"/>
          <w:szCs w:val="24"/>
          <w:lang w:val="uz-Cyrl-UZ"/>
        </w:rPr>
        <w:t>”</w:t>
      </w:r>
      <w:r w:rsidRPr="00584366">
        <w:rPr>
          <w:rFonts w:ascii="Times New Roman" w:hAnsi="Times New Roman"/>
          <w:sz w:val="24"/>
          <w:szCs w:val="24"/>
        </w:rPr>
        <w:t>.</w:t>
      </w:r>
      <w:r w:rsidRPr="00584366">
        <w:rPr>
          <w:rFonts w:ascii="Times New Roman" w:hAnsi="Times New Roman"/>
          <w:b/>
          <w:sz w:val="24"/>
          <w:szCs w:val="24"/>
          <w:lang w:val="uz-Cyrl-UZ"/>
        </w:rPr>
        <w:t xml:space="preserve"> </w:t>
      </w:r>
    </w:p>
    <w:p w:rsidR="00A625D0" w:rsidRPr="00584366" w:rsidRDefault="00A625D0" w:rsidP="007F7F09">
      <w:pPr>
        <w:spacing w:after="160" w:line="240" w:lineRule="auto"/>
        <w:jc w:val="center"/>
        <w:rPr>
          <w:rFonts w:ascii="Times New Roman" w:hAnsi="Times New Roman"/>
          <w:bCs/>
          <w:sz w:val="24"/>
          <w:szCs w:val="24"/>
          <w:lang w:val="uz-Cyrl-UZ"/>
        </w:rPr>
      </w:pPr>
      <w:r w:rsidRPr="00584366">
        <w:rPr>
          <w:rFonts w:ascii="Times New Roman" w:hAnsi="Times New Roman"/>
          <w:b/>
          <w:sz w:val="24"/>
          <w:szCs w:val="24"/>
          <w:lang w:val="uz-Cyrl-UZ"/>
        </w:rPr>
        <w:br w:type="page"/>
      </w:r>
      <w:r w:rsidRPr="00584366">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584366" w:rsidRDefault="00A625D0" w:rsidP="00584366">
      <w:pPr>
        <w:widowControl w:val="0"/>
        <w:autoSpaceDE w:val="0"/>
        <w:autoSpaceDN w:val="0"/>
        <w:adjustRightInd w:val="0"/>
        <w:spacing w:after="0" w:line="240" w:lineRule="auto"/>
        <w:jc w:val="center"/>
        <w:rPr>
          <w:rFonts w:ascii="Times New Roman" w:hAnsi="Times New Roman"/>
          <w:b/>
          <w:bCs/>
          <w:sz w:val="24"/>
          <w:szCs w:val="24"/>
          <w:lang w:val="uz-Cyrl-UZ"/>
        </w:rPr>
      </w:pPr>
      <w:r w:rsidRPr="00584366">
        <w:rPr>
          <w:rFonts w:ascii="Times New Roman" w:hAnsi="Times New Roman"/>
          <w:bCs/>
          <w:sz w:val="24"/>
          <w:szCs w:val="24"/>
          <w:lang w:val="uz-Cyrl-UZ"/>
        </w:rPr>
        <w:t>Қайд этиш рақами ____________________</w:t>
      </w:r>
    </w:p>
    <w:p w:rsidR="00A625D0" w:rsidRPr="00584366" w:rsidRDefault="00A625D0" w:rsidP="00584366">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584366" w:rsidRDefault="00A625D0" w:rsidP="00584366">
      <w:pPr>
        <w:widowControl w:val="0"/>
        <w:autoSpaceDE w:val="0"/>
        <w:autoSpaceDN w:val="0"/>
        <w:adjustRightInd w:val="0"/>
        <w:spacing w:after="0" w:line="240" w:lineRule="auto"/>
        <w:jc w:val="center"/>
        <w:rPr>
          <w:rFonts w:ascii="Times New Roman" w:hAnsi="Times New Roman"/>
          <w:b/>
          <w:bCs/>
          <w:sz w:val="24"/>
          <w:szCs w:val="24"/>
          <w:lang w:val="uz-Cyrl-UZ"/>
        </w:rPr>
      </w:pPr>
      <w:r w:rsidRPr="00584366">
        <w:rPr>
          <w:rFonts w:ascii="Times New Roman" w:hAnsi="Times New Roman"/>
          <w:b/>
          <w:sz w:val="24"/>
          <w:szCs w:val="24"/>
          <w:lang w:val="uz-Cyrl-UZ"/>
        </w:rPr>
        <w:t>«</w:t>
      </w:r>
      <w:r w:rsidR="008C2969" w:rsidRPr="00584366">
        <w:rPr>
          <w:rFonts w:ascii="Times New Roman" w:hAnsi="Times New Roman"/>
          <w:b/>
          <w:sz w:val="24"/>
          <w:szCs w:val="24"/>
          <w:lang w:val="uz-Cyrl-UZ"/>
        </w:rPr>
        <w:t>ВЕНТРИКУЛ</w:t>
      </w:r>
      <w:r w:rsidRPr="00584366">
        <w:rPr>
          <w:rFonts w:ascii="Times New Roman" w:hAnsi="Times New Roman"/>
          <w:b/>
          <w:sz w:val="24"/>
          <w:szCs w:val="24"/>
          <w:lang w:val="uz-Cyrl-UZ"/>
        </w:rPr>
        <w:t>»</w:t>
      </w:r>
    </w:p>
    <w:p w:rsidR="00A625D0" w:rsidRPr="00584366" w:rsidRDefault="00A625D0" w:rsidP="00584366">
      <w:pPr>
        <w:widowControl w:val="0"/>
        <w:autoSpaceDE w:val="0"/>
        <w:autoSpaceDN w:val="0"/>
        <w:adjustRightInd w:val="0"/>
        <w:spacing w:after="0" w:line="240" w:lineRule="auto"/>
        <w:jc w:val="center"/>
        <w:rPr>
          <w:rFonts w:ascii="Times New Roman" w:hAnsi="Times New Roman"/>
          <w:b/>
          <w:bCs/>
          <w:sz w:val="24"/>
          <w:szCs w:val="24"/>
          <w:lang w:val="uz-Cyrl-UZ"/>
        </w:rPr>
      </w:pPr>
      <w:r w:rsidRPr="00584366">
        <w:rPr>
          <w:rFonts w:ascii="Times New Roman" w:hAnsi="Times New Roman"/>
          <w:b/>
          <w:bCs/>
          <w:sz w:val="24"/>
          <w:szCs w:val="24"/>
          <w:lang w:val="uz-Cyrl-UZ"/>
        </w:rPr>
        <w:t>озуқага биологик фаол қўшимчани қўллаш бўйича йўриқнома</w:t>
      </w:r>
    </w:p>
    <w:p w:rsidR="00A625D0" w:rsidRPr="00584366" w:rsidRDefault="00A625D0" w:rsidP="00584366">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584366" w:rsidRDefault="00A625D0" w:rsidP="00584366">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584366">
        <w:rPr>
          <w:rFonts w:ascii="Times New Roman" w:hAnsi="Times New Roman"/>
          <w:b/>
          <w:bCs/>
          <w:sz w:val="24"/>
          <w:szCs w:val="24"/>
          <w:lang w:val="uz-Cyrl-UZ"/>
        </w:rPr>
        <w:t xml:space="preserve">Чиқарилиш шакли: </w:t>
      </w:r>
      <w:r w:rsidRPr="00584366">
        <w:rPr>
          <w:rFonts w:ascii="Times New Roman" w:hAnsi="Times New Roman"/>
          <w:bCs/>
          <w:sz w:val="24"/>
          <w:szCs w:val="24"/>
          <w:lang w:val="uz-Cyrl-UZ"/>
        </w:rPr>
        <w:t>сироп, 150 мл флаконларда.</w:t>
      </w:r>
    </w:p>
    <w:p w:rsidR="00A625D0" w:rsidRPr="00584366" w:rsidRDefault="00A625D0" w:rsidP="00584366">
      <w:pPr>
        <w:pStyle w:val="a3"/>
        <w:ind w:firstLine="708"/>
        <w:jc w:val="both"/>
        <w:rPr>
          <w:rFonts w:ascii="Times New Roman" w:hAnsi="Times New Roman"/>
          <w:lang w:val="uz-Cyrl-UZ"/>
        </w:rPr>
      </w:pPr>
      <w:r w:rsidRPr="00584366">
        <w:rPr>
          <w:rFonts w:ascii="Times New Roman" w:hAnsi="Times New Roman"/>
          <w:b/>
          <w:lang w:val="uz-Cyrl-UZ"/>
        </w:rPr>
        <w:t xml:space="preserve">Таркиби (10 мл сироп учун): </w:t>
      </w:r>
      <w:r w:rsidR="008C2969" w:rsidRPr="00584366">
        <w:rPr>
          <w:rFonts w:ascii="Times New Roman" w:hAnsi="Times New Roman"/>
          <w:lang w:val="uz-Cyrl-UZ"/>
        </w:rPr>
        <w:t>мойчечак гу</w:t>
      </w:r>
      <w:r w:rsidR="00584366" w:rsidRPr="00584366">
        <w:rPr>
          <w:rFonts w:ascii="Times New Roman" w:hAnsi="Times New Roman"/>
          <w:lang w:val="uz-Cyrl-UZ"/>
        </w:rPr>
        <w:t>л</w:t>
      </w:r>
      <w:r w:rsidR="008C2969" w:rsidRPr="00584366">
        <w:rPr>
          <w:rFonts w:ascii="Times New Roman" w:hAnsi="Times New Roman"/>
          <w:lang w:val="uz-Cyrl-UZ"/>
        </w:rPr>
        <w:t xml:space="preserve">лари экстракти </w:t>
      </w:r>
      <w:r w:rsidR="00584366" w:rsidRPr="00584366">
        <w:rPr>
          <w:rFonts w:ascii="Times New Roman" w:hAnsi="Times New Roman"/>
          <w:i/>
          <w:lang w:val="uz-Cyrl-UZ" w:eastAsia="en-US"/>
        </w:rPr>
        <w:t xml:space="preserve">(flores matricariae) </w:t>
      </w:r>
      <w:r w:rsidR="008C2969" w:rsidRPr="00584366">
        <w:rPr>
          <w:rFonts w:ascii="Times New Roman" w:hAnsi="Times New Roman"/>
          <w:lang w:val="uz-Cyrl-UZ"/>
        </w:rPr>
        <w:t xml:space="preserve">– 1 г, сабур барглари экстракти </w:t>
      </w:r>
      <w:r w:rsidR="00584366" w:rsidRPr="00584366">
        <w:rPr>
          <w:rFonts w:ascii="Times New Roman" w:hAnsi="Times New Roman"/>
          <w:i/>
          <w:lang w:val="uz-Cyrl-UZ" w:eastAsia="en-US"/>
        </w:rPr>
        <w:t xml:space="preserve">(flores aloe) </w:t>
      </w:r>
      <w:r w:rsidR="008C2969" w:rsidRPr="00584366">
        <w:rPr>
          <w:rFonts w:ascii="Times New Roman" w:hAnsi="Times New Roman"/>
          <w:lang w:val="uz-Cyrl-UZ"/>
        </w:rPr>
        <w:t xml:space="preserve">– 2 г, қариқиз ўсимлиги экстракти </w:t>
      </w:r>
      <w:r w:rsidR="00584366" w:rsidRPr="00584366">
        <w:rPr>
          <w:rFonts w:ascii="Times New Roman" w:hAnsi="Times New Roman"/>
          <w:i/>
          <w:lang w:val="uz-Cyrl-UZ" w:eastAsia="en-US"/>
        </w:rPr>
        <w:t xml:space="preserve">(herbae arctium) </w:t>
      </w:r>
      <w:r w:rsidR="008C2969" w:rsidRPr="00584366">
        <w:rPr>
          <w:rFonts w:ascii="Times New Roman" w:hAnsi="Times New Roman"/>
          <w:lang w:val="uz-Cyrl-UZ"/>
        </w:rPr>
        <w:t xml:space="preserve">– 0,5 г, ўлмас-ўт гуллари экстракти </w:t>
      </w:r>
      <w:r w:rsidR="00584366" w:rsidRPr="00584366">
        <w:rPr>
          <w:rFonts w:ascii="Times New Roman" w:hAnsi="Times New Roman"/>
          <w:i/>
          <w:lang w:val="uz-Cyrl-UZ" w:eastAsia="en-US"/>
        </w:rPr>
        <w:t xml:space="preserve">(flores helichrysae) </w:t>
      </w:r>
      <w:r w:rsidR="008C2969" w:rsidRPr="00584366">
        <w:rPr>
          <w:rFonts w:ascii="Times New Roman" w:hAnsi="Times New Roman"/>
          <w:lang w:val="uz-Cyrl-UZ"/>
        </w:rPr>
        <w:t xml:space="preserve">– 0,5 г, </w:t>
      </w:r>
      <w:r w:rsidRPr="00584366">
        <w:rPr>
          <w:rFonts w:ascii="Times New Roman" w:hAnsi="Times New Roman"/>
          <w:lang w:val="uz-Cyrl-UZ"/>
        </w:rPr>
        <w:t>ёрдамчи моддалар.</w:t>
      </w:r>
    </w:p>
    <w:p w:rsidR="00562115" w:rsidRPr="00584366" w:rsidRDefault="00562115" w:rsidP="00584366">
      <w:pPr>
        <w:spacing w:after="0" w:line="240" w:lineRule="auto"/>
        <w:ind w:firstLine="708"/>
        <w:jc w:val="both"/>
        <w:rPr>
          <w:rFonts w:ascii="Times New Roman" w:hAnsi="Times New Roman"/>
          <w:b/>
          <w:sz w:val="24"/>
          <w:szCs w:val="24"/>
          <w:lang w:val="uz-Cyrl-UZ"/>
        </w:rPr>
      </w:pPr>
      <w:r w:rsidRPr="00584366">
        <w:rPr>
          <w:rFonts w:ascii="Times New Roman" w:hAnsi="Times New Roman"/>
          <w:b/>
          <w:sz w:val="24"/>
          <w:szCs w:val="24"/>
          <w:lang w:val="uz-Cyrl-UZ"/>
        </w:rPr>
        <w:t>“</w:t>
      </w:r>
      <w:r w:rsidR="008C2969" w:rsidRPr="00584366">
        <w:rPr>
          <w:rFonts w:ascii="Times New Roman" w:hAnsi="Times New Roman"/>
          <w:b/>
          <w:sz w:val="24"/>
          <w:szCs w:val="24"/>
          <w:lang w:val="uz-Cyrl-UZ"/>
        </w:rPr>
        <w:t>Вентрикул</w:t>
      </w:r>
      <w:r w:rsidRPr="00584366">
        <w:rPr>
          <w:rFonts w:ascii="Times New Roman" w:hAnsi="Times New Roman"/>
          <w:b/>
          <w:sz w:val="24"/>
          <w:szCs w:val="24"/>
          <w:lang w:val="uz-Cyrl-UZ"/>
        </w:rPr>
        <w:t>” биофаол компонентларининг хусусиятлари:</w:t>
      </w:r>
    </w:p>
    <w:p w:rsidR="002A617C" w:rsidRPr="00584366" w:rsidRDefault="002A617C"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shd w:val="clear" w:color="auto" w:fill="FFFFFF"/>
          <w:lang w:val="uz-Cyrl-UZ"/>
        </w:rPr>
      </w:pPr>
      <w:bookmarkStart w:id="1" w:name="_Hlk69042391"/>
      <w:r w:rsidRPr="00584366">
        <w:rPr>
          <w:rFonts w:ascii="Times New Roman" w:hAnsi="Times New Roman"/>
          <w:b/>
          <w:sz w:val="24"/>
          <w:szCs w:val="24"/>
          <w:shd w:val="clear" w:color="auto" w:fill="FFFFFF"/>
          <w:lang w:val="uz-Cyrl-UZ"/>
        </w:rPr>
        <w:t xml:space="preserve">Мойчечак гуллари экстракти – </w:t>
      </w:r>
      <w:r w:rsidRPr="00584366">
        <w:rPr>
          <w:rFonts w:ascii="Times New Roman" w:hAnsi="Times New Roman"/>
          <w:sz w:val="24"/>
          <w:szCs w:val="24"/>
          <w:shd w:val="clear" w:color="auto" w:fill="FFFFFF"/>
          <w:lang w:val="uz-Cyrl-UZ"/>
        </w:rPr>
        <w:t>яллиғланишга қарши, санчиқ қолдирувчи, тинчлантирувчи, антибактериал, шамоллашга қарши, тутқаноққа қарши, қон тўхтатувчи, оғриқ қолдирувчи, сафро ҳайдовчи, бириктирувчи таъсирларни намоён қилади. Шунингдек, мойчечак биофаол моддалари адсорбцияловчи хоссаларга эга бўлиб, организмдан токсинлар ва шлакларни чиқариб юборади.</w:t>
      </w:r>
    </w:p>
    <w:p w:rsidR="002A617C" w:rsidRPr="00584366" w:rsidRDefault="002A617C"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584366">
        <w:rPr>
          <w:rFonts w:ascii="Times New Roman" w:hAnsi="Times New Roman"/>
          <w:b/>
          <w:sz w:val="24"/>
          <w:szCs w:val="24"/>
          <w:lang w:val="uz-Cyrl-UZ"/>
        </w:rPr>
        <w:t>Сабур ўсимлиги экстракти</w:t>
      </w:r>
      <w:r w:rsidRPr="00584366">
        <w:rPr>
          <w:rFonts w:ascii="Times New Roman" w:hAnsi="Times New Roman"/>
          <w:sz w:val="24"/>
          <w:szCs w:val="24"/>
        </w:rPr>
        <w:t xml:space="preserve"> – организм </w:t>
      </w:r>
      <w:r w:rsidRPr="00584366">
        <w:rPr>
          <w:rFonts w:ascii="Times New Roman" w:hAnsi="Times New Roman"/>
          <w:sz w:val="24"/>
          <w:szCs w:val="24"/>
          <w:lang w:val="uz-Cyrl-UZ"/>
        </w:rPr>
        <w:t>иш фаолиятини ҳужайралар даражасида яхшилайди. Сабур ўсимлиги биологик фаол моддаларни фаоллаштириб, уларнинг таъсирини кучайтиради. Қонни суюлтиради, қон айланишитни яхшилайди. Инсульт ва қон айланиш тизимидаги бошқа муаммоларни профилактика қилиш, олдини олиш ва даволашда самара беради.</w:t>
      </w:r>
    </w:p>
    <w:p w:rsidR="002A617C" w:rsidRPr="00584366" w:rsidRDefault="002A617C" w:rsidP="00584366">
      <w:pPr>
        <w:spacing w:after="0" w:line="240" w:lineRule="auto"/>
        <w:ind w:firstLine="708"/>
        <w:jc w:val="both"/>
        <w:rPr>
          <w:rFonts w:ascii="Times New Roman" w:hAnsi="Times New Roman"/>
          <w:sz w:val="24"/>
          <w:szCs w:val="24"/>
          <w:lang w:val="uz-Cyrl-UZ"/>
        </w:rPr>
      </w:pPr>
      <w:r w:rsidRPr="00584366">
        <w:rPr>
          <w:rFonts w:ascii="Times New Roman" w:hAnsi="Times New Roman"/>
          <w:b/>
          <w:sz w:val="24"/>
          <w:szCs w:val="24"/>
          <w:lang w:val="uz-Cyrl-UZ"/>
        </w:rPr>
        <w:t xml:space="preserve">Қариқиз ўсимлиги экстракти – </w:t>
      </w:r>
      <w:r w:rsidRPr="00584366">
        <w:rPr>
          <w:rFonts w:ascii="Times New Roman" w:hAnsi="Times New Roman"/>
          <w:sz w:val="24"/>
          <w:szCs w:val="24"/>
          <w:lang w:val="uz-Cyrl-UZ"/>
        </w:rPr>
        <w:t>яралар ва жароҳатларни битказади, яллиғланишни бартараф этади, оғриқсизлантиради, пешоб ҳайдовчи хусусиятни намоён қилади, ошқозон ости безида ферментлар ишлаб чиқарилишини рағбатлантиради. Жигар, буйраклар, ўт пуфаги фаолиятини яхшилайди, қонни тозалайди, заҳарли моддалар ва шлакларни чиқариб юборади, сочлар ўсишини тезлаштиради.</w:t>
      </w:r>
    </w:p>
    <w:p w:rsidR="00B333EF" w:rsidRPr="00584366" w:rsidRDefault="00B333EF" w:rsidP="00584366">
      <w:pPr>
        <w:pStyle w:val="a4"/>
        <w:shd w:val="clear" w:color="auto" w:fill="FFFFFF"/>
        <w:spacing w:before="0" w:beforeAutospacing="0" w:after="0" w:afterAutospacing="0"/>
        <w:ind w:firstLine="708"/>
        <w:jc w:val="both"/>
        <w:rPr>
          <w:b/>
          <w:bdr w:val="none" w:sz="0" w:space="0" w:color="auto" w:frame="1"/>
          <w:lang w:val="uz-Cyrl-UZ"/>
        </w:rPr>
      </w:pPr>
      <w:r w:rsidRPr="00584366">
        <w:rPr>
          <w:b/>
          <w:bdr w:val="none" w:sz="0" w:space="0" w:color="auto" w:frame="1"/>
          <w:lang w:val="uz-Cyrl-UZ"/>
        </w:rPr>
        <w:t xml:space="preserve">Ўлмас-ўт гуллари экстракти – </w:t>
      </w:r>
      <w:r w:rsidRPr="00584366">
        <w:rPr>
          <w:bdr w:val="none" w:sz="0" w:space="0" w:color="auto" w:frame="1"/>
          <w:lang w:val="uz-Cyrl-UZ"/>
        </w:rPr>
        <w:t>сафро ҳайдовчи, холекинетик, холеретик, яллиғланишга қарши ва антибактериал, санчиқ қолдирувчи ва жароҳатларни даволовчи таъсирларга эга. Сафро ажралишини кучайтиради ва ўт пуфаги фаолиятини яхшилайди. Ўт пуфаги сфинктерларининг силлиқ мусуллари ва сафро йўллари бўшаштиради.</w:t>
      </w:r>
    </w:p>
    <w:p w:rsidR="0094382D" w:rsidRPr="00584366" w:rsidRDefault="00562115" w:rsidP="00584366">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584366">
        <w:rPr>
          <w:rFonts w:ascii="Times New Roman" w:hAnsi="Times New Roman"/>
          <w:b/>
          <w:bCs/>
          <w:sz w:val="24"/>
          <w:szCs w:val="24"/>
          <w:lang w:val="uz-Cyrl-UZ"/>
        </w:rPr>
        <w:t xml:space="preserve">Қўллашга доир кўрсатмалар. </w:t>
      </w:r>
      <w:r w:rsidRPr="00584366">
        <w:rPr>
          <w:rFonts w:ascii="Times New Roman" w:hAnsi="Times New Roman"/>
          <w:bCs/>
          <w:sz w:val="24"/>
          <w:szCs w:val="24"/>
          <w:lang w:val="uz-Cyrl-UZ"/>
        </w:rPr>
        <w:t>“</w:t>
      </w:r>
      <w:r w:rsidR="008C2969" w:rsidRPr="00584366">
        <w:rPr>
          <w:rFonts w:ascii="Times New Roman" w:hAnsi="Times New Roman"/>
          <w:bCs/>
          <w:sz w:val="24"/>
          <w:szCs w:val="24"/>
          <w:lang w:val="uz-Cyrl-UZ"/>
        </w:rPr>
        <w:t>Вентрикул</w:t>
      </w:r>
      <w:r w:rsidRPr="00584366">
        <w:rPr>
          <w:rFonts w:ascii="Times New Roman" w:hAnsi="Times New Roman"/>
          <w:bCs/>
          <w:sz w:val="24"/>
          <w:szCs w:val="24"/>
          <w:lang w:val="uz-Cyrl-UZ"/>
        </w:rPr>
        <w:t>” биологик фаол қўшимчаси</w:t>
      </w:r>
      <w:r w:rsidR="001A637D" w:rsidRPr="00584366">
        <w:rPr>
          <w:rFonts w:ascii="Times New Roman" w:hAnsi="Times New Roman"/>
          <w:bCs/>
          <w:sz w:val="24"/>
          <w:szCs w:val="24"/>
          <w:lang w:val="uz-Cyrl-UZ"/>
        </w:rPr>
        <w:t xml:space="preserve">ни </w:t>
      </w:r>
      <w:r w:rsidRPr="00584366">
        <w:rPr>
          <w:rFonts w:ascii="Times New Roman" w:hAnsi="Times New Roman"/>
          <w:bCs/>
          <w:sz w:val="24"/>
          <w:szCs w:val="24"/>
          <w:lang w:val="uz-Cyrl-UZ"/>
        </w:rPr>
        <w:t>қуйидаги ҳолатларда қўллашга тавсия этилади.</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lang w:val="uz-Cyrl-UZ"/>
        </w:rPr>
      </w:pPr>
      <w:bookmarkStart w:id="2" w:name="_Hlk69041066"/>
      <w:bookmarkEnd w:id="1"/>
      <w:r w:rsidRPr="00584366">
        <w:rPr>
          <w:rFonts w:ascii="Times New Roman" w:hAnsi="Times New Roman"/>
          <w:sz w:val="24"/>
          <w:szCs w:val="24"/>
          <w:lang w:val="uz-Cyrl-UZ"/>
        </w:rPr>
        <w:t>холецистит, сафро ажралишининг қийинлашуви, гипертензия;</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камҳаракатлик ва нотўғри овқатланиш</w:t>
      </w:r>
      <w:r w:rsidRPr="00584366">
        <w:rPr>
          <w:rFonts w:ascii="Times New Roman" w:hAnsi="Times New Roman"/>
          <w:sz w:val="24"/>
          <w:szCs w:val="24"/>
        </w:rPr>
        <w:t xml:space="preserve">;  </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 xml:space="preserve">ошқозон ости бези касалликлари </w:t>
      </w:r>
      <w:r w:rsidRPr="00584366">
        <w:rPr>
          <w:rFonts w:ascii="Times New Roman" w:hAnsi="Times New Roman"/>
          <w:sz w:val="24"/>
          <w:szCs w:val="24"/>
        </w:rPr>
        <w:t>(панкреатит, панкреонекроз);</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 xml:space="preserve">овқат ҳазм бўлишининг бузилиши </w:t>
      </w:r>
      <w:r w:rsidRPr="00584366">
        <w:rPr>
          <w:rFonts w:ascii="Times New Roman" w:hAnsi="Times New Roman"/>
          <w:sz w:val="24"/>
          <w:szCs w:val="24"/>
        </w:rPr>
        <w:t>(</w:t>
      </w:r>
      <w:proofErr w:type="spellStart"/>
      <w:r w:rsidRPr="00584366">
        <w:rPr>
          <w:rFonts w:ascii="Times New Roman" w:hAnsi="Times New Roman"/>
          <w:sz w:val="24"/>
          <w:szCs w:val="24"/>
        </w:rPr>
        <w:t>мальдигестия</w:t>
      </w:r>
      <w:proofErr w:type="spellEnd"/>
      <w:r w:rsidRPr="00584366">
        <w:rPr>
          <w:rFonts w:ascii="Times New Roman" w:hAnsi="Times New Roman"/>
          <w:sz w:val="24"/>
          <w:szCs w:val="24"/>
        </w:rPr>
        <w:t xml:space="preserve">), </w:t>
      </w:r>
      <w:r w:rsidRPr="00584366">
        <w:rPr>
          <w:rFonts w:ascii="Times New Roman" w:hAnsi="Times New Roman"/>
          <w:sz w:val="24"/>
          <w:szCs w:val="24"/>
          <w:lang w:val="uz-Cyrl-UZ"/>
        </w:rPr>
        <w:t xml:space="preserve">озуқа моддаларининг ичакларда яхши сўрилмаслиги </w:t>
      </w:r>
      <w:r w:rsidRPr="00584366">
        <w:rPr>
          <w:rFonts w:ascii="Times New Roman" w:hAnsi="Times New Roman"/>
          <w:sz w:val="24"/>
          <w:szCs w:val="24"/>
        </w:rPr>
        <w:t>(</w:t>
      </w:r>
      <w:proofErr w:type="spellStart"/>
      <w:r w:rsidRPr="00584366">
        <w:rPr>
          <w:rFonts w:ascii="Times New Roman" w:hAnsi="Times New Roman"/>
          <w:sz w:val="24"/>
          <w:szCs w:val="24"/>
        </w:rPr>
        <w:t>мальасорбция</w:t>
      </w:r>
      <w:proofErr w:type="spellEnd"/>
      <w:r w:rsidRPr="00584366">
        <w:rPr>
          <w:rFonts w:ascii="Times New Roman" w:hAnsi="Times New Roman"/>
          <w:sz w:val="24"/>
          <w:szCs w:val="24"/>
        </w:rPr>
        <w:t>);</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 xml:space="preserve">овқат ҳазм қилиш тизими касалликлари оқибатидаги </w:t>
      </w:r>
      <w:r w:rsidRPr="00584366">
        <w:rPr>
          <w:rFonts w:ascii="Times New Roman" w:hAnsi="Times New Roman"/>
          <w:sz w:val="24"/>
          <w:szCs w:val="24"/>
        </w:rPr>
        <w:t xml:space="preserve">метеоризм, </w:t>
      </w:r>
      <w:r w:rsidRPr="00584366">
        <w:rPr>
          <w:rFonts w:ascii="Times New Roman" w:hAnsi="Times New Roman"/>
          <w:sz w:val="24"/>
          <w:szCs w:val="24"/>
          <w:lang w:val="uz-Cyrl-UZ"/>
        </w:rPr>
        <w:t>қорин дам бўлиши</w:t>
      </w:r>
      <w:r w:rsidRPr="00584366">
        <w:rPr>
          <w:rFonts w:ascii="Times New Roman" w:hAnsi="Times New Roman"/>
          <w:sz w:val="24"/>
          <w:szCs w:val="24"/>
        </w:rPr>
        <w:t xml:space="preserve">, </w:t>
      </w:r>
      <w:r w:rsidRPr="00584366">
        <w:rPr>
          <w:rFonts w:ascii="Times New Roman" w:hAnsi="Times New Roman"/>
          <w:sz w:val="24"/>
          <w:szCs w:val="24"/>
          <w:lang w:val="uz-Cyrl-UZ"/>
        </w:rPr>
        <w:t xml:space="preserve">қориндаги оғриқлар ва ноқулайликлар, </w:t>
      </w:r>
      <w:r w:rsidRPr="00584366">
        <w:rPr>
          <w:rFonts w:ascii="Times New Roman" w:hAnsi="Times New Roman"/>
          <w:sz w:val="24"/>
          <w:szCs w:val="24"/>
        </w:rPr>
        <w:t>диарея,</w:t>
      </w:r>
      <w:r w:rsidRPr="00584366">
        <w:rPr>
          <w:rFonts w:ascii="Times New Roman" w:hAnsi="Times New Roman"/>
          <w:sz w:val="24"/>
          <w:szCs w:val="24"/>
          <w:lang w:val="uz-Cyrl-UZ"/>
        </w:rPr>
        <w:t xml:space="preserve"> ич кетиши</w:t>
      </w:r>
      <w:r w:rsidRPr="00584366">
        <w:rPr>
          <w:rFonts w:ascii="Times New Roman" w:hAnsi="Times New Roman"/>
          <w:sz w:val="24"/>
          <w:szCs w:val="24"/>
        </w:rPr>
        <w:t>;</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ичкиликбозлик ва кашандалик оқибатида келиб чиққан овқат ҳазм қилиш тизими касалликлари</w:t>
      </w:r>
      <w:r w:rsidRPr="00584366">
        <w:rPr>
          <w:rFonts w:ascii="Times New Roman" w:hAnsi="Times New Roman"/>
          <w:sz w:val="24"/>
          <w:szCs w:val="24"/>
        </w:rPr>
        <w:t>;</w:t>
      </w:r>
    </w:p>
    <w:p w:rsidR="008C2969" w:rsidRPr="00584366" w:rsidRDefault="008C2969" w:rsidP="00584366">
      <w:pPr>
        <w:pStyle w:val="a5"/>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sz w:val="24"/>
          <w:szCs w:val="24"/>
        </w:rPr>
      </w:pPr>
      <w:r w:rsidRPr="00584366">
        <w:rPr>
          <w:rFonts w:ascii="Times New Roman" w:hAnsi="Times New Roman"/>
          <w:sz w:val="24"/>
          <w:szCs w:val="24"/>
          <w:lang w:val="uz-Cyrl-UZ"/>
        </w:rPr>
        <w:t>соғлом овқатланиш тартибига амал қилмаслик, ошқозон-ичак тизимларида заҳарли моддаларнинг тўпланиши</w:t>
      </w:r>
      <w:r w:rsidRPr="00584366">
        <w:rPr>
          <w:rFonts w:ascii="Times New Roman" w:hAnsi="Times New Roman"/>
          <w:sz w:val="24"/>
          <w:szCs w:val="24"/>
        </w:rPr>
        <w:t xml:space="preserve">.  </w:t>
      </w:r>
    </w:p>
    <w:p w:rsidR="007F7F09" w:rsidRDefault="007F7F09" w:rsidP="007F7F09">
      <w:pPr>
        <w:pStyle w:val="jsx-3332198469"/>
        <w:spacing w:before="0" w:beforeAutospacing="0" w:after="0" w:afterAutospacing="0"/>
        <w:ind w:firstLine="708"/>
        <w:jc w:val="both"/>
        <w:rPr>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Pr>
          <w:lang w:val="uz-Cyrl-UZ"/>
        </w:rPr>
        <w:t xml:space="preserve">3 ёшдан 7 ёшгача бўлган болаларга 2,5 мл дан, 8 ёшдан 12 ёшгача 5 мл дан, </w:t>
      </w:r>
      <w:r w:rsidRPr="00770417">
        <w:rPr>
          <w:lang w:val="uz-Cyrl-UZ"/>
        </w:rPr>
        <w:t xml:space="preserve">12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овқатдан кейин.</w:t>
      </w:r>
    </w:p>
    <w:p w:rsidR="001A637D" w:rsidRPr="00584366" w:rsidRDefault="001A637D" w:rsidP="00584366">
      <w:pPr>
        <w:pStyle w:val="jsx-3332198469"/>
        <w:spacing w:before="0" w:beforeAutospacing="0" w:after="0" w:afterAutospacing="0"/>
        <w:ind w:firstLine="708"/>
        <w:jc w:val="both"/>
        <w:rPr>
          <w:b/>
          <w:lang w:val="uz-Cyrl-UZ"/>
        </w:rPr>
      </w:pPr>
      <w:r w:rsidRPr="00584366">
        <w:rPr>
          <w:b/>
          <w:lang w:val="uz-Cyrl-UZ"/>
        </w:rPr>
        <w:t xml:space="preserve">Қарши кўрсатмалар. </w:t>
      </w:r>
      <w:r w:rsidRPr="00584366">
        <w:rPr>
          <w:lang w:val="uz-Cyrl-UZ"/>
        </w:rPr>
        <w:t>маҳсулот компонентларини индивидуал қабул қила олмаслик.</w:t>
      </w:r>
    </w:p>
    <w:p w:rsidR="001A637D" w:rsidRPr="00584366" w:rsidRDefault="001A637D" w:rsidP="00584366">
      <w:pPr>
        <w:spacing w:after="0" w:line="240" w:lineRule="auto"/>
        <w:ind w:firstLine="708"/>
        <w:jc w:val="both"/>
        <w:rPr>
          <w:rFonts w:ascii="Times New Roman" w:hAnsi="Times New Roman"/>
          <w:sz w:val="24"/>
          <w:szCs w:val="24"/>
          <w:lang w:val="uz-Cyrl-UZ"/>
        </w:rPr>
      </w:pPr>
      <w:r w:rsidRPr="00584366">
        <w:rPr>
          <w:rFonts w:ascii="Times New Roman" w:hAnsi="Times New Roman"/>
          <w:b/>
          <w:sz w:val="24"/>
          <w:szCs w:val="24"/>
          <w:lang w:val="uz-Cyrl-UZ"/>
        </w:rPr>
        <w:t>Яроқлилик муддати ва сақлаш шароитлари:</w:t>
      </w:r>
      <w:r w:rsidRPr="00584366">
        <w:rPr>
          <w:rFonts w:ascii="Times New Roman" w:hAnsi="Times New Roman"/>
          <w:sz w:val="24"/>
          <w:szCs w:val="24"/>
          <w:lang w:val="uz-Cyrl-UZ"/>
        </w:rPr>
        <w:t xml:space="preserve"> 2 йил. Тоза ва қуруқ шароитда, 25</w:t>
      </w:r>
      <w:r w:rsidRPr="00584366">
        <w:rPr>
          <w:rFonts w:ascii="Times New Roman" w:hAnsi="Times New Roman"/>
          <w:sz w:val="24"/>
          <w:szCs w:val="24"/>
          <w:lang w:val="uz-Cyrl-UZ"/>
        </w:rPr>
        <w:sym w:font="Symbol" w:char="F0B0"/>
      </w:r>
      <w:r w:rsidRPr="00584366">
        <w:rPr>
          <w:rFonts w:ascii="Times New Roman" w:hAnsi="Times New Roman"/>
          <w:sz w:val="24"/>
          <w:szCs w:val="24"/>
          <w:lang w:val="uz-Cyrl-UZ"/>
        </w:rPr>
        <w:t>С дан ошмаган ҳароратда, ёруғликдан ҳимояланг</w:t>
      </w:r>
      <w:r w:rsidR="00770417" w:rsidRPr="00584366">
        <w:rPr>
          <w:rFonts w:ascii="Times New Roman" w:hAnsi="Times New Roman"/>
          <w:sz w:val="24"/>
          <w:szCs w:val="24"/>
          <w:lang w:val="uz-Cyrl-UZ"/>
        </w:rPr>
        <w:t>а</w:t>
      </w:r>
      <w:r w:rsidRPr="00584366">
        <w:rPr>
          <w:rFonts w:ascii="Times New Roman" w:hAnsi="Times New Roman"/>
          <w:sz w:val="24"/>
          <w:szCs w:val="24"/>
          <w:lang w:val="uz-Cyrl-UZ"/>
        </w:rPr>
        <w:t>н жойда сақланади.</w:t>
      </w:r>
    </w:p>
    <w:p w:rsidR="00770417" w:rsidRPr="00584366" w:rsidRDefault="00770417" w:rsidP="00584366">
      <w:pPr>
        <w:spacing w:after="0" w:line="240" w:lineRule="auto"/>
        <w:ind w:firstLine="708"/>
        <w:jc w:val="both"/>
        <w:rPr>
          <w:rFonts w:ascii="Times New Roman" w:hAnsi="Times New Roman"/>
          <w:b/>
          <w:sz w:val="24"/>
          <w:szCs w:val="24"/>
          <w:lang w:val="uz-Cyrl-UZ"/>
        </w:rPr>
      </w:pPr>
      <w:r w:rsidRPr="00584366">
        <w:rPr>
          <w:rFonts w:ascii="Times New Roman" w:hAnsi="Times New Roman"/>
          <w:b/>
          <w:sz w:val="24"/>
          <w:szCs w:val="24"/>
          <w:lang w:val="uz-Cyrl-UZ"/>
        </w:rPr>
        <w:t xml:space="preserve">Махсус кўрсатмалар: </w:t>
      </w:r>
      <w:r w:rsidRPr="00584366">
        <w:rPr>
          <w:rFonts w:ascii="Times New Roman" w:hAnsi="Times New Roman"/>
          <w:sz w:val="24"/>
          <w:szCs w:val="24"/>
          <w:lang w:val="uz-Cyrl-UZ"/>
        </w:rPr>
        <w:t xml:space="preserve">Биологик фаол қўшимча – дори воситаси эмас! Рецептсиз чиқарилади. Ҳомиладордик вақтида қўллаш учун мутахассис билан маслаҳатлашиш зарур. </w:t>
      </w:r>
      <w:r w:rsidRPr="00584366">
        <w:rPr>
          <w:rFonts w:ascii="Times New Roman" w:hAnsi="Times New Roman"/>
          <w:sz w:val="24"/>
          <w:szCs w:val="24"/>
          <w:lang w:val="uz-Cyrl-UZ"/>
        </w:rPr>
        <w:lastRenderedPageBreak/>
        <w:t>Сироп қабул қилишдан аввал яхшилаб чайқатилади. Флакон қопқоғи очилгандан сўнг салқин жойда сақланади.</w:t>
      </w:r>
    </w:p>
    <w:p w:rsidR="001A637D" w:rsidRPr="00584366" w:rsidRDefault="001A637D"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584366">
        <w:rPr>
          <w:rFonts w:ascii="Times New Roman" w:hAnsi="Times New Roman"/>
          <w:b/>
          <w:sz w:val="24"/>
          <w:szCs w:val="24"/>
          <w:lang w:val="uz-Cyrl-UZ"/>
        </w:rPr>
        <w:t>Ишлаб чиқарувчи:</w:t>
      </w:r>
      <w:r w:rsidR="00770417" w:rsidRPr="00584366">
        <w:rPr>
          <w:rFonts w:ascii="Times New Roman" w:hAnsi="Times New Roman"/>
          <w:b/>
          <w:sz w:val="24"/>
          <w:szCs w:val="24"/>
          <w:lang w:val="uz-Cyrl-UZ"/>
        </w:rPr>
        <w:t xml:space="preserve"> </w:t>
      </w:r>
      <w:r w:rsidR="00770417" w:rsidRPr="00584366">
        <w:rPr>
          <w:rFonts w:ascii="Times New Roman" w:hAnsi="Times New Roman"/>
          <w:sz w:val="24"/>
          <w:szCs w:val="24"/>
          <w:lang w:val="uz-Cyrl-UZ"/>
        </w:rPr>
        <w:t>“Mus-Oy Farm”</w:t>
      </w:r>
    </w:p>
    <w:bookmarkEnd w:id="2"/>
    <w:p w:rsidR="00A448CD" w:rsidRPr="00584366" w:rsidRDefault="00A448CD" w:rsidP="00584366">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p>
    <w:sectPr w:rsidR="00A448CD" w:rsidRPr="00584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39"/>
    <w:rsid w:val="0012325E"/>
    <w:rsid w:val="00181E71"/>
    <w:rsid w:val="001A637D"/>
    <w:rsid w:val="001E7498"/>
    <w:rsid w:val="001F6307"/>
    <w:rsid w:val="002111CE"/>
    <w:rsid w:val="00250856"/>
    <w:rsid w:val="002A617C"/>
    <w:rsid w:val="003037DA"/>
    <w:rsid w:val="00310EF0"/>
    <w:rsid w:val="004A6B30"/>
    <w:rsid w:val="00522A73"/>
    <w:rsid w:val="0055185D"/>
    <w:rsid w:val="00562115"/>
    <w:rsid w:val="00565139"/>
    <w:rsid w:val="00584366"/>
    <w:rsid w:val="00615EDF"/>
    <w:rsid w:val="00770417"/>
    <w:rsid w:val="007F7F09"/>
    <w:rsid w:val="008651B1"/>
    <w:rsid w:val="008C2969"/>
    <w:rsid w:val="008C434B"/>
    <w:rsid w:val="0094382D"/>
    <w:rsid w:val="00A37FD1"/>
    <w:rsid w:val="00A448CD"/>
    <w:rsid w:val="00A54B07"/>
    <w:rsid w:val="00A625D0"/>
    <w:rsid w:val="00AE179F"/>
    <w:rsid w:val="00B333EF"/>
    <w:rsid w:val="00B83660"/>
    <w:rsid w:val="00BE298B"/>
    <w:rsid w:val="00C15FB8"/>
    <w:rsid w:val="00C32819"/>
    <w:rsid w:val="00CF5937"/>
    <w:rsid w:val="00DB6B62"/>
    <w:rsid w:val="00F45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2</cp:revision>
  <dcterms:created xsi:type="dcterms:W3CDTF">2021-06-06T16:54:00Z</dcterms:created>
  <dcterms:modified xsi:type="dcterms:W3CDTF">2021-06-06T16:54:00Z</dcterms:modified>
</cp:coreProperties>
</file>