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32" w:rsidRPr="00770417" w:rsidRDefault="00F45C32" w:rsidP="00250856">
      <w:pPr>
        <w:widowControl w:val="0"/>
        <w:autoSpaceDE w:val="0"/>
        <w:autoSpaceDN w:val="0"/>
        <w:adjustRightInd w:val="0"/>
        <w:spacing w:after="0" w:line="240" w:lineRule="auto"/>
        <w:jc w:val="center"/>
        <w:rPr>
          <w:rFonts w:ascii="Times New Roman" w:hAnsi="Times New Roman"/>
          <w:bCs/>
          <w:sz w:val="24"/>
          <w:szCs w:val="24"/>
        </w:rPr>
      </w:pPr>
      <w:r w:rsidRPr="00770417">
        <w:rPr>
          <w:rFonts w:ascii="Times New Roman" w:hAnsi="Times New Roman"/>
          <w:bCs/>
          <w:sz w:val="24"/>
          <w:szCs w:val="24"/>
        </w:rPr>
        <w:t>Одобрено Министерством здравоохранения Республики Узбекистан</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r w:rsidRPr="00770417">
        <w:rPr>
          <w:rFonts w:ascii="Times New Roman" w:hAnsi="Times New Roman"/>
          <w:bCs/>
          <w:sz w:val="24"/>
          <w:szCs w:val="24"/>
        </w:rPr>
        <w:t>Регистрационный номер ____________________</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p>
    <w:p w:rsidR="00F45C32" w:rsidRPr="00770417" w:rsidRDefault="00F45C32" w:rsidP="00250856">
      <w:pPr>
        <w:pStyle w:val="a3"/>
        <w:jc w:val="center"/>
        <w:rPr>
          <w:rFonts w:ascii="Times New Roman" w:hAnsi="Times New Roman"/>
          <w:b/>
        </w:rPr>
      </w:pPr>
      <w:r w:rsidRPr="00770417">
        <w:rPr>
          <w:rFonts w:ascii="Times New Roman" w:hAnsi="Times New Roman"/>
          <w:b/>
          <w:bCs/>
          <w:kern w:val="36"/>
        </w:rPr>
        <w:t xml:space="preserve">Инструкция по применению </w:t>
      </w:r>
    </w:p>
    <w:p w:rsidR="00F45C32" w:rsidRPr="00770417" w:rsidRDefault="00F45C32" w:rsidP="00250856">
      <w:pPr>
        <w:pStyle w:val="a3"/>
        <w:jc w:val="center"/>
        <w:rPr>
          <w:rFonts w:ascii="Times New Roman" w:hAnsi="Times New Roman"/>
          <w:b/>
        </w:rPr>
      </w:pPr>
      <w:r w:rsidRPr="00770417">
        <w:rPr>
          <w:rFonts w:ascii="Times New Roman" w:hAnsi="Times New Roman"/>
          <w:b/>
        </w:rPr>
        <w:t>Биологически активной добавки «</w:t>
      </w:r>
      <w:r w:rsidR="00BD3183">
        <w:rPr>
          <w:rFonts w:ascii="Times New Roman" w:hAnsi="Times New Roman"/>
          <w:b/>
          <w:color w:val="222222"/>
          <w:shd w:val="clear" w:color="auto" w:fill="FFFFFF"/>
          <w:lang w:val="uz-Cyrl-UZ"/>
        </w:rPr>
        <w:t>САНГИУС</w:t>
      </w:r>
      <w:r w:rsidRPr="00770417">
        <w:rPr>
          <w:rFonts w:ascii="Times New Roman" w:hAnsi="Times New Roman"/>
          <w:b/>
        </w:rPr>
        <w:t>»</w:t>
      </w:r>
    </w:p>
    <w:p w:rsidR="00F45C32" w:rsidRPr="00770417" w:rsidRDefault="00F45C32" w:rsidP="00250856">
      <w:pPr>
        <w:pStyle w:val="a3"/>
        <w:rPr>
          <w:rFonts w:ascii="Times New Roman" w:hAnsi="Times New Roman"/>
          <w:b/>
        </w:rPr>
      </w:pPr>
      <w:r w:rsidRPr="00770417">
        <w:rPr>
          <w:rFonts w:ascii="Times New Roman" w:hAnsi="Times New Roman"/>
          <w:b/>
        </w:rPr>
        <w:tab/>
      </w:r>
    </w:p>
    <w:p w:rsidR="00F45C32" w:rsidRPr="00770417" w:rsidRDefault="00F45C32" w:rsidP="00250856">
      <w:pPr>
        <w:pStyle w:val="a3"/>
        <w:rPr>
          <w:rFonts w:ascii="Times New Roman" w:hAnsi="Times New Roman"/>
          <w:b/>
        </w:rPr>
      </w:pPr>
      <w:r w:rsidRPr="00770417">
        <w:rPr>
          <w:rFonts w:ascii="Times New Roman" w:hAnsi="Times New Roman"/>
          <w:b/>
        </w:rPr>
        <w:tab/>
        <w:t xml:space="preserve">Форма выпуска: </w:t>
      </w:r>
      <w:r w:rsidRPr="00770417">
        <w:rPr>
          <w:rFonts w:ascii="Times New Roman" w:hAnsi="Times New Roman"/>
        </w:rPr>
        <w:t>сироп</w:t>
      </w:r>
      <w:r w:rsidR="00C15FB8" w:rsidRPr="00770417">
        <w:rPr>
          <w:rFonts w:ascii="Times New Roman" w:hAnsi="Times New Roman"/>
        </w:rPr>
        <w:t xml:space="preserve"> во флаконах по 150 мл</w:t>
      </w:r>
      <w:r w:rsidRPr="00770417">
        <w:rPr>
          <w:rFonts w:ascii="Times New Roman" w:hAnsi="Times New Roman"/>
        </w:rPr>
        <w:t>.</w:t>
      </w:r>
    </w:p>
    <w:p w:rsidR="00F45C32" w:rsidRPr="005208BF" w:rsidRDefault="00F45C32" w:rsidP="008C434B">
      <w:pPr>
        <w:pStyle w:val="a3"/>
        <w:jc w:val="both"/>
        <w:rPr>
          <w:rFonts w:ascii="Times New Roman" w:hAnsi="Times New Roman"/>
          <w:shd w:val="clear" w:color="auto" w:fill="FFFFFF"/>
          <w:lang w:val="uz-Cyrl-UZ"/>
        </w:rPr>
      </w:pPr>
      <w:r w:rsidRPr="00770417">
        <w:rPr>
          <w:rFonts w:ascii="Times New Roman" w:hAnsi="Times New Roman"/>
          <w:b/>
        </w:rPr>
        <w:tab/>
        <w:t xml:space="preserve">Состав на </w:t>
      </w:r>
      <w:r w:rsidR="00C15FB8" w:rsidRPr="00770417">
        <w:rPr>
          <w:rFonts w:ascii="Times New Roman" w:hAnsi="Times New Roman"/>
          <w:b/>
        </w:rPr>
        <w:t>каждые</w:t>
      </w:r>
      <w:r w:rsidRPr="00770417">
        <w:rPr>
          <w:rFonts w:ascii="Times New Roman" w:hAnsi="Times New Roman"/>
          <w:b/>
        </w:rPr>
        <w:t xml:space="preserve"> 10 мл сиропа:</w:t>
      </w:r>
      <w:r w:rsidR="00701CAC">
        <w:rPr>
          <w:rFonts w:ascii="Times New Roman" w:hAnsi="Times New Roman"/>
          <w:shd w:val="clear" w:color="auto" w:fill="FFFFFF"/>
          <w:lang w:val="uz-Cyrl-UZ"/>
        </w:rPr>
        <w:t xml:space="preserve"> </w:t>
      </w:r>
      <w:r w:rsidR="008F20AE">
        <w:rPr>
          <w:rFonts w:ascii="Times New Roman" w:hAnsi="Times New Roman"/>
          <w:shd w:val="clear" w:color="auto" w:fill="FFFFFF"/>
          <w:lang w:val="uz-Cyrl-UZ"/>
        </w:rPr>
        <w:t>Витамина С – 25 мг</w:t>
      </w:r>
      <w:r w:rsidR="002A617C">
        <w:rPr>
          <w:rFonts w:ascii="Times New Roman" w:hAnsi="Times New Roman"/>
          <w:lang w:val="uz-Cyrl-UZ"/>
        </w:rPr>
        <w:t xml:space="preserve">, </w:t>
      </w:r>
      <w:r w:rsidR="00BD3183">
        <w:rPr>
          <w:rFonts w:ascii="Times New Roman" w:hAnsi="Times New Roman"/>
          <w:lang w:val="uz-Cyrl-UZ"/>
        </w:rPr>
        <w:t>Витамина В6 – 1,5 мг</w:t>
      </w:r>
      <w:r w:rsidR="002A497D">
        <w:rPr>
          <w:rFonts w:ascii="Times New Roman" w:hAnsi="Times New Roman"/>
          <w:lang w:val="uz-Cyrl-UZ"/>
        </w:rPr>
        <w:t xml:space="preserve">, </w:t>
      </w:r>
      <w:r w:rsidR="00BD3183">
        <w:rPr>
          <w:rFonts w:ascii="Times New Roman" w:hAnsi="Times New Roman"/>
          <w:lang w:val="uz-Cyrl-UZ"/>
        </w:rPr>
        <w:t xml:space="preserve">Витамина В9 </w:t>
      </w:r>
      <w:r w:rsidR="002A497D">
        <w:rPr>
          <w:rFonts w:ascii="Times New Roman" w:hAnsi="Times New Roman"/>
          <w:lang w:val="uz-Cyrl-UZ"/>
        </w:rPr>
        <w:t xml:space="preserve">– </w:t>
      </w:r>
      <w:r w:rsidR="00BD3183">
        <w:rPr>
          <w:rFonts w:ascii="Times New Roman" w:hAnsi="Times New Roman"/>
          <w:lang w:val="uz-Cyrl-UZ"/>
        </w:rPr>
        <w:t>100</w:t>
      </w:r>
      <w:r w:rsidR="002A497D">
        <w:rPr>
          <w:rFonts w:ascii="Times New Roman" w:hAnsi="Times New Roman"/>
          <w:lang w:val="uz-Cyrl-UZ"/>
        </w:rPr>
        <w:t xml:space="preserve"> </w:t>
      </w:r>
      <w:r w:rsidR="00BD3183">
        <w:rPr>
          <w:rFonts w:ascii="Times New Roman" w:hAnsi="Times New Roman"/>
          <w:lang w:val="uz-Cyrl-UZ"/>
        </w:rPr>
        <w:t>мк</w:t>
      </w:r>
      <w:r w:rsidR="002A497D">
        <w:rPr>
          <w:rFonts w:ascii="Times New Roman" w:hAnsi="Times New Roman"/>
          <w:lang w:val="uz-Cyrl-UZ"/>
        </w:rPr>
        <w:t xml:space="preserve">г, </w:t>
      </w:r>
      <w:r w:rsidR="00BD3183">
        <w:rPr>
          <w:rFonts w:ascii="Times New Roman" w:hAnsi="Times New Roman"/>
          <w:lang w:val="uz-Cyrl-UZ"/>
        </w:rPr>
        <w:t xml:space="preserve">Витамина В12 </w:t>
      </w:r>
      <w:r w:rsidR="002A497D">
        <w:rPr>
          <w:rFonts w:ascii="Times New Roman" w:hAnsi="Times New Roman"/>
          <w:lang w:val="uz-Cyrl-UZ"/>
        </w:rPr>
        <w:t xml:space="preserve">– </w:t>
      </w:r>
      <w:r w:rsidR="00BD3183">
        <w:rPr>
          <w:rFonts w:ascii="Times New Roman" w:hAnsi="Times New Roman"/>
          <w:lang w:val="uz-Cyrl-UZ"/>
        </w:rPr>
        <w:t>5</w:t>
      </w:r>
      <w:r w:rsidR="002A497D">
        <w:rPr>
          <w:rFonts w:ascii="Times New Roman" w:hAnsi="Times New Roman"/>
          <w:lang w:val="uz-Cyrl-UZ"/>
        </w:rPr>
        <w:t xml:space="preserve"> </w:t>
      </w:r>
      <w:r w:rsidR="00BD3183">
        <w:rPr>
          <w:rFonts w:ascii="Times New Roman" w:hAnsi="Times New Roman"/>
          <w:lang w:val="uz-Cyrl-UZ"/>
        </w:rPr>
        <w:t>мк</w:t>
      </w:r>
      <w:r w:rsidR="002A497D">
        <w:rPr>
          <w:rFonts w:ascii="Times New Roman" w:hAnsi="Times New Roman"/>
          <w:lang w:val="uz-Cyrl-UZ"/>
        </w:rPr>
        <w:t xml:space="preserve">г, </w:t>
      </w:r>
      <w:r w:rsidR="00BD3183">
        <w:rPr>
          <w:rFonts w:ascii="Times New Roman" w:hAnsi="Times New Roman"/>
          <w:lang w:val="uz-Cyrl-UZ"/>
        </w:rPr>
        <w:t>железо (в виде солей)</w:t>
      </w:r>
      <w:r w:rsidR="002A497D">
        <w:rPr>
          <w:rFonts w:ascii="Times New Roman" w:hAnsi="Times New Roman"/>
          <w:lang w:val="uz-Cyrl-UZ"/>
        </w:rPr>
        <w:t xml:space="preserve"> – </w:t>
      </w:r>
      <w:r w:rsidR="00BD3183">
        <w:rPr>
          <w:rFonts w:ascii="Times New Roman" w:hAnsi="Times New Roman"/>
          <w:lang w:val="uz-Cyrl-UZ"/>
        </w:rPr>
        <w:t>50</w:t>
      </w:r>
      <w:r w:rsidR="002A497D">
        <w:rPr>
          <w:rFonts w:ascii="Times New Roman" w:hAnsi="Times New Roman"/>
          <w:lang w:val="uz-Cyrl-UZ"/>
        </w:rPr>
        <w:t xml:space="preserve"> </w:t>
      </w:r>
      <w:r w:rsidR="00BD3183">
        <w:rPr>
          <w:rFonts w:ascii="Times New Roman" w:hAnsi="Times New Roman"/>
          <w:lang w:val="uz-Cyrl-UZ"/>
        </w:rPr>
        <w:t>м</w:t>
      </w:r>
      <w:r w:rsidR="002A497D">
        <w:rPr>
          <w:rFonts w:ascii="Times New Roman" w:hAnsi="Times New Roman"/>
          <w:lang w:val="uz-Cyrl-UZ"/>
        </w:rPr>
        <w:t>г,</w:t>
      </w:r>
      <w:r w:rsidR="00BD3183">
        <w:rPr>
          <w:rFonts w:ascii="Times New Roman" w:hAnsi="Times New Roman"/>
          <w:lang w:val="uz-Cyrl-UZ"/>
        </w:rPr>
        <w:t xml:space="preserve"> экстракт плодов шиповника</w:t>
      </w:r>
      <w:r w:rsidR="007B3C61">
        <w:rPr>
          <w:rFonts w:ascii="Times New Roman" w:hAnsi="Times New Roman"/>
          <w:lang w:val="uz-Cyrl-UZ"/>
        </w:rPr>
        <w:t xml:space="preserve"> </w:t>
      </w:r>
      <w:r w:rsidR="007B3C61">
        <w:rPr>
          <w:rFonts w:ascii="Times New Roman" w:hAnsi="Times New Roman"/>
          <w:bCs/>
          <w:i/>
          <w:iCs/>
          <w:lang w:eastAsia="en-US"/>
        </w:rPr>
        <w:t>(</w:t>
      </w:r>
      <w:r w:rsidR="007B3C61">
        <w:rPr>
          <w:rFonts w:ascii="Times New Roman" w:hAnsi="Times New Roman"/>
          <w:bCs/>
          <w:i/>
          <w:iCs/>
          <w:lang w:val="en-US" w:eastAsia="en-US"/>
        </w:rPr>
        <w:t>f</w:t>
      </w:r>
      <w:proofErr w:type="spellStart"/>
      <w:r w:rsidR="007B3C61">
        <w:rPr>
          <w:rFonts w:ascii="Times New Roman" w:hAnsi="Times New Roman"/>
          <w:bCs/>
          <w:i/>
          <w:iCs/>
          <w:lang w:eastAsia="en-US"/>
        </w:rPr>
        <w:t>ructus</w:t>
      </w:r>
      <w:proofErr w:type="spellEnd"/>
      <w:r w:rsidR="007B3C61">
        <w:rPr>
          <w:rFonts w:ascii="Times New Roman" w:hAnsi="Times New Roman"/>
          <w:bCs/>
          <w:i/>
          <w:iCs/>
          <w:lang w:eastAsia="en-US"/>
        </w:rPr>
        <w:t xml:space="preserve"> </w:t>
      </w:r>
      <w:proofErr w:type="spellStart"/>
      <w:r w:rsidR="007B3C61">
        <w:rPr>
          <w:rFonts w:ascii="Times New Roman" w:hAnsi="Times New Roman"/>
          <w:bCs/>
          <w:i/>
          <w:iCs/>
          <w:lang w:eastAsia="en-US"/>
        </w:rPr>
        <w:t>rosaе</w:t>
      </w:r>
      <w:proofErr w:type="spellEnd"/>
      <w:r w:rsidR="007B3C61">
        <w:rPr>
          <w:rFonts w:ascii="Times New Roman" w:hAnsi="Times New Roman"/>
          <w:bCs/>
          <w:i/>
          <w:iCs/>
          <w:lang w:eastAsia="en-US"/>
        </w:rPr>
        <w:t>)</w:t>
      </w:r>
      <w:r w:rsidR="00BD3183">
        <w:rPr>
          <w:rFonts w:ascii="Times New Roman" w:hAnsi="Times New Roman"/>
          <w:lang w:val="uz-Cyrl-UZ"/>
        </w:rPr>
        <w:t>,</w:t>
      </w:r>
      <w:r w:rsidR="002A497D">
        <w:rPr>
          <w:rFonts w:ascii="Times New Roman" w:hAnsi="Times New Roman"/>
          <w:lang w:val="uz-Cyrl-UZ"/>
        </w:rPr>
        <w:t xml:space="preserve"> </w:t>
      </w:r>
      <w:r w:rsidRPr="005208BF">
        <w:rPr>
          <w:rFonts w:ascii="Times New Roman" w:hAnsi="Times New Roman"/>
          <w:lang w:val="uz-Cyrl-UZ"/>
        </w:rPr>
        <w:t>вспомогательные вещества.</w:t>
      </w:r>
    </w:p>
    <w:p w:rsidR="00F45C32" w:rsidRPr="00770417" w:rsidRDefault="00F45C32" w:rsidP="00250856">
      <w:pPr>
        <w:spacing w:after="0" w:line="240" w:lineRule="auto"/>
        <w:ind w:firstLine="708"/>
        <w:jc w:val="both"/>
        <w:rPr>
          <w:rFonts w:ascii="Times New Roman" w:hAnsi="Times New Roman"/>
          <w:sz w:val="24"/>
          <w:szCs w:val="24"/>
        </w:rPr>
      </w:pPr>
      <w:r w:rsidRPr="00770417">
        <w:rPr>
          <w:rFonts w:ascii="Times New Roman" w:hAnsi="Times New Roman"/>
          <w:b/>
          <w:sz w:val="24"/>
          <w:szCs w:val="24"/>
        </w:rPr>
        <w:t xml:space="preserve">Свойства </w:t>
      </w:r>
      <w:proofErr w:type="spellStart"/>
      <w:r w:rsidRPr="00770417">
        <w:rPr>
          <w:rFonts w:ascii="Times New Roman" w:hAnsi="Times New Roman"/>
          <w:b/>
          <w:sz w:val="24"/>
          <w:szCs w:val="24"/>
        </w:rPr>
        <w:t>биактивных</w:t>
      </w:r>
      <w:proofErr w:type="spellEnd"/>
      <w:r w:rsidRPr="00770417">
        <w:rPr>
          <w:rFonts w:ascii="Times New Roman" w:hAnsi="Times New Roman"/>
          <w:b/>
          <w:sz w:val="24"/>
          <w:szCs w:val="24"/>
        </w:rPr>
        <w:t xml:space="preserve"> компонентов «</w:t>
      </w:r>
      <w:r w:rsidR="00BD3183">
        <w:rPr>
          <w:rFonts w:ascii="Times New Roman" w:hAnsi="Times New Roman"/>
          <w:b/>
          <w:sz w:val="24"/>
          <w:szCs w:val="24"/>
          <w:lang w:val="uz-Cyrl-UZ"/>
        </w:rPr>
        <w:t>Сангиус</w:t>
      </w:r>
      <w:r w:rsidRPr="00770417">
        <w:rPr>
          <w:rFonts w:ascii="Times New Roman" w:hAnsi="Times New Roman"/>
          <w:b/>
          <w:sz w:val="24"/>
          <w:szCs w:val="24"/>
        </w:rPr>
        <w:t>».</w:t>
      </w:r>
      <w:r w:rsidRPr="00770417">
        <w:rPr>
          <w:rFonts w:ascii="Times New Roman" w:hAnsi="Times New Roman"/>
          <w:sz w:val="24"/>
          <w:szCs w:val="24"/>
        </w:rPr>
        <w:t xml:space="preserve"> </w:t>
      </w:r>
    </w:p>
    <w:p w:rsidR="00B72F43" w:rsidRPr="005C0284" w:rsidRDefault="00B72F43" w:rsidP="00B72F43">
      <w:pPr>
        <w:widowControl w:val="0"/>
        <w:autoSpaceDE w:val="0"/>
        <w:autoSpaceDN w:val="0"/>
        <w:adjustRightInd w:val="0"/>
        <w:spacing w:after="0" w:line="240" w:lineRule="auto"/>
        <w:ind w:firstLine="708"/>
        <w:jc w:val="both"/>
        <w:rPr>
          <w:rFonts w:ascii="Times New Roman" w:hAnsi="Times New Roman"/>
          <w:sz w:val="24"/>
          <w:szCs w:val="24"/>
        </w:rPr>
      </w:pPr>
      <w:r w:rsidRPr="005C0284">
        <w:rPr>
          <w:rFonts w:ascii="Times New Roman" w:hAnsi="Times New Roman"/>
          <w:b/>
          <w:bCs/>
          <w:sz w:val="24"/>
          <w:szCs w:val="24"/>
        </w:rPr>
        <w:t xml:space="preserve">Витамин С </w:t>
      </w:r>
      <w:r>
        <w:rPr>
          <w:rFonts w:ascii="Times New Roman" w:hAnsi="Times New Roman"/>
          <w:b/>
          <w:bCs/>
          <w:sz w:val="24"/>
          <w:szCs w:val="24"/>
        </w:rPr>
        <w:t xml:space="preserve">– </w:t>
      </w:r>
      <w:r w:rsidRPr="005C0284">
        <w:rPr>
          <w:rFonts w:ascii="Times New Roman" w:hAnsi="Times New Roman"/>
          <w:sz w:val="24"/>
          <w:szCs w:val="24"/>
        </w:rPr>
        <w:t>оказывает метаболическое действие. Участвует в регулировании окислительно-восстановительных процессов, углеводного обмена, свертываемости крови, регенерации тканей, в синтезе стероидных гормонов, повышает устойчивость организма к инфекциям, уменьшает сосудистую проницаемость, снижает потребность в витаминах В1, В2, А, Е, фолиевой кислоте, пантотеновой кислоте. </w:t>
      </w:r>
    </w:p>
    <w:p w:rsidR="00B72F43" w:rsidRPr="005C0284" w:rsidRDefault="00B72F43" w:rsidP="00B72F43">
      <w:pPr>
        <w:widowControl w:val="0"/>
        <w:shd w:val="clear" w:color="auto" w:fill="FFFFFF"/>
        <w:autoSpaceDE w:val="0"/>
        <w:autoSpaceDN w:val="0"/>
        <w:adjustRightInd w:val="0"/>
        <w:spacing w:after="0" w:line="240" w:lineRule="atLeast"/>
        <w:ind w:firstLine="708"/>
        <w:jc w:val="both"/>
        <w:rPr>
          <w:rFonts w:ascii="Times New Roman" w:hAnsi="Times New Roman"/>
          <w:b/>
          <w:bCs/>
          <w:sz w:val="24"/>
          <w:szCs w:val="24"/>
        </w:rPr>
      </w:pPr>
      <w:r w:rsidRPr="005C0284">
        <w:rPr>
          <w:rFonts w:ascii="Times New Roman" w:hAnsi="Times New Roman"/>
          <w:b/>
          <w:sz w:val="24"/>
          <w:szCs w:val="24"/>
          <w:shd w:val="clear" w:color="auto" w:fill="FFFFFF"/>
        </w:rPr>
        <w:t>Витамин В6</w:t>
      </w:r>
      <w:r w:rsidRPr="005C0284">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 </w:t>
      </w:r>
      <w:r w:rsidRPr="005C0284">
        <w:rPr>
          <w:rFonts w:ascii="Times New Roman" w:hAnsi="Times New Roman"/>
          <w:sz w:val="24"/>
          <w:szCs w:val="24"/>
          <w:shd w:val="clear" w:color="auto" w:fill="FFFFFF"/>
        </w:rPr>
        <w:t xml:space="preserve">способствует должному усвоению белка и жира. Помогает предотвращать различные нервные и кожные расстройства. Способствует правильному синтезу нуклеиновых кислот, препятствующих старению. Витамин В6 играет важную в формировании антител, которые способствуют укреплению иммунитета, способствует усвоению других витаминов. </w:t>
      </w:r>
    </w:p>
    <w:p w:rsidR="00B72F43" w:rsidRPr="005C0284" w:rsidRDefault="00B72F43" w:rsidP="00B72F43">
      <w:pPr>
        <w:pStyle w:val="a4"/>
        <w:spacing w:before="0" w:beforeAutospacing="0" w:after="0" w:afterAutospacing="0"/>
        <w:ind w:firstLine="708"/>
        <w:jc w:val="both"/>
        <w:rPr>
          <w:shd w:val="clear" w:color="auto" w:fill="F7F2EA"/>
        </w:rPr>
      </w:pPr>
      <w:r>
        <w:rPr>
          <w:b/>
        </w:rPr>
        <w:t>Витамин В9</w:t>
      </w:r>
      <w:r w:rsidRPr="005C0284">
        <w:t xml:space="preserve"> </w:t>
      </w:r>
      <w:r>
        <w:t>–</w:t>
      </w:r>
      <w:r w:rsidRPr="005C0284">
        <w:t xml:space="preserve"> принимает</w:t>
      </w:r>
      <w:r>
        <w:t xml:space="preserve"> </w:t>
      </w:r>
      <w:r w:rsidRPr="005C0284">
        <w:t>участие в синтезе ДНК, способствует улучшению работы иммунной и кровеносной систем. Витамин В</w:t>
      </w:r>
      <w:r w:rsidRPr="005C0284">
        <w:rPr>
          <w:lang w:val="uz-Cyrl-UZ"/>
        </w:rPr>
        <w:t>9</w:t>
      </w:r>
      <w:r w:rsidRPr="005C0284">
        <w:rPr>
          <w:vertAlign w:val="subscript"/>
        </w:rPr>
        <w:t xml:space="preserve"> </w:t>
      </w:r>
      <w:r w:rsidRPr="005C0284">
        <w:t xml:space="preserve">помогает предупредить развитие </w:t>
      </w:r>
      <w:proofErr w:type="spellStart"/>
      <w:r w:rsidRPr="005C0284">
        <w:t>мегалобластной</w:t>
      </w:r>
      <w:proofErr w:type="spellEnd"/>
      <w:r w:rsidRPr="005C0284">
        <w:t xml:space="preserve"> анемии, а во время беременности снижает риск развития дефектов</w:t>
      </w:r>
      <w:r w:rsidRPr="005C0284">
        <w:rPr>
          <w:shd w:val="clear" w:color="auto" w:fill="F7F2EA"/>
        </w:rPr>
        <w:t xml:space="preserve"> </w:t>
      </w:r>
      <w:r w:rsidRPr="005C0284">
        <w:t>нервной трубки плода</w:t>
      </w:r>
      <w:r>
        <w:t>.</w:t>
      </w:r>
    </w:p>
    <w:p w:rsidR="0043628C" w:rsidRDefault="0043628C" w:rsidP="0043628C">
      <w:pPr>
        <w:pStyle w:val="a4"/>
        <w:spacing w:before="0" w:beforeAutospacing="0" w:after="0" w:afterAutospacing="0"/>
        <w:ind w:firstLine="708"/>
        <w:jc w:val="both"/>
        <w:rPr>
          <w:shd w:val="clear" w:color="auto" w:fill="FFFFFF"/>
        </w:rPr>
      </w:pPr>
      <w:r w:rsidRPr="002C101D">
        <w:rPr>
          <w:b/>
        </w:rPr>
        <w:t>Витамин В12</w:t>
      </w:r>
      <w:r w:rsidRPr="002C101D">
        <w:t xml:space="preserve"> </w:t>
      </w:r>
      <w:r>
        <w:t>–</w:t>
      </w:r>
      <w:r w:rsidRPr="002C101D">
        <w:t xml:space="preserve"> </w:t>
      </w:r>
      <w:r w:rsidRPr="002C101D">
        <w:rPr>
          <w:shd w:val="clear" w:color="auto" w:fill="FFFFFF"/>
        </w:rPr>
        <w:t>основная польза заключается в помощи развития эритроцитов, он необходим для нормального процесса деления клеток (кроветворения) и образования ДНК. Он влияет на состояние быстро обновляющихся тканей – крови, иммунной системы, кожи и слизистой желудочно-кишечного тракта.</w:t>
      </w:r>
    </w:p>
    <w:p w:rsidR="0043628C" w:rsidRPr="002C101D" w:rsidRDefault="0043628C" w:rsidP="0043628C">
      <w:pPr>
        <w:pStyle w:val="a4"/>
        <w:spacing w:before="0" w:beforeAutospacing="0" w:after="0" w:afterAutospacing="0"/>
        <w:ind w:firstLine="708"/>
        <w:jc w:val="both"/>
      </w:pPr>
      <w:r w:rsidRPr="002C101D">
        <w:rPr>
          <w:b/>
          <w:shd w:val="clear" w:color="auto" w:fill="FFFFFF"/>
        </w:rPr>
        <w:t>Желез</w:t>
      </w:r>
      <w:r>
        <w:rPr>
          <w:b/>
          <w:shd w:val="clear" w:color="auto" w:fill="FFFFFF"/>
        </w:rPr>
        <w:t>о</w:t>
      </w:r>
      <w:r w:rsidRPr="002C101D">
        <w:rPr>
          <w:b/>
          <w:shd w:val="clear" w:color="auto" w:fill="FFFFFF"/>
        </w:rPr>
        <w:t xml:space="preserve"> </w:t>
      </w:r>
      <w:r>
        <w:rPr>
          <w:b/>
          <w:shd w:val="clear" w:color="auto" w:fill="FFFFFF"/>
        </w:rPr>
        <w:t xml:space="preserve">в виде солей </w:t>
      </w:r>
      <w:r>
        <w:rPr>
          <w:shd w:val="clear" w:color="auto" w:fill="FFFFFF"/>
        </w:rPr>
        <w:t>–</w:t>
      </w:r>
      <w:r w:rsidRPr="002C101D">
        <w:rPr>
          <w:shd w:val="clear" w:color="auto" w:fill="FFFFFF"/>
        </w:rPr>
        <w:t xml:space="preserve"> является антианемическое средство. Железо - микроэлемент, который стимулирующий эритропоэз. При использовании железа в виде солей быстро восполняется его недостаточность в организме, что постепенно снижает выраженность лабораторных и клинических (утомляемость, слабость, головокружение, сухость и болезненность кожи, тахикардия) симптомов анемии. Желез</w:t>
      </w:r>
      <w:r>
        <w:rPr>
          <w:shd w:val="clear" w:color="auto" w:fill="FFFFFF"/>
        </w:rPr>
        <w:t>о в виде солей</w:t>
      </w:r>
      <w:r w:rsidRPr="002C101D">
        <w:rPr>
          <w:shd w:val="clear" w:color="auto" w:fill="FFFFFF"/>
        </w:rPr>
        <w:t xml:space="preserve"> имеет высокую биодоступность, так как двухвалентное железо легко всасывается. </w:t>
      </w:r>
    </w:p>
    <w:p w:rsidR="0043628C" w:rsidRPr="005C0284" w:rsidRDefault="0043628C" w:rsidP="0043628C">
      <w:pPr>
        <w:pStyle w:val="a4"/>
        <w:spacing w:before="0" w:beforeAutospacing="0" w:after="0" w:afterAutospacing="0"/>
        <w:ind w:firstLine="708"/>
        <w:jc w:val="both"/>
        <w:rPr>
          <w:color w:val="000000"/>
        </w:rPr>
      </w:pPr>
      <w:r w:rsidRPr="005C0284">
        <w:rPr>
          <w:b/>
        </w:rPr>
        <w:t>Плоды</w:t>
      </w:r>
      <w:r w:rsidRPr="005C0284">
        <w:t xml:space="preserve"> </w:t>
      </w:r>
      <w:r w:rsidRPr="005C0284">
        <w:rPr>
          <w:b/>
        </w:rPr>
        <w:t>шиповника</w:t>
      </w:r>
      <w:r w:rsidRPr="005C0284">
        <w:rPr>
          <w:color w:val="333333"/>
        </w:rPr>
        <w:t xml:space="preserve"> </w:t>
      </w:r>
      <w:r>
        <w:rPr>
          <w:color w:val="333333"/>
        </w:rPr>
        <w:t>–</w:t>
      </w:r>
      <w:r w:rsidRPr="005C0284">
        <w:rPr>
          <w:color w:val="333333"/>
        </w:rPr>
        <w:t xml:space="preserve"> </w:t>
      </w:r>
      <w:r w:rsidRPr="005C0284">
        <w:rPr>
          <w:color w:val="000000"/>
        </w:rPr>
        <w:t>имеют противоцинготным, антисклеротическое и противовоспалительное действие, активизируют ферментные системы и окислительно-восстановительные процессы в организме, положительно влияют на углеводный обмен, усиливают синтез гормонов и регенерацию тканей, повышают сопротивляемость организма к неблагоприятным факторам окружающей среды, повышают секрецию желчи, увеличивают диурез, уменьшают ломкость и проницаемость капилляров.</w:t>
      </w:r>
    </w:p>
    <w:p w:rsidR="00F45C32" w:rsidRPr="00770417" w:rsidRDefault="002111CE" w:rsidP="00891754">
      <w:pPr>
        <w:pStyle w:val="a3"/>
        <w:ind w:firstLine="708"/>
        <w:jc w:val="both"/>
        <w:rPr>
          <w:rFonts w:ascii="Times New Roman" w:hAnsi="Times New Roman"/>
        </w:rPr>
      </w:pPr>
      <w:r w:rsidRPr="00770417">
        <w:rPr>
          <w:rFonts w:ascii="Times New Roman" w:hAnsi="Times New Roman"/>
          <w:b/>
        </w:rPr>
        <w:t>Показания к применению.</w:t>
      </w:r>
      <w:r w:rsidRPr="00770417">
        <w:rPr>
          <w:rFonts w:ascii="Times New Roman" w:hAnsi="Times New Roman"/>
        </w:rPr>
        <w:t xml:space="preserve"> Биологически активная добавка «</w:t>
      </w:r>
      <w:r w:rsidR="00BD3183">
        <w:rPr>
          <w:rFonts w:ascii="Times New Roman" w:hAnsi="Times New Roman"/>
          <w:lang w:val="uz-Cyrl-UZ"/>
        </w:rPr>
        <w:t>Сангиус</w:t>
      </w:r>
      <w:r w:rsidR="008C434B" w:rsidRPr="00770417">
        <w:rPr>
          <w:rFonts w:ascii="Times New Roman" w:hAnsi="Times New Roman"/>
        </w:rPr>
        <w:t xml:space="preserve">» </w:t>
      </w:r>
      <w:r w:rsidRPr="00770417">
        <w:rPr>
          <w:rFonts w:ascii="Times New Roman" w:hAnsi="Times New Roman"/>
        </w:rPr>
        <w:t>может быть использован при нижеследующих состояниях.</w:t>
      </w:r>
    </w:p>
    <w:p w:rsidR="002664D5" w:rsidRPr="000C357B"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sidRPr="00322F49">
        <w:rPr>
          <w:rFonts w:ascii="Times New Roman" w:hAnsi="Times New Roman"/>
          <w:sz w:val="24"/>
          <w:szCs w:val="24"/>
          <w:shd w:val="clear" w:color="auto" w:fill="FFFFFF"/>
        </w:rPr>
        <w:t xml:space="preserve">повышенная потребность </w:t>
      </w:r>
      <w:r w:rsidR="005622EE">
        <w:rPr>
          <w:rFonts w:ascii="Times New Roman" w:hAnsi="Times New Roman"/>
          <w:sz w:val="24"/>
          <w:szCs w:val="24"/>
          <w:shd w:val="clear" w:color="auto" w:fill="FFFFFF"/>
          <w:lang w:val="uz-Cyrl-UZ"/>
        </w:rPr>
        <w:t xml:space="preserve">организма </w:t>
      </w:r>
      <w:r w:rsidRPr="00322F49">
        <w:rPr>
          <w:rFonts w:ascii="Times New Roman" w:hAnsi="Times New Roman"/>
          <w:sz w:val="24"/>
          <w:szCs w:val="24"/>
          <w:shd w:val="clear" w:color="auto" w:fill="FFFFFF"/>
        </w:rPr>
        <w:t>в железе (лактация, беременность, период полового созревания и интенсивного роста, в особенности у девочек)</w:t>
      </w:r>
      <w:r w:rsidRPr="00322F49">
        <w:rPr>
          <w:rFonts w:ascii="Times New Roman" w:hAnsi="Times New Roman"/>
          <w:sz w:val="24"/>
          <w:szCs w:val="24"/>
        </w:rPr>
        <w:t>;</w:t>
      </w:r>
    </w:p>
    <w:p w:rsidR="000C357B" w:rsidRPr="00B63A68" w:rsidRDefault="000C357B"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lang w:val="uz-Cyrl-UZ"/>
        </w:rPr>
        <w:t>планирование и подготовка к беременности, период беременности;</w:t>
      </w:r>
    </w:p>
    <w:p w:rsidR="002664D5"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sz w:val="24"/>
          <w:szCs w:val="24"/>
          <w:shd w:val="clear" w:color="auto" w:fill="FFFFFF"/>
        </w:rPr>
        <w:t xml:space="preserve">симптомах </w:t>
      </w:r>
      <w:r w:rsidRPr="002C101D">
        <w:rPr>
          <w:rFonts w:ascii="Times New Roman" w:hAnsi="Times New Roman"/>
          <w:sz w:val="24"/>
          <w:szCs w:val="24"/>
          <w:shd w:val="clear" w:color="auto" w:fill="FFFFFF"/>
        </w:rPr>
        <w:t>железодефицитн</w:t>
      </w:r>
      <w:r>
        <w:rPr>
          <w:rFonts w:ascii="Times New Roman" w:hAnsi="Times New Roman"/>
          <w:sz w:val="24"/>
          <w:szCs w:val="24"/>
          <w:shd w:val="clear" w:color="auto" w:fill="FFFFFF"/>
        </w:rPr>
        <w:t>ой</w:t>
      </w:r>
      <w:r w:rsidRPr="002C101D">
        <w:rPr>
          <w:rFonts w:ascii="Times New Roman" w:hAnsi="Times New Roman"/>
          <w:sz w:val="24"/>
          <w:szCs w:val="24"/>
          <w:shd w:val="clear" w:color="auto" w:fill="FFFFFF"/>
        </w:rPr>
        <w:t xml:space="preserve"> анемии</w:t>
      </w:r>
      <w:r>
        <w:rPr>
          <w:rFonts w:ascii="Times New Roman" w:hAnsi="Times New Roman"/>
          <w:sz w:val="24"/>
          <w:szCs w:val="24"/>
          <w:shd w:val="clear" w:color="auto" w:fill="FFFFFF"/>
        </w:rPr>
        <w:t xml:space="preserve"> (утомляемость, астения, слабость, бледность, сухая кожа, ломкость и слоистость ногтей, секущиеся кончики волос и замедленный рост)</w:t>
      </w:r>
      <w:r>
        <w:rPr>
          <w:rFonts w:ascii="Times New Roman" w:hAnsi="Times New Roman"/>
          <w:color w:val="000000"/>
          <w:sz w:val="24"/>
          <w:szCs w:val="24"/>
        </w:rPr>
        <w:t xml:space="preserve">; </w:t>
      </w:r>
    </w:p>
    <w:p w:rsidR="002664D5" w:rsidRPr="00705141"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2C101D">
        <w:rPr>
          <w:rFonts w:ascii="Times New Roman" w:hAnsi="Times New Roman"/>
          <w:sz w:val="24"/>
          <w:szCs w:val="24"/>
          <w:shd w:val="clear" w:color="auto" w:fill="FFFFFF"/>
        </w:rPr>
        <w:t>хронические кровопотери в желудочно-кишечном тракте</w:t>
      </w:r>
      <w:r>
        <w:rPr>
          <w:rFonts w:ascii="Times New Roman" w:hAnsi="Times New Roman"/>
          <w:sz w:val="24"/>
          <w:szCs w:val="24"/>
          <w:shd w:val="clear" w:color="auto" w:fill="FFFFFF"/>
        </w:rPr>
        <w:t xml:space="preserve"> (например, геморрой); </w:t>
      </w:r>
    </w:p>
    <w:p w:rsidR="002664D5"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Pr>
          <w:rFonts w:ascii="Times New Roman" w:hAnsi="Times New Roman"/>
          <w:sz w:val="24"/>
          <w:szCs w:val="24"/>
          <w:shd w:val="clear" w:color="auto" w:fill="FFFFFF"/>
        </w:rPr>
        <w:t>менструальные кровопотери</w:t>
      </w:r>
      <w:r>
        <w:rPr>
          <w:rFonts w:ascii="Times New Roman" w:hAnsi="Times New Roman"/>
          <w:sz w:val="24"/>
          <w:szCs w:val="24"/>
        </w:rPr>
        <w:t>;</w:t>
      </w:r>
    </w:p>
    <w:p w:rsidR="002664D5"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rPr>
        <w:t>не соблюдение здоровому питанию, несбалансированное и неполноценное питание;</w:t>
      </w:r>
    </w:p>
    <w:p w:rsidR="002664D5"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lang w:val="uz-Cyrl-UZ"/>
        </w:rPr>
        <w:lastRenderedPageBreak/>
        <w:t>недостаток поступления железа с пи</w:t>
      </w:r>
      <w:r>
        <w:rPr>
          <w:rFonts w:ascii="Times New Roman" w:hAnsi="Times New Roman"/>
          <w:sz w:val="24"/>
          <w:szCs w:val="24"/>
          <w:shd w:val="clear" w:color="auto" w:fill="FFFFFF"/>
        </w:rPr>
        <w:t>щ</w:t>
      </w:r>
      <w:r>
        <w:rPr>
          <w:rFonts w:ascii="Times New Roman" w:hAnsi="Times New Roman"/>
          <w:sz w:val="24"/>
          <w:szCs w:val="24"/>
          <w:shd w:val="clear" w:color="auto" w:fill="FFFFFF"/>
          <w:lang w:val="uz-Cyrl-UZ"/>
        </w:rPr>
        <w:t>ей и проблемы с его всасыванием</w:t>
      </w:r>
      <w:r>
        <w:rPr>
          <w:rFonts w:ascii="Times New Roman" w:hAnsi="Times New Roman"/>
          <w:sz w:val="24"/>
          <w:szCs w:val="24"/>
          <w:shd w:val="clear" w:color="auto" w:fill="FFFFFF"/>
        </w:rPr>
        <w:t>;</w:t>
      </w:r>
    </w:p>
    <w:p w:rsidR="002664D5"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снижение переносимости физических нагрузок на фоне </w:t>
      </w:r>
      <w:r>
        <w:rPr>
          <w:rFonts w:ascii="Times New Roman" w:hAnsi="Times New Roman"/>
          <w:sz w:val="24"/>
          <w:szCs w:val="24"/>
          <w:shd w:val="clear" w:color="auto" w:fill="FFFFFF"/>
          <w:lang w:val="uz-Cyrl-UZ"/>
        </w:rPr>
        <w:t>уменьшенного количества гемоглобина и эритроцитов</w:t>
      </w:r>
      <w:r>
        <w:rPr>
          <w:rFonts w:ascii="Times New Roman" w:hAnsi="Times New Roman"/>
          <w:sz w:val="24"/>
          <w:szCs w:val="24"/>
          <w:shd w:val="clear" w:color="auto" w:fill="FFFFFF"/>
        </w:rPr>
        <w:t>;</w:t>
      </w:r>
    </w:p>
    <w:p w:rsidR="002664D5" w:rsidRPr="00705141"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6501E">
        <w:rPr>
          <w:rFonts w:ascii="Times New Roman" w:hAnsi="Times New Roman"/>
          <w:sz w:val="24"/>
          <w:szCs w:val="24"/>
          <w:shd w:val="clear" w:color="auto" w:fill="FFFFFF"/>
        </w:rPr>
        <w:t xml:space="preserve">железодефицитная анемия, возникшая злоупотреблением алкоголя и табака </w:t>
      </w:r>
      <w:r>
        <w:rPr>
          <w:rFonts w:ascii="Times New Roman" w:hAnsi="Times New Roman"/>
          <w:sz w:val="24"/>
          <w:szCs w:val="24"/>
          <w:shd w:val="clear" w:color="auto" w:fill="FFFFFF"/>
        </w:rPr>
        <w:t>длительны</w:t>
      </w:r>
      <w:r>
        <w:rPr>
          <w:rFonts w:ascii="Times New Roman" w:hAnsi="Times New Roman"/>
          <w:sz w:val="24"/>
          <w:szCs w:val="24"/>
          <w:shd w:val="clear" w:color="auto" w:fill="FFFFFF"/>
          <w:lang w:val="uz-Cyrl-UZ"/>
        </w:rPr>
        <w:t>й</w:t>
      </w:r>
      <w:r>
        <w:rPr>
          <w:rFonts w:ascii="Times New Roman" w:hAnsi="Times New Roman"/>
          <w:sz w:val="24"/>
          <w:szCs w:val="24"/>
          <w:shd w:val="clear" w:color="auto" w:fill="FFFFFF"/>
        </w:rPr>
        <w:t xml:space="preserve"> период;</w:t>
      </w:r>
    </w:p>
    <w:p w:rsidR="002664D5" w:rsidRPr="00705141"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705141">
        <w:rPr>
          <w:rFonts w:ascii="Times New Roman" w:hAnsi="Times New Roman"/>
          <w:bCs/>
          <w:sz w:val="24"/>
          <w:szCs w:val="24"/>
          <w:lang w:val="uz-Cyrl-UZ"/>
        </w:rPr>
        <w:t>железодефицитная, нормобластическая, гипорегенаторная анемия.</w:t>
      </w:r>
    </w:p>
    <w:p w:rsidR="00CC0BF1" w:rsidRPr="0092755D" w:rsidRDefault="00CC0BF1" w:rsidP="00CC0BF1">
      <w:pPr>
        <w:widowControl w:val="0"/>
        <w:shd w:val="clear" w:color="auto" w:fill="FFFFFF"/>
        <w:autoSpaceDE w:val="0"/>
        <w:autoSpaceDN w:val="0"/>
        <w:adjustRightInd w:val="0"/>
        <w:spacing w:after="0" w:line="240" w:lineRule="auto"/>
        <w:ind w:firstLine="708"/>
        <w:jc w:val="both"/>
        <w:rPr>
          <w:rFonts w:ascii="Times New Roman" w:hAnsi="Times New Roman"/>
          <w:color w:val="000000"/>
          <w:sz w:val="24"/>
          <w:szCs w:val="24"/>
        </w:rPr>
      </w:pPr>
      <w:r w:rsidRPr="0012325E">
        <w:rPr>
          <w:rFonts w:ascii="Times New Roman" w:hAnsi="Times New Roman"/>
          <w:b/>
          <w:sz w:val="24"/>
          <w:szCs w:val="24"/>
        </w:rPr>
        <w:t>Способ применения и рекомендуемые дозы приема</w:t>
      </w:r>
      <w:proofErr w:type="gramStart"/>
      <w:r w:rsidRPr="0012325E">
        <w:rPr>
          <w:rFonts w:ascii="Times New Roman" w:hAnsi="Times New Roman"/>
          <w:b/>
          <w:sz w:val="24"/>
          <w:szCs w:val="24"/>
        </w:rPr>
        <w:t xml:space="preserve">: </w:t>
      </w:r>
      <w:r w:rsidRPr="0012325E">
        <w:rPr>
          <w:rFonts w:ascii="Times New Roman" w:hAnsi="Times New Roman"/>
          <w:sz w:val="24"/>
          <w:szCs w:val="24"/>
        </w:rPr>
        <w:t>Для</w:t>
      </w:r>
      <w:proofErr w:type="gramEnd"/>
      <w:r w:rsidRPr="0012325E">
        <w:rPr>
          <w:rFonts w:ascii="Times New Roman" w:hAnsi="Times New Roman"/>
          <w:b/>
          <w:sz w:val="24"/>
          <w:szCs w:val="24"/>
        </w:rPr>
        <w:t xml:space="preserve"> </w:t>
      </w:r>
      <w:r w:rsidRPr="0012325E">
        <w:rPr>
          <w:rFonts w:ascii="Times New Roman" w:hAnsi="Times New Roman"/>
          <w:sz w:val="24"/>
          <w:szCs w:val="24"/>
        </w:rPr>
        <w:t>приема</w:t>
      </w:r>
      <w:r w:rsidRPr="0012325E">
        <w:rPr>
          <w:rFonts w:ascii="Times New Roman" w:hAnsi="Times New Roman"/>
          <w:b/>
          <w:sz w:val="24"/>
          <w:szCs w:val="24"/>
        </w:rPr>
        <w:t xml:space="preserve"> </w:t>
      </w:r>
      <w:r w:rsidRPr="0012325E">
        <w:rPr>
          <w:rFonts w:ascii="Times New Roman" w:hAnsi="Times New Roman"/>
          <w:sz w:val="24"/>
          <w:szCs w:val="24"/>
        </w:rPr>
        <w:t>внутрь.</w:t>
      </w:r>
      <w:r>
        <w:rPr>
          <w:rFonts w:ascii="Times New Roman" w:hAnsi="Times New Roman"/>
          <w:sz w:val="24"/>
          <w:szCs w:val="24"/>
        </w:rPr>
        <w:t xml:space="preserve"> Детям </w:t>
      </w:r>
      <w:r w:rsidR="00A27983">
        <w:rPr>
          <w:rFonts w:ascii="Times New Roman" w:hAnsi="Times New Roman"/>
          <w:sz w:val="24"/>
          <w:szCs w:val="24"/>
          <w:lang w:val="uz-Cyrl-UZ"/>
        </w:rPr>
        <w:t xml:space="preserve">от 1 до 3 лет по 1-2 мл, </w:t>
      </w:r>
      <w:r>
        <w:rPr>
          <w:rFonts w:ascii="Times New Roman" w:hAnsi="Times New Roman"/>
          <w:sz w:val="24"/>
          <w:szCs w:val="24"/>
        </w:rPr>
        <w:t xml:space="preserve">от 3 до </w:t>
      </w:r>
      <w:r w:rsidR="0092755D">
        <w:rPr>
          <w:rFonts w:ascii="Times New Roman" w:hAnsi="Times New Roman"/>
          <w:sz w:val="24"/>
          <w:szCs w:val="24"/>
          <w:lang w:val="uz-Cyrl-UZ"/>
        </w:rPr>
        <w:t>8</w:t>
      </w:r>
      <w:r>
        <w:rPr>
          <w:rFonts w:ascii="Times New Roman" w:hAnsi="Times New Roman"/>
          <w:sz w:val="24"/>
          <w:szCs w:val="24"/>
        </w:rPr>
        <w:t xml:space="preserve"> лет</w:t>
      </w:r>
      <w:r w:rsidRPr="00B23468">
        <w:rPr>
          <w:rFonts w:ascii="Times New Roman" w:hAnsi="Times New Roman"/>
          <w:sz w:val="24"/>
          <w:szCs w:val="24"/>
        </w:rPr>
        <w:t xml:space="preserve"> </w:t>
      </w:r>
      <w:r>
        <w:rPr>
          <w:rFonts w:ascii="Times New Roman" w:hAnsi="Times New Roman"/>
          <w:sz w:val="24"/>
          <w:szCs w:val="24"/>
        </w:rPr>
        <w:t xml:space="preserve">по </w:t>
      </w:r>
      <w:r w:rsidR="0092755D">
        <w:rPr>
          <w:rFonts w:ascii="Times New Roman" w:hAnsi="Times New Roman"/>
          <w:sz w:val="24"/>
          <w:szCs w:val="24"/>
          <w:lang w:val="uz-Cyrl-UZ"/>
        </w:rPr>
        <w:t>2-</w:t>
      </w:r>
      <w:r>
        <w:rPr>
          <w:rFonts w:ascii="Times New Roman" w:hAnsi="Times New Roman"/>
          <w:sz w:val="24"/>
          <w:szCs w:val="24"/>
        </w:rPr>
        <w:t>2,5 мл, от 8 до 1</w:t>
      </w:r>
      <w:r w:rsidR="0092755D">
        <w:rPr>
          <w:rFonts w:ascii="Times New Roman" w:hAnsi="Times New Roman"/>
          <w:sz w:val="24"/>
          <w:szCs w:val="24"/>
          <w:lang w:val="uz-Cyrl-UZ"/>
        </w:rPr>
        <w:t>4</w:t>
      </w:r>
      <w:r>
        <w:rPr>
          <w:rFonts w:ascii="Times New Roman" w:hAnsi="Times New Roman"/>
          <w:sz w:val="24"/>
          <w:szCs w:val="24"/>
        </w:rPr>
        <w:t xml:space="preserve"> лет по 5 мл, </w:t>
      </w:r>
      <w:r w:rsidRPr="0012325E">
        <w:rPr>
          <w:rFonts w:ascii="Times New Roman" w:hAnsi="Times New Roman"/>
          <w:bCs/>
          <w:sz w:val="24"/>
          <w:szCs w:val="24"/>
        </w:rPr>
        <w:t>взрослым и детям старше 1</w:t>
      </w:r>
      <w:r w:rsidR="0092755D">
        <w:rPr>
          <w:rFonts w:ascii="Times New Roman" w:hAnsi="Times New Roman"/>
          <w:bCs/>
          <w:sz w:val="24"/>
          <w:szCs w:val="24"/>
          <w:lang w:val="uz-Cyrl-UZ"/>
        </w:rPr>
        <w:t>4</w:t>
      </w:r>
      <w:r w:rsidRPr="0012325E">
        <w:rPr>
          <w:rFonts w:ascii="Times New Roman" w:hAnsi="Times New Roman"/>
          <w:bCs/>
          <w:sz w:val="24"/>
          <w:szCs w:val="24"/>
        </w:rPr>
        <w:t xml:space="preserve"> лет принимать по 10 мл сиропа 2</w:t>
      </w:r>
      <w:r>
        <w:rPr>
          <w:rFonts w:ascii="Times New Roman" w:hAnsi="Times New Roman"/>
          <w:bCs/>
          <w:sz w:val="24"/>
          <w:szCs w:val="24"/>
        </w:rPr>
        <w:t>-3</w:t>
      </w:r>
      <w:r w:rsidRPr="0012325E">
        <w:rPr>
          <w:rFonts w:ascii="Times New Roman" w:hAnsi="Times New Roman"/>
          <w:bCs/>
          <w:sz w:val="24"/>
          <w:szCs w:val="24"/>
        </w:rPr>
        <w:t xml:space="preserve"> раза в день </w:t>
      </w:r>
      <w:proofErr w:type="gramStart"/>
      <w:r w:rsidR="0092755D">
        <w:rPr>
          <w:rFonts w:ascii="Times New Roman" w:hAnsi="Times New Roman"/>
          <w:bCs/>
          <w:sz w:val="24"/>
          <w:szCs w:val="24"/>
          <w:lang w:val="uz-Cyrl-UZ"/>
        </w:rPr>
        <w:t>во время</w:t>
      </w:r>
      <w:proofErr w:type="gramEnd"/>
      <w:r w:rsidR="0092755D">
        <w:rPr>
          <w:rFonts w:ascii="Times New Roman" w:hAnsi="Times New Roman"/>
          <w:bCs/>
          <w:sz w:val="24"/>
          <w:szCs w:val="24"/>
          <w:lang w:val="uz-Cyrl-UZ"/>
        </w:rPr>
        <w:t xml:space="preserve"> или </w:t>
      </w:r>
      <w:r w:rsidRPr="0012325E">
        <w:rPr>
          <w:rFonts w:ascii="Times New Roman" w:hAnsi="Times New Roman"/>
          <w:bCs/>
          <w:sz w:val="24"/>
          <w:szCs w:val="24"/>
        </w:rPr>
        <w:t xml:space="preserve">после еды. </w:t>
      </w:r>
      <w:r w:rsidR="0092755D">
        <w:rPr>
          <w:rFonts w:ascii="Times New Roman" w:hAnsi="Times New Roman"/>
          <w:bCs/>
          <w:sz w:val="24"/>
          <w:szCs w:val="24"/>
          <w:lang w:val="uz-Cyrl-UZ"/>
        </w:rPr>
        <w:t>Курс приема составляет 14 дней, повторн</w:t>
      </w:r>
      <w:proofErr w:type="spellStart"/>
      <w:r w:rsidR="0092755D">
        <w:rPr>
          <w:rFonts w:ascii="Times New Roman" w:hAnsi="Times New Roman"/>
          <w:bCs/>
          <w:sz w:val="24"/>
          <w:szCs w:val="24"/>
        </w:rPr>
        <w:t>ый</w:t>
      </w:r>
      <w:proofErr w:type="spellEnd"/>
      <w:r w:rsidR="0092755D">
        <w:rPr>
          <w:rFonts w:ascii="Times New Roman" w:hAnsi="Times New Roman"/>
          <w:bCs/>
          <w:sz w:val="24"/>
          <w:szCs w:val="24"/>
        </w:rPr>
        <w:t xml:space="preserve"> курс через 14 дней.</w:t>
      </w:r>
    </w:p>
    <w:p w:rsidR="00A54B07" w:rsidRPr="00770417" w:rsidRDefault="00A54B07" w:rsidP="00250856">
      <w:pPr>
        <w:widowControl w:val="0"/>
        <w:autoSpaceDE w:val="0"/>
        <w:autoSpaceDN w:val="0"/>
        <w:adjustRightInd w:val="0"/>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Противопоказания</w:t>
      </w:r>
      <w:r w:rsidRPr="00770417">
        <w:rPr>
          <w:rFonts w:ascii="Times New Roman" w:hAnsi="Times New Roman"/>
          <w:b/>
          <w:bCs/>
          <w:sz w:val="24"/>
          <w:szCs w:val="24"/>
          <w:lang w:val="uz-Cyrl-UZ"/>
        </w:rPr>
        <w:t>:</w:t>
      </w:r>
      <w:r w:rsidRPr="00770417">
        <w:rPr>
          <w:rFonts w:ascii="Times New Roman" w:hAnsi="Times New Roman"/>
          <w:sz w:val="24"/>
          <w:szCs w:val="24"/>
        </w:rPr>
        <w:t xml:space="preserve"> индивидуальная непереносимость компонентов.</w:t>
      </w:r>
    </w:p>
    <w:p w:rsidR="00A54B07" w:rsidRPr="00770417" w:rsidRDefault="00A54B07" w:rsidP="00250856">
      <w:pPr>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Срок годности</w:t>
      </w:r>
      <w:r w:rsidRPr="00770417">
        <w:rPr>
          <w:rFonts w:ascii="Times New Roman" w:hAnsi="Times New Roman"/>
          <w:b/>
          <w:bCs/>
          <w:sz w:val="24"/>
          <w:szCs w:val="24"/>
          <w:lang w:val="uz-Cyrl-UZ"/>
        </w:rPr>
        <w:t xml:space="preserve"> </w:t>
      </w:r>
      <w:r w:rsidRPr="00770417">
        <w:rPr>
          <w:rFonts w:ascii="Times New Roman" w:hAnsi="Times New Roman"/>
          <w:b/>
          <w:bCs/>
          <w:sz w:val="24"/>
          <w:szCs w:val="24"/>
        </w:rPr>
        <w:t>и условия хранения</w:t>
      </w:r>
      <w:r w:rsidRPr="00770417">
        <w:rPr>
          <w:rFonts w:ascii="Times New Roman" w:hAnsi="Times New Roman"/>
          <w:b/>
          <w:bCs/>
          <w:sz w:val="24"/>
          <w:szCs w:val="24"/>
          <w:lang w:val="uz-Cyrl-UZ"/>
        </w:rPr>
        <w:t xml:space="preserve">: </w:t>
      </w:r>
      <w:r w:rsidRPr="00770417">
        <w:rPr>
          <w:rFonts w:ascii="Times New Roman" w:hAnsi="Times New Roman"/>
          <w:sz w:val="24"/>
          <w:szCs w:val="24"/>
        </w:rPr>
        <w:t xml:space="preserve">Срок годности 2 года. Хранить в защищенном от света месте при температуре не выше 25°С. </w:t>
      </w:r>
    </w:p>
    <w:p w:rsidR="00A54B07" w:rsidRPr="00770417" w:rsidRDefault="00A54B07" w:rsidP="00250856">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Особ</w:t>
      </w:r>
      <w:proofErr w:type="spellStart"/>
      <w:r w:rsidRPr="00770417">
        <w:rPr>
          <w:rFonts w:ascii="Times New Roman" w:hAnsi="Times New Roman"/>
          <w:b/>
          <w:sz w:val="24"/>
          <w:szCs w:val="24"/>
        </w:rPr>
        <w:t>ые</w:t>
      </w:r>
      <w:proofErr w:type="spellEnd"/>
      <w:r w:rsidRPr="00770417">
        <w:rPr>
          <w:rFonts w:ascii="Times New Roman" w:hAnsi="Times New Roman"/>
          <w:b/>
          <w:sz w:val="24"/>
          <w:szCs w:val="24"/>
        </w:rPr>
        <w:t xml:space="preserve"> указания. </w:t>
      </w:r>
      <w:r w:rsidRPr="00770417">
        <w:rPr>
          <w:rFonts w:ascii="Times New Roman" w:hAnsi="Times New Roman"/>
          <w:sz w:val="24"/>
          <w:szCs w:val="24"/>
        </w:rPr>
        <w:t xml:space="preserve">БАД – не является лекарственным средством! Отпускается без рецепта. </w:t>
      </w:r>
      <w:r w:rsidR="00A27983">
        <w:rPr>
          <w:rFonts w:ascii="Times New Roman" w:hAnsi="Times New Roman"/>
          <w:sz w:val="24"/>
          <w:szCs w:val="24"/>
          <w:lang w:val="uz-Cyrl-UZ"/>
        </w:rPr>
        <w:t xml:space="preserve">Детям от 1 до 3 лет по назначению педиатра. </w:t>
      </w:r>
      <w:r w:rsidR="00770417" w:rsidRPr="00770417">
        <w:rPr>
          <w:rFonts w:ascii="Times New Roman" w:hAnsi="Times New Roman"/>
          <w:sz w:val="24"/>
          <w:szCs w:val="24"/>
        </w:rPr>
        <w:t>Сироп перед применением нужно тщательно взболтать. После вскрытия флакона хранить в прохладном месте.</w:t>
      </w:r>
    </w:p>
    <w:p w:rsidR="00A625D0" w:rsidRPr="00770417" w:rsidRDefault="00A54B07" w:rsidP="00522A73">
      <w:pPr>
        <w:widowControl w:val="0"/>
        <w:shd w:val="clear" w:color="auto" w:fill="FFFFFF"/>
        <w:autoSpaceDE w:val="0"/>
        <w:autoSpaceDN w:val="0"/>
        <w:adjustRightInd w:val="0"/>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Производитель: </w:t>
      </w:r>
      <w:r w:rsidRPr="00770417">
        <w:rPr>
          <w:rFonts w:ascii="Times New Roman" w:hAnsi="Times New Roman"/>
          <w:sz w:val="24"/>
          <w:szCs w:val="24"/>
          <w:lang w:val="uz-Cyrl-UZ"/>
        </w:rPr>
        <w:t>ООО “</w:t>
      </w:r>
      <w:r w:rsidRPr="00770417">
        <w:rPr>
          <w:rFonts w:ascii="Times New Roman" w:hAnsi="Times New Roman"/>
          <w:sz w:val="24"/>
          <w:szCs w:val="24"/>
          <w:lang w:val="en-US"/>
        </w:rPr>
        <w:t>Mus</w:t>
      </w:r>
      <w:r w:rsidRPr="00770417">
        <w:rPr>
          <w:rFonts w:ascii="Times New Roman" w:hAnsi="Times New Roman"/>
          <w:sz w:val="24"/>
          <w:szCs w:val="24"/>
        </w:rPr>
        <w:t>-</w:t>
      </w:r>
      <w:r w:rsidRPr="00770417">
        <w:rPr>
          <w:rFonts w:ascii="Times New Roman" w:hAnsi="Times New Roman"/>
          <w:sz w:val="24"/>
          <w:szCs w:val="24"/>
          <w:lang w:val="en-US"/>
        </w:rPr>
        <w:t>Oy</w:t>
      </w:r>
      <w:r w:rsidRPr="00770417">
        <w:rPr>
          <w:rFonts w:ascii="Times New Roman" w:hAnsi="Times New Roman"/>
          <w:sz w:val="24"/>
          <w:szCs w:val="24"/>
        </w:rPr>
        <w:t xml:space="preserve"> </w:t>
      </w:r>
      <w:r w:rsidRPr="00770417">
        <w:rPr>
          <w:rFonts w:ascii="Times New Roman" w:hAnsi="Times New Roman"/>
          <w:sz w:val="24"/>
          <w:szCs w:val="24"/>
          <w:lang w:val="en-US"/>
        </w:rPr>
        <w:t>Farm</w:t>
      </w:r>
      <w:r w:rsidRPr="00770417">
        <w:rPr>
          <w:rFonts w:ascii="Times New Roman" w:hAnsi="Times New Roman"/>
          <w:sz w:val="24"/>
          <w:szCs w:val="24"/>
          <w:lang w:val="uz-Cyrl-UZ"/>
        </w:rPr>
        <w:t>”</w:t>
      </w:r>
      <w:r w:rsidRPr="00770417">
        <w:rPr>
          <w:rFonts w:ascii="Times New Roman" w:hAnsi="Times New Roman"/>
          <w:sz w:val="24"/>
          <w:szCs w:val="24"/>
        </w:rPr>
        <w:t>.</w:t>
      </w:r>
      <w:r w:rsidRPr="00770417">
        <w:rPr>
          <w:rFonts w:ascii="Times New Roman" w:hAnsi="Times New Roman"/>
          <w:b/>
          <w:sz w:val="24"/>
          <w:szCs w:val="24"/>
          <w:lang w:val="uz-Cyrl-UZ"/>
        </w:rPr>
        <w:t xml:space="preserve"> </w:t>
      </w:r>
    </w:p>
    <w:p w:rsidR="00A625D0" w:rsidRPr="00770417" w:rsidRDefault="00A625D0">
      <w:pPr>
        <w:spacing w:after="160" w:line="259" w:lineRule="auto"/>
        <w:rPr>
          <w:rFonts w:ascii="Times New Roman" w:hAnsi="Times New Roman"/>
          <w:b/>
          <w:sz w:val="24"/>
          <w:szCs w:val="24"/>
          <w:lang w:val="uz-Cyrl-UZ"/>
        </w:rPr>
      </w:pPr>
      <w:r w:rsidRPr="00770417">
        <w:rPr>
          <w:rFonts w:ascii="Times New Roman" w:hAnsi="Times New Roman"/>
          <w:b/>
          <w:sz w:val="24"/>
          <w:szCs w:val="24"/>
          <w:lang w:val="uz-Cyrl-UZ"/>
        </w:rPr>
        <w:br w:type="page"/>
      </w:r>
    </w:p>
    <w:p w:rsidR="00A625D0" w:rsidRPr="00770417" w:rsidRDefault="00A625D0" w:rsidP="00A625D0">
      <w:pPr>
        <w:widowControl w:val="0"/>
        <w:autoSpaceDE w:val="0"/>
        <w:autoSpaceDN w:val="0"/>
        <w:adjustRightInd w:val="0"/>
        <w:spacing w:after="0" w:line="240" w:lineRule="auto"/>
        <w:jc w:val="center"/>
        <w:rPr>
          <w:rFonts w:ascii="Times New Roman" w:hAnsi="Times New Roman"/>
          <w:bCs/>
          <w:sz w:val="24"/>
          <w:szCs w:val="24"/>
          <w:lang w:val="uz-Cyrl-UZ"/>
        </w:rPr>
      </w:pPr>
      <w:r w:rsidRPr="00770417">
        <w:rPr>
          <w:rFonts w:ascii="Times New Roman" w:hAnsi="Times New Roman"/>
          <w:bCs/>
          <w:sz w:val="24"/>
          <w:szCs w:val="24"/>
          <w:lang w:val="uz-Cyrl-UZ"/>
        </w:rPr>
        <w:lastRenderedPageBreak/>
        <w:t>Ўзбекистон Республикаси Соғлиқни сақлаш вазирлиги томонидан маъқулланган</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Cs/>
          <w:sz w:val="24"/>
          <w:szCs w:val="24"/>
          <w:lang w:val="uz-Cyrl-UZ"/>
        </w:rPr>
        <w:t>Қайд этиш рақами ____________________</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sz w:val="24"/>
          <w:szCs w:val="24"/>
          <w:lang w:val="uz-Cyrl-UZ"/>
        </w:rPr>
        <w:t>«</w:t>
      </w:r>
      <w:r w:rsidR="00BD3183">
        <w:rPr>
          <w:rFonts w:ascii="Times New Roman" w:hAnsi="Times New Roman"/>
          <w:b/>
          <w:sz w:val="24"/>
          <w:szCs w:val="24"/>
          <w:lang w:val="uz-Cyrl-UZ"/>
        </w:rPr>
        <w:t>САНГИУС</w:t>
      </w:r>
      <w:r w:rsidRPr="00770417">
        <w:rPr>
          <w:rFonts w:ascii="Times New Roman" w:hAnsi="Times New Roman"/>
          <w:b/>
          <w:sz w:val="24"/>
          <w:szCs w:val="24"/>
          <w:lang w:val="uz-Cyrl-UZ"/>
        </w:rPr>
        <w:t>»</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bCs/>
          <w:sz w:val="24"/>
          <w:szCs w:val="24"/>
          <w:lang w:val="uz-Cyrl-UZ"/>
        </w:rPr>
        <w:t>озуқага биологик фаол қўшимчани қўллаш бўйича йўриқнома</w:t>
      </w:r>
    </w:p>
    <w:p w:rsidR="00A625D0" w:rsidRPr="00770417" w:rsidRDefault="00A625D0" w:rsidP="00A625D0">
      <w:pPr>
        <w:widowControl w:val="0"/>
        <w:autoSpaceDE w:val="0"/>
        <w:autoSpaceDN w:val="0"/>
        <w:adjustRightInd w:val="0"/>
        <w:spacing w:after="0" w:line="240" w:lineRule="auto"/>
        <w:ind w:firstLine="708"/>
        <w:jc w:val="both"/>
        <w:rPr>
          <w:rFonts w:ascii="Times New Roman" w:hAnsi="Times New Roman"/>
          <w:b/>
          <w:bCs/>
          <w:sz w:val="24"/>
          <w:szCs w:val="24"/>
          <w:lang w:val="uz-Cyrl-UZ"/>
        </w:rPr>
      </w:pPr>
    </w:p>
    <w:p w:rsidR="00A625D0" w:rsidRPr="00770417" w:rsidRDefault="00A625D0" w:rsidP="00A625D0">
      <w:pPr>
        <w:widowControl w:val="0"/>
        <w:shd w:val="clear" w:color="auto" w:fill="FFFFFF"/>
        <w:autoSpaceDE w:val="0"/>
        <w:autoSpaceDN w:val="0"/>
        <w:adjustRightInd w:val="0"/>
        <w:spacing w:after="0" w:line="240" w:lineRule="atLeast"/>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Чиқарилиш шакли: </w:t>
      </w:r>
      <w:r w:rsidRPr="00770417">
        <w:rPr>
          <w:rFonts w:ascii="Times New Roman" w:hAnsi="Times New Roman"/>
          <w:bCs/>
          <w:sz w:val="24"/>
          <w:szCs w:val="24"/>
          <w:lang w:val="uz-Cyrl-UZ"/>
        </w:rPr>
        <w:t>сироп, 150 мл флаконларда.</w:t>
      </w:r>
    </w:p>
    <w:p w:rsidR="00A625D0" w:rsidRPr="0012325E" w:rsidRDefault="00A625D0" w:rsidP="00A625D0">
      <w:pPr>
        <w:pStyle w:val="a3"/>
        <w:ind w:firstLine="708"/>
        <w:jc w:val="both"/>
        <w:rPr>
          <w:rFonts w:ascii="Times New Roman" w:hAnsi="Times New Roman"/>
          <w:lang w:val="uz-Cyrl-UZ"/>
        </w:rPr>
      </w:pPr>
      <w:r w:rsidRPr="00770417">
        <w:rPr>
          <w:rFonts w:ascii="Times New Roman" w:hAnsi="Times New Roman"/>
          <w:b/>
          <w:lang w:val="uz-Cyrl-UZ"/>
        </w:rPr>
        <w:t>Таркиби (10 мл сироп учун):</w:t>
      </w:r>
      <w:r w:rsidR="002A497D">
        <w:rPr>
          <w:rFonts w:ascii="Times New Roman" w:hAnsi="Times New Roman"/>
          <w:shd w:val="clear" w:color="auto" w:fill="FFFFFF"/>
          <w:lang w:val="uz-Cyrl-UZ"/>
        </w:rPr>
        <w:t xml:space="preserve"> </w:t>
      </w:r>
      <w:r w:rsidR="00BD3183">
        <w:rPr>
          <w:rFonts w:ascii="Times New Roman" w:hAnsi="Times New Roman"/>
          <w:shd w:val="clear" w:color="auto" w:fill="FFFFFF"/>
          <w:lang w:val="uz-Cyrl-UZ"/>
        </w:rPr>
        <w:t>С витамини – 25 мг</w:t>
      </w:r>
      <w:r w:rsidR="00BD3183">
        <w:rPr>
          <w:rFonts w:ascii="Times New Roman" w:hAnsi="Times New Roman"/>
          <w:lang w:val="uz-Cyrl-UZ"/>
        </w:rPr>
        <w:t>, В6 витамини – 1,5 мг, В9 витамини – 100 мкг, В12 витамини – 5 мкг, темир (тузлари) – 50 мг, наъматак мевалари экстракти</w:t>
      </w:r>
      <w:r w:rsidR="007B3C61">
        <w:rPr>
          <w:rFonts w:ascii="Times New Roman" w:hAnsi="Times New Roman"/>
          <w:lang w:val="uz-Cyrl-UZ"/>
        </w:rPr>
        <w:t xml:space="preserve"> </w:t>
      </w:r>
      <w:r w:rsidR="007B3C61" w:rsidRPr="000C357B">
        <w:rPr>
          <w:rFonts w:ascii="Times New Roman" w:hAnsi="Times New Roman"/>
          <w:bCs/>
          <w:i/>
          <w:iCs/>
          <w:lang w:val="uz-Cyrl-UZ" w:eastAsia="en-US"/>
        </w:rPr>
        <w:t>(fructus rosaе)</w:t>
      </w:r>
      <w:r w:rsidR="005208BF">
        <w:rPr>
          <w:rFonts w:ascii="Times New Roman" w:hAnsi="Times New Roman"/>
          <w:lang w:val="uz-Cyrl-UZ"/>
        </w:rPr>
        <w:t>,</w:t>
      </w:r>
      <w:r w:rsidR="008C2969">
        <w:rPr>
          <w:rFonts w:ascii="Times New Roman" w:hAnsi="Times New Roman"/>
          <w:lang w:val="uz-Cyrl-UZ"/>
        </w:rPr>
        <w:t xml:space="preserve"> </w:t>
      </w:r>
      <w:r w:rsidRPr="00770417">
        <w:rPr>
          <w:rFonts w:ascii="Times New Roman" w:hAnsi="Times New Roman"/>
          <w:lang w:val="uz-Cyrl-UZ"/>
        </w:rPr>
        <w:t>ёрдамчи моддалар</w:t>
      </w:r>
      <w:r w:rsidRPr="0012325E">
        <w:rPr>
          <w:rFonts w:ascii="Times New Roman" w:hAnsi="Times New Roman"/>
          <w:lang w:val="uz-Cyrl-UZ"/>
        </w:rPr>
        <w:t>.</w:t>
      </w:r>
    </w:p>
    <w:p w:rsidR="00562115" w:rsidRPr="00770417" w:rsidRDefault="00562115" w:rsidP="00562115">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w:t>
      </w:r>
      <w:r w:rsidR="00BD3183">
        <w:rPr>
          <w:rFonts w:ascii="Times New Roman" w:hAnsi="Times New Roman"/>
          <w:b/>
          <w:sz w:val="24"/>
          <w:szCs w:val="24"/>
          <w:lang w:val="uz-Cyrl-UZ"/>
        </w:rPr>
        <w:t>Сангиус</w:t>
      </w:r>
      <w:r w:rsidRPr="00770417">
        <w:rPr>
          <w:rFonts w:ascii="Times New Roman" w:hAnsi="Times New Roman"/>
          <w:b/>
          <w:sz w:val="24"/>
          <w:szCs w:val="24"/>
          <w:lang w:val="uz-Cyrl-UZ"/>
        </w:rPr>
        <w:t>” биофаол компонентларининг хусусиятлари:</w:t>
      </w:r>
    </w:p>
    <w:p w:rsidR="00B72F43" w:rsidRPr="005C0284" w:rsidRDefault="00B72F43" w:rsidP="00B72F43">
      <w:pPr>
        <w:widowControl w:val="0"/>
        <w:autoSpaceDE w:val="0"/>
        <w:autoSpaceDN w:val="0"/>
        <w:adjustRightInd w:val="0"/>
        <w:spacing w:after="0" w:line="240" w:lineRule="atLeast"/>
        <w:ind w:firstLine="708"/>
        <w:jc w:val="both"/>
        <w:rPr>
          <w:rFonts w:ascii="Times New Roman" w:hAnsi="Times New Roman"/>
          <w:bCs/>
          <w:sz w:val="24"/>
          <w:szCs w:val="24"/>
          <w:lang w:val="uz-Cyrl-UZ"/>
        </w:rPr>
      </w:pPr>
      <w:bookmarkStart w:id="0" w:name="_Hlk69042391"/>
      <w:r>
        <w:rPr>
          <w:rFonts w:ascii="Times New Roman" w:hAnsi="Times New Roman"/>
          <w:b/>
          <w:bCs/>
          <w:sz w:val="24"/>
          <w:szCs w:val="24"/>
          <w:lang w:val="uz-Cyrl-UZ"/>
        </w:rPr>
        <w:t>С витамини –</w:t>
      </w:r>
      <w:r w:rsidRPr="005C0284">
        <w:rPr>
          <w:rFonts w:ascii="Times New Roman" w:hAnsi="Times New Roman"/>
          <w:b/>
          <w:bCs/>
          <w:sz w:val="24"/>
          <w:szCs w:val="24"/>
          <w:lang w:val="uz-Cyrl-UZ"/>
        </w:rPr>
        <w:t xml:space="preserve"> </w:t>
      </w:r>
      <w:r w:rsidRPr="005C0284">
        <w:rPr>
          <w:rFonts w:ascii="Times New Roman" w:hAnsi="Times New Roman"/>
          <w:bCs/>
          <w:sz w:val="24"/>
          <w:szCs w:val="24"/>
          <w:lang w:val="uz-Cyrl-UZ"/>
        </w:rPr>
        <w:t>метаболик таъсир кўрсатади. Организмда кечадиган оксидланиш-қайтарилиш, углевод алмашинуви, қоннинг ивиши, тўқималарнинг тикланиши, стероид гормонлар синтези каби жараёнларда иштирок этади. Организмни инфекцияларга қарши ҳимоя кучларини оширади, томирлар ўтказувчанлигини, В1, В2, А, Е витаминлар, фолат ва пантотен кислоталарга бўлган эҳтиёжни камайтиради.</w:t>
      </w:r>
    </w:p>
    <w:p w:rsidR="00B72F43" w:rsidRPr="005C0284" w:rsidRDefault="00B72F43" w:rsidP="00B72F43">
      <w:pPr>
        <w:widowControl w:val="0"/>
        <w:shd w:val="clear" w:color="auto" w:fill="FFFFFF"/>
        <w:autoSpaceDE w:val="0"/>
        <w:autoSpaceDN w:val="0"/>
        <w:adjustRightInd w:val="0"/>
        <w:spacing w:after="0" w:line="240" w:lineRule="atLeast"/>
        <w:ind w:firstLine="708"/>
        <w:jc w:val="both"/>
        <w:rPr>
          <w:rFonts w:ascii="Times New Roman" w:hAnsi="Times New Roman"/>
          <w:sz w:val="24"/>
          <w:szCs w:val="24"/>
          <w:shd w:val="clear" w:color="auto" w:fill="FFFFFF"/>
          <w:lang w:val="uz-Cyrl-UZ"/>
        </w:rPr>
      </w:pPr>
      <w:r w:rsidRPr="005C0284">
        <w:rPr>
          <w:rFonts w:ascii="Times New Roman" w:hAnsi="Times New Roman"/>
          <w:b/>
          <w:sz w:val="24"/>
          <w:szCs w:val="24"/>
          <w:shd w:val="clear" w:color="auto" w:fill="FFFFFF"/>
          <w:lang w:val="uz-Cyrl-UZ"/>
        </w:rPr>
        <w:t xml:space="preserve">В6 витамини </w:t>
      </w:r>
      <w:r w:rsidRPr="005C0284">
        <w:rPr>
          <w:rFonts w:ascii="Times New Roman" w:hAnsi="Times New Roman"/>
          <w:sz w:val="24"/>
          <w:szCs w:val="24"/>
          <w:shd w:val="clear" w:color="auto" w:fill="FFFFFF"/>
          <w:lang w:val="uz-Cyrl-UZ"/>
        </w:rPr>
        <w:t xml:space="preserve">оқсил ва ёғларни тўғри ўзлаштирилишини таъминлайди. Турли асабий ҳолатлар ва теридаги жароҳатларда ёрдам беради. Нуклеин кислоталарнинг тўғри синтезланишини таъминлайди, эрта қаришни олдини олади. В6 витамини иммунитетни мустаҳкамловчи антитаналарни ҳосил бўлишида муҳим ўрин тутади ва бошқа витаминларни ўзлаштирилишини яхшилайди. </w:t>
      </w:r>
    </w:p>
    <w:p w:rsidR="00B72F43" w:rsidRPr="005C0284" w:rsidRDefault="00B72F43" w:rsidP="00B72F43">
      <w:pPr>
        <w:pStyle w:val="a4"/>
        <w:spacing w:before="0" w:beforeAutospacing="0" w:after="0" w:afterAutospacing="0"/>
        <w:ind w:firstLine="708"/>
        <w:jc w:val="both"/>
        <w:rPr>
          <w:lang w:val="uz-Cyrl-UZ"/>
        </w:rPr>
      </w:pPr>
      <w:r>
        <w:rPr>
          <w:b/>
          <w:lang w:val="uz-Cyrl-UZ"/>
        </w:rPr>
        <w:t>В9 витамини</w:t>
      </w:r>
      <w:r w:rsidRPr="005C0284">
        <w:rPr>
          <w:b/>
          <w:lang w:val="uz-Cyrl-UZ"/>
        </w:rPr>
        <w:t xml:space="preserve"> – </w:t>
      </w:r>
      <w:r w:rsidRPr="005C0284">
        <w:rPr>
          <w:lang w:val="uz-Cyrl-UZ"/>
        </w:rPr>
        <w:t>ДНК ҳосил бўлишида иштирок этади, иммунитет ва қон айланиш тизими фаолиятини яхшилайди. Ушбу модда мегалобласт камқонликни авж олишини олдини олади, ҳомиладорлик даврида эса ҳомиланинг асаб найчаларида нуқсонлар пайдо бўлиши ҳавфини камайтиради.</w:t>
      </w:r>
    </w:p>
    <w:p w:rsidR="0043628C" w:rsidRPr="003C2E73" w:rsidRDefault="0043628C" w:rsidP="0043628C">
      <w:pPr>
        <w:pStyle w:val="a4"/>
        <w:spacing w:before="0" w:beforeAutospacing="0" w:after="0" w:afterAutospacing="0"/>
        <w:ind w:firstLine="708"/>
        <w:jc w:val="both"/>
        <w:rPr>
          <w:lang w:val="uz-Cyrl-UZ"/>
        </w:rPr>
      </w:pPr>
      <w:r>
        <w:rPr>
          <w:b/>
          <w:lang w:val="uz-Cyrl-UZ"/>
        </w:rPr>
        <w:t xml:space="preserve">В12 витамини – </w:t>
      </w:r>
      <w:r>
        <w:rPr>
          <w:lang w:val="uz-Cyrl-UZ"/>
        </w:rPr>
        <w:t>асосий самараси эритоцитларни ривожланишидаги роли бўлиб, ушбу модда қон ҳужайраларини нормал бўлиниши ва ДНК ҳосил бўлиши учун зарурдир. В12 витамини қон, иммун тизими, тери ва ошқозон-ичак шиллиқ қаватлари каби тез-тез янгиланиб турувчи тўқималар ҳолатига ижобий таъсир кўрсатади.</w:t>
      </w:r>
    </w:p>
    <w:p w:rsidR="0043628C" w:rsidRDefault="0043628C" w:rsidP="0043628C">
      <w:pPr>
        <w:pStyle w:val="a4"/>
        <w:spacing w:before="0" w:beforeAutospacing="0" w:after="0" w:afterAutospacing="0"/>
        <w:ind w:firstLine="708"/>
        <w:jc w:val="both"/>
        <w:rPr>
          <w:shd w:val="clear" w:color="auto" w:fill="FFFFFF"/>
          <w:lang w:val="uz-Cyrl-UZ"/>
        </w:rPr>
      </w:pPr>
      <w:r>
        <w:rPr>
          <w:b/>
          <w:shd w:val="clear" w:color="auto" w:fill="FFFFFF"/>
          <w:lang w:val="uz-Cyrl-UZ"/>
        </w:rPr>
        <w:t xml:space="preserve">Темир тузлари – </w:t>
      </w:r>
      <w:r>
        <w:rPr>
          <w:shd w:val="clear" w:color="auto" w:fill="FFFFFF"/>
          <w:lang w:val="uz-Cyrl-UZ"/>
        </w:rPr>
        <w:t>камқонликка қарши восита ҳисобланади. Темир моддаси – эритропоэз жараёнини рағбатлантирувчи микроэлементдир. Темир моддасини хелат тузи кўринишида қабул қилинганда, унинг организмдаги ўрни тезда тўлдирилади, камқонликнинг лаборатор ва клиник асоратлари (тез чарчаб қолиш, қувватсизлик, бош айланиши, тахикардия, терининг қуруқ ва оғриқли бўлиши) босқичма-босқич камайиб боради. Темир моддаси туз шаклида юқори биосамарадоликка эга, чунки икки валентли темир осон ўзлаштирилади.</w:t>
      </w:r>
    </w:p>
    <w:p w:rsidR="0043628C" w:rsidRPr="00261CDB" w:rsidRDefault="0043628C" w:rsidP="0043628C">
      <w:pPr>
        <w:pStyle w:val="a4"/>
        <w:spacing w:before="0" w:beforeAutospacing="0" w:after="0" w:afterAutospacing="0"/>
        <w:ind w:firstLine="708"/>
        <w:jc w:val="both"/>
        <w:rPr>
          <w:lang w:val="uz-Cyrl-UZ"/>
        </w:rPr>
      </w:pPr>
      <w:r w:rsidRPr="00C71F6D">
        <w:rPr>
          <w:b/>
          <w:lang w:val="uz-Cyrl-UZ"/>
        </w:rPr>
        <w:t xml:space="preserve">Наъматак мевалари – </w:t>
      </w:r>
      <w:r w:rsidRPr="00C71F6D">
        <w:rPr>
          <w:lang w:val="uz-Cyrl-UZ"/>
        </w:rPr>
        <w:t xml:space="preserve">цингага </w:t>
      </w:r>
      <w:r>
        <w:rPr>
          <w:lang w:val="uz-Cyrl-UZ"/>
        </w:rPr>
        <w:t>қарши, антиатерослеротик ва яллиғланишга қарши хоссаларга эга, фермент тизимларини фаоллантиради ва организмда оксидланиш-қайтарилиш жараёнларини яхшилайди, углеводлар алмашинувчига ижобий таъсир кўрсатади, гормонлар синтези ва тўқималар тикланишини кучайтиради, организмни атроф-муҳитнинг ноқулай таъсирларига қарши курашувчанлигини оширади, сафро ажралишини кўпайтиради, пешоб ҳайдалишини кучайтиради, капиллярлар – майда қон томирларини ёрилишини камайтиради.</w:t>
      </w:r>
    </w:p>
    <w:p w:rsidR="0094382D" w:rsidRPr="00770417" w:rsidRDefault="00562115" w:rsidP="00A625D0">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Қўллашга доир кўрсатмалар. </w:t>
      </w:r>
      <w:r w:rsidRPr="00770417">
        <w:rPr>
          <w:rFonts w:ascii="Times New Roman" w:hAnsi="Times New Roman"/>
          <w:bCs/>
          <w:sz w:val="24"/>
          <w:szCs w:val="24"/>
          <w:lang w:val="uz-Cyrl-UZ"/>
        </w:rPr>
        <w:t>“</w:t>
      </w:r>
      <w:r w:rsidR="00BD3183">
        <w:rPr>
          <w:rFonts w:ascii="Times New Roman" w:hAnsi="Times New Roman"/>
          <w:bCs/>
          <w:sz w:val="24"/>
          <w:szCs w:val="24"/>
          <w:lang w:val="uz-Cyrl-UZ"/>
        </w:rPr>
        <w:t>Сангиус</w:t>
      </w:r>
      <w:r w:rsidRPr="00770417">
        <w:rPr>
          <w:rFonts w:ascii="Times New Roman" w:hAnsi="Times New Roman"/>
          <w:bCs/>
          <w:sz w:val="24"/>
          <w:szCs w:val="24"/>
          <w:lang w:val="uz-Cyrl-UZ"/>
        </w:rPr>
        <w:t>” биологик фаол қўшимчаси</w:t>
      </w:r>
      <w:r w:rsidR="001A637D" w:rsidRPr="00770417">
        <w:rPr>
          <w:rFonts w:ascii="Times New Roman" w:hAnsi="Times New Roman"/>
          <w:bCs/>
          <w:sz w:val="24"/>
          <w:szCs w:val="24"/>
          <w:lang w:val="uz-Cyrl-UZ"/>
        </w:rPr>
        <w:t xml:space="preserve">ни </w:t>
      </w:r>
      <w:r w:rsidRPr="00770417">
        <w:rPr>
          <w:rFonts w:ascii="Times New Roman" w:hAnsi="Times New Roman"/>
          <w:bCs/>
          <w:sz w:val="24"/>
          <w:szCs w:val="24"/>
          <w:lang w:val="uz-Cyrl-UZ"/>
        </w:rPr>
        <w:t>қуйидаги ҳолатларда қўллашга тавсия этилади.</w:t>
      </w:r>
    </w:p>
    <w:p w:rsidR="002664D5" w:rsidRPr="000C357B" w:rsidRDefault="002664D5"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lang w:val="uz-Cyrl-UZ"/>
        </w:rPr>
      </w:pPr>
      <w:bookmarkStart w:id="1" w:name="_Hlk69041066"/>
      <w:bookmarkEnd w:id="0"/>
      <w:r>
        <w:rPr>
          <w:rFonts w:ascii="Times New Roman" w:hAnsi="Times New Roman"/>
          <w:sz w:val="24"/>
          <w:szCs w:val="24"/>
          <w:shd w:val="clear" w:color="auto" w:fill="FFFFFF"/>
          <w:lang w:val="uz-Cyrl-UZ"/>
        </w:rPr>
        <w:t>организмда темир моддасига бўлган талаб</w:t>
      </w:r>
      <w:r w:rsidR="005622EE">
        <w:rPr>
          <w:rFonts w:ascii="Times New Roman" w:hAnsi="Times New Roman"/>
          <w:sz w:val="24"/>
          <w:szCs w:val="24"/>
          <w:shd w:val="clear" w:color="auto" w:fill="FFFFFF"/>
          <w:lang w:val="uz-Cyrl-UZ"/>
        </w:rPr>
        <w:t>нинг юқори бўлиши</w:t>
      </w:r>
      <w:r>
        <w:rPr>
          <w:rFonts w:ascii="Times New Roman" w:hAnsi="Times New Roman"/>
          <w:sz w:val="24"/>
          <w:szCs w:val="24"/>
          <w:shd w:val="clear" w:color="auto" w:fill="FFFFFF"/>
          <w:lang w:val="uz-Cyrl-UZ"/>
        </w:rPr>
        <w:t xml:space="preserve"> </w:t>
      </w:r>
      <w:r w:rsidRPr="001C00D9">
        <w:rPr>
          <w:rFonts w:ascii="Times New Roman" w:hAnsi="Times New Roman"/>
          <w:sz w:val="24"/>
          <w:szCs w:val="24"/>
          <w:shd w:val="clear" w:color="auto" w:fill="FFFFFF"/>
          <w:lang w:val="uz-Cyrl-UZ"/>
        </w:rPr>
        <w:t>(</w:t>
      </w:r>
      <w:r>
        <w:rPr>
          <w:rFonts w:ascii="Times New Roman" w:hAnsi="Times New Roman"/>
          <w:sz w:val="24"/>
          <w:szCs w:val="24"/>
          <w:shd w:val="clear" w:color="auto" w:fill="FFFFFF"/>
          <w:lang w:val="uz-Cyrl-UZ"/>
        </w:rPr>
        <w:t>эмизикли давр, ҳомиладорлик, жинсий етилиш ва ривожланиш даврида, айниқса қиз болаларда</w:t>
      </w:r>
      <w:r w:rsidRPr="001C00D9">
        <w:rPr>
          <w:rFonts w:ascii="Times New Roman" w:hAnsi="Times New Roman"/>
          <w:sz w:val="24"/>
          <w:szCs w:val="24"/>
          <w:shd w:val="clear" w:color="auto" w:fill="FFFFFF"/>
          <w:lang w:val="uz-Cyrl-UZ"/>
        </w:rPr>
        <w:t>)</w:t>
      </w:r>
      <w:r w:rsidRPr="001C00D9">
        <w:rPr>
          <w:rFonts w:ascii="Times New Roman" w:hAnsi="Times New Roman"/>
          <w:sz w:val="24"/>
          <w:szCs w:val="24"/>
          <w:lang w:val="uz-Cyrl-UZ"/>
        </w:rPr>
        <w:t>;</w:t>
      </w:r>
    </w:p>
    <w:p w:rsidR="000C357B" w:rsidRPr="001C00D9" w:rsidRDefault="000C357B" w:rsidP="002664D5">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ҳомиладорликни режалаштириш ва унга тайёрлаш, ҳомиладорлик даври;</w:t>
      </w:r>
    </w:p>
    <w:p w:rsidR="005622EE" w:rsidRPr="007844D4" w:rsidRDefault="005622EE" w:rsidP="005622EE">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lang w:val="uz-Cyrl-UZ"/>
        </w:rPr>
      </w:pPr>
      <w:r>
        <w:rPr>
          <w:rFonts w:ascii="Times New Roman" w:hAnsi="Times New Roman"/>
          <w:sz w:val="24"/>
          <w:szCs w:val="24"/>
          <w:shd w:val="clear" w:color="auto" w:fill="FFFFFF"/>
          <w:lang w:val="uz-Cyrl-UZ"/>
        </w:rPr>
        <w:t xml:space="preserve">темир танқислиги оқибатидаги камқонлик аломатларида </w:t>
      </w:r>
      <w:r w:rsidRPr="007844D4">
        <w:rPr>
          <w:rFonts w:ascii="Times New Roman" w:hAnsi="Times New Roman"/>
          <w:sz w:val="24"/>
          <w:szCs w:val="24"/>
          <w:shd w:val="clear" w:color="auto" w:fill="FFFFFF"/>
          <w:lang w:val="uz-Cyrl-UZ"/>
        </w:rPr>
        <w:t>(</w:t>
      </w:r>
      <w:r>
        <w:rPr>
          <w:rFonts w:ascii="Times New Roman" w:hAnsi="Times New Roman"/>
          <w:sz w:val="24"/>
          <w:szCs w:val="24"/>
          <w:shd w:val="clear" w:color="auto" w:fill="FFFFFF"/>
          <w:lang w:val="uz-Cyrl-UZ"/>
        </w:rPr>
        <w:t xml:space="preserve">ҳолсизланиш, </w:t>
      </w:r>
      <w:r w:rsidRPr="007844D4">
        <w:rPr>
          <w:rFonts w:ascii="Times New Roman" w:hAnsi="Times New Roman"/>
          <w:sz w:val="24"/>
          <w:szCs w:val="24"/>
          <w:shd w:val="clear" w:color="auto" w:fill="FFFFFF"/>
          <w:lang w:val="uz-Cyrl-UZ"/>
        </w:rPr>
        <w:t xml:space="preserve">астения, </w:t>
      </w:r>
      <w:r>
        <w:rPr>
          <w:rFonts w:ascii="Times New Roman" w:hAnsi="Times New Roman"/>
          <w:sz w:val="24"/>
          <w:szCs w:val="24"/>
          <w:shd w:val="clear" w:color="auto" w:fill="FFFFFF"/>
          <w:lang w:val="uz-Cyrl-UZ"/>
        </w:rPr>
        <w:t>қувватсизлик</w:t>
      </w:r>
      <w:r w:rsidRPr="007844D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рангпарлик, қуруқшаган тери</w:t>
      </w:r>
      <w:r w:rsidRPr="007844D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тирноқларнинг синувчан ва қатлам-қатлам бўлиши</w:t>
      </w:r>
      <w:r w:rsidRPr="007844D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жонсиз сочлар ва уларнинг секин ўсиши</w:t>
      </w:r>
      <w:r w:rsidRPr="007844D4">
        <w:rPr>
          <w:rFonts w:ascii="Times New Roman" w:hAnsi="Times New Roman"/>
          <w:sz w:val="24"/>
          <w:szCs w:val="24"/>
          <w:shd w:val="clear" w:color="auto" w:fill="FFFFFF"/>
          <w:lang w:val="uz-Cyrl-UZ"/>
        </w:rPr>
        <w:t>)</w:t>
      </w:r>
      <w:r w:rsidRPr="007844D4">
        <w:rPr>
          <w:rFonts w:ascii="Times New Roman" w:hAnsi="Times New Roman"/>
          <w:color w:val="000000"/>
          <w:sz w:val="24"/>
          <w:szCs w:val="24"/>
          <w:lang w:val="uz-Cyrl-UZ"/>
        </w:rPr>
        <w:t xml:space="preserve">; </w:t>
      </w:r>
    </w:p>
    <w:p w:rsidR="00BB07FE" w:rsidRPr="00BB07FE" w:rsidRDefault="00BB07FE" w:rsidP="00705141">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Pr>
          <w:rFonts w:ascii="Times New Roman" w:hAnsi="Times New Roman"/>
          <w:sz w:val="24"/>
          <w:szCs w:val="24"/>
          <w:lang w:val="uz-Cyrl-UZ"/>
        </w:rPr>
        <w:t>ошқозон-ичаклар тизимида сурункали қон кетишлари (масалан, геморрой);</w:t>
      </w:r>
    </w:p>
    <w:p w:rsidR="00705141" w:rsidRDefault="00705141" w:rsidP="00705141">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proofErr w:type="spellStart"/>
      <w:r>
        <w:rPr>
          <w:rFonts w:ascii="Times New Roman" w:hAnsi="Times New Roman"/>
          <w:sz w:val="24"/>
          <w:szCs w:val="24"/>
          <w:shd w:val="clear" w:color="auto" w:fill="FFFFFF"/>
        </w:rPr>
        <w:lastRenderedPageBreak/>
        <w:t>менструал</w:t>
      </w:r>
      <w:proofErr w:type="spellEnd"/>
      <w:r w:rsidR="00BB07FE">
        <w:rPr>
          <w:rFonts w:ascii="Times New Roman" w:hAnsi="Times New Roman"/>
          <w:sz w:val="24"/>
          <w:szCs w:val="24"/>
          <w:shd w:val="clear" w:color="auto" w:fill="FFFFFF"/>
          <w:lang w:val="uz-Cyrl-UZ"/>
        </w:rPr>
        <w:t xml:space="preserve"> қон йўқотишлар</w:t>
      </w:r>
      <w:r>
        <w:rPr>
          <w:rFonts w:ascii="Times New Roman" w:hAnsi="Times New Roman"/>
          <w:sz w:val="24"/>
          <w:szCs w:val="24"/>
        </w:rPr>
        <w:t>;</w:t>
      </w:r>
    </w:p>
    <w:p w:rsidR="00BB07FE" w:rsidRPr="001C00D9" w:rsidRDefault="00BB07FE" w:rsidP="00BB07FE">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соғлом овқатланиш режимига амал қилмаслик, сифатсиз ва озуқа қиймати паст бўлган овқатлар истеъмол қилиш</w:t>
      </w:r>
      <w:r w:rsidRPr="001C00D9">
        <w:rPr>
          <w:rFonts w:ascii="Times New Roman" w:hAnsi="Times New Roman"/>
          <w:sz w:val="24"/>
          <w:szCs w:val="24"/>
          <w:shd w:val="clear" w:color="auto" w:fill="FFFFFF"/>
          <w:lang w:val="uz-Cyrl-UZ"/>
        </w:rPr>
        <w:t>;</w:t>
      </w:r>
    </w:p>
    <w:p w:rsidR="00705141" w:rsidRPr="00BB07FE" w:rsidRDefault="00BB07FE" w:rsidP="00705141">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темир моддасини ўзлаштирилмаслиги ёки озуқа билан етарлича қабул қилинмаслиги</w:t>
      </w:r>
      <w:r w:rsidR="00705141" w:rsidRPr="00BB07FE">
        <w:rPr>
          <w:rFonts w:ascii="Times New Roman" w:hAnsi="Times New Roman"/>
          <w:sz w:val="24"/>
          <w:szCs w:val="24"/>
          <w:shd w:val="clear" w:color="auto" w:fill="FFFFFF"/>
          <w:lang w:val="uz-Cyrl-UZ"/>
        </w:rPr>
        <w:t>;</w:t>
      </w:r>
    </w:p>
    <w:p w:rsidR="00BB07FE" w:rsidRPr="00BB07FE" w:rsidRDefault="00BB07FE" w:rsidP="00705141">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гемоглобин ва эритроцитлар миқдорининг камайиши оқибатида жисмоний меҳнатга яроқсизлик;</w:t>
      </w:r>
    </w:p>
    <w:p w:rsidR="00705141" w:rsidRPr="00BB07FE" w:rsidRDefault="00BB07FE" w:rsidP="00705141">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lang w:val="uz-Cyrl-UZ"/>
        </w:rPr>
      </w:pPr>
      <w:r>
        <w:rPr>
          <w:rFonts w:ascii="Times New Roman" w:hAnsi="Times New Roman"/>
          <w:sz w:val="24"/>
          <w:szCs w:val="24"/>
          <w:shd w:val="clear" w:color="auto" w:fill="FFFFFF"/>
          <w:lang w:val="uz-Cyrl-UZ"/>
        </w:rPr>
        <w:t>спиртли ичимликлар ва тамаки маҳсулотларини узоқ муддат сурункасига қабул қилиш оқибатида келиб чиққан камқонлик касалликлари</w:t>
      </w:r>
      <w:r w:rsidR="00705141" w:rsidRPr="00BB07FE">
        <w:rPr>
          <w:rFonts w:ascii="Times New Roman" w:hAnsi="Times New Roman"/>
          <w:sz w:val="24"/>
          <w:szCs w:val="24"/>
          <w:shd w:val="clear" w:color="auto" w:fill="FFFFFF"/>
          <w:lang w:val="uz-Cyrl-UZ"/>
        </w:rPr>
        <w:t>;</w:t>
      </w:r>
    </w:p>
    <w:p w:rsidR="00705141" w:rsidRPr="00705141" w:rsidRDefault="00BB07FE" w:rsidP="00705141">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Pr>
          <w:rFonts w:ascii="Times New Roman" w:hAnsi="Times New Roman"/>
          <w:bCs/>
          <w:sz w:val="24"/>
          <w:szCs w:val="24"/>
          <w:lang w:val="uz-Cyrl-UZ"/>
        </w:rPr>
        <w:t>темир танқислиги</w:t>
      </w:r>
      <w:r w:rsidR="00705141" w:rsidRPr="00705141">
        <w:rPr>
          <w:rFonts w:ascii="Times New Roman" w:hAnsi="Times New Roman"/>
          <w:bCs/>
          <w:sz w:val="24"/>
          <w:szCs w:val="24"/>
          <w:lang w:val="uz-Cyrl-UZ"/>
        </w:rPr>
        <w:t>, нормобласт</w:t>
      </w:r>
      <w:r>
        <w:rPr>
          <w:rFonts w:ascii="Times New Roman" w:hAnsi="Times New Roman"/>
          <w:bCs/>
          <w:sz w:val="24"/>
          <w:szCs w:val="24"/>
          <w:lang w:val="uz-Cyrl-UZ"/>
        </w:rPr>
        <w:t xml:space="preserve"> ва</w:t>
      </w:r>
      <w:r w:rsidR="00705141" w:rsidRPr="00705141">
        <w:rPr>
          <w:rFonts w:ascii="Times New Roman" w:hAnsi="Times New Roman"/>
          <w:bCs/>
          <w:sz w:val="24"/>
          <w:szCs w:val="24"/>
          <w:lang w:val="uz-Cyrl-UZ"/>
        </w:rPr>
        <w:t xml:space="preserve"> гипорегенатор </w:t>
      </w:r>
      <w:r>
        <w:rPr>
          <w:rFonts w:ascii="Times New Roman" w:hAnsi="Times New Roman"/>
          <w:bCs/>
          <w:sz w:val="24"/>
          <w:szCs w:val="24"/>
          <w:lang w:val="uz-Cyrl-UZ"/>
        </w:rPr>
        <w:t xml:space="preserve">турдаги </w:t>
      </w:r>
      <w:r w:rsidR="00705141" w:rsidRPr="00705141">
        <w:rPr>
          <w:rFonts w:ascii="Times New Roman" w:hAnsi="Times New Roman"/>
          <w:bCs/>
          <w:sz w:val="24"/>
          <w:szCs w:val="24"/>
          <w:lang w:val="uz-Cyrl-UZ"/>
        </w:rPr>
        <w:t>анемия</w:t>
      </w:r>
      <w:r>
        <w:rPr>
          <w:rFonts w:ascii="Times New Roman" w:hAnsi="Times New Roman"/>
          <w:bCs/>
          <w:sz w:val="24"/>
          <w:szCs w:val="24"/>
          <w:lang w:val="uz-Cyrl-UZ"/>
        </w:rPr>
        <w:t>лар</w:t>
      </w:r>
      <w:r w:rsidR="00705141" w:rsidRPr="00705141">
        <w:rPr>
          <w:rFonts w:ascii="Times New Roman" w:hAnsi="Times New Roman"/>
          <w:bCs/>
          <w:sz w:val="24"/>
          <w:szCs w:val="24"/>
          <w:lang w:val="uz-Cyrl-UZ"/>
        </w:rPr>
        <w:t>.</w:t>
      </w:r>
    </w:p>
    <w:p w:rsidR="00CC0BF1" w:rsidRPr="0092755D" w:rsidRDefault="00CC0BF1" w:rsidP="001A637D">
      <w:pPr>
        <w:pStyle w:val="jsx-3332198469"/>
        <w:spacing w:before="0" w:beforeAutospacing="0" w:after="0" w:afterAutospacing="0"/>
        <w:ind w:firstLine="708"/>
        <w:jc w:val="both"/>
        <w:rPr>
          <w:b/>
          <w:lang w:val="uz-Cyrl-UZ"/>
        </w:rPr>
      </w:pPr>
      <w:r w:rsidRPr="00770417">
        <w:rPr>
          <w:b/>
          <w:lang w:val="uz-Cyrl-UZ"/>
        </w:rPr>
        <w:t xml:space="preserve">Қўллаш усули ва тавсия этилган дозалари. </w:t>
      </w:r>
      <w:r w:rsidRPr="00770417">
        <w:rPr>
          <w:lang w:val="uz-Cyrl-UZ"/>
        </w:rPr>
        <w:t xml:space="preserve">Ичга қабул қилиш учун. </w:t>
      </w:r>
      <w:r w:rsidR="00A27983">
        <w:rPr>
          <w:lang w:val="uz-Cyrl-UZ"/>
        </w:rPr>
        <w:t xml:space="preserve">1 ёшдан 3 ёшгача </w:t>
      </w:r>
      <w:r w:rsidR="00A27983">
        <w:rPr>
          <w:lang w:val="uz-Cyrl-UZ"/>
        </w:rPr>
        <w:t xml:space="preserve">бўлган болаларга </w:t>
      </w:r>
      <w:r w:rsidR="00A27983">
        <w:rPr>
          <w:lang w:val="uz-Cyrl-UZ"/>
        </w:rPr>
        <w:t xml:space="preserve">1-2 мл дан, </w:t>
      </w:r>
      <w:r>
        <w:rPr>
          <w:lang w:val="uz-Cyrl-UZ"/>
        </w:rPr>
        <w:t xml:space="preserve">3 ёшдан </w:t>
      </w:r>
      <w:r w:rsidR="00A27983">
        <w:rPr>
          <w:lang w:val="uz-Cyrl-UZ"/>
        </w:rPr>
        <w:t>8</w:t>
      </w:r>
      <w:r>
        <w:rPr>
          <w:lang w:val="uz-Cyrl-UZ"/>
        </w:rPr>
        <w:t xml:space="preserve"> ёшгача </w:t>
      </w:r>
      <w:r w:rsidR="00A27983">
        <w:rPr>
          <w:lang w:val="uz-Cyrl-UZ"/>
        </w:rPr>
        <w:t>2-</w:t>
      </w:r>
      <w:r>
        <w:rPr>
          <w:lang w:val="uz-Cyrl-UZ"/>
        </w:rPr>
        <w:t>2,5 мл дан, 8 ёшдан 1</w:t>
      </w:r>
      <w:r w:rsidR="00A27983">
        <w:rPr>
          <w:lang w:val="uz-Cyrl-UZ"/>
        </w:rPr>
        <w:t>4</w:t>
      </w:r>
      <w:r>
        <w:rPr>
          <w:lang w:val="uz-Cyrl-UZ"/>
        </w:rPr>
        <w:t xml:space="preserve"> ёшгача 5 мл дан, </w:t>
      </w:r>
      <w:r w:rsidRPr="00770417">
        <w:rPr>
          <w:lang w:val="uz-Cyrl-UZ"/>
        </w:rPr>
        <w:t>1</w:t>
      </w:r>
      <w:r w:rsidR="00A27983">
        <w:rPr>
          <w:lang w:val="uz-Cyrl-UZ"/>
        </w:rPr>
        <w:t>4</w:t>
      </w:r>
      <w:r w:rsidRPr="00770417">
        <w:rPr>
          <w:lang w:val="uz-Cyrl-UZ"/>
        </w:rPr>
        <w:t xml:space="preserve"> ёшдан ошган болалар ва катталар учун 10 мл </w:t>
      </w:r>
      <w:r>
        <w:rPr>
          <w:lang w:val="uz-Cyrl-UZ"/>
        </w:rPr>
        <w:t xml:space="preserve">дан </w:t>
      </w:r>
      <w:r w:rsidRPr="00770417">
        <w:rPr>
          <w:lang w:val="uz-Cyrl-UZ"/>
        </w:rPr>
        <w:t>сиропни кунига 2</w:t>
      </w:r>
      <w:r>
        <w:rPr>
          <w:lang w:val="uz-Cyrl-UZ"/>
        </w:rPr>
        <w:t>-3</w:t>
      </w:r>
      <w:r w:rsidRPr="00770417">
        <w:rPr>
          <w:lang w:val="uz-Cyrl-UZ"/>
        </w:rPr>
        <w:t xml:space="preserve"> маҳал </w:t>
      </w:r>
      <w:r w:rsidR="0092755D">
        <w:rPr>
          <w:lang w:val="uz-Cyrl-UZ"/>
        </w:rPr>
        <w:t xml:space="preserve">овқатланиш вақтида ёки </w:t>
      </w:r>
      <w:r w:rsidRPr="00770417">
        <w:rPr>
          <w:lang w:val="uz-Cyrl-UZ"/>
        </w:rPr>
        <w:t>овқатдан кейин.</w:t>
      </w:r>
      <w:r w:rsidR="0092755D">
        <w:rPr>
          <w:lang w:val="uz-Cyrl-UZ"/>
        </w:rPr>
        <w:t xml:space="preserve"> Қабул қилиш давомийлиги 14 кун, такрорий курс 14 кундан сўнг.</w:t>
      </w:r>
    </w:p>
    <w:p w:rsidR="001A637D" w:rsidRPr="00770417" w:rsidRDefault="001A637D" w:rsidP="001A637D">
      <w:pPr>
        <w:pStyle w:val="jsx-3332198469"/>
        <w:spacing w:before="0" w:beforeAutospacing="0" w:after="0" w:afterAutospacing="0"/>
        <w:ind w:firstLine="708"/>
        <w:jc w:val="both"/>
        <w:rPr>
          <w:b/>
          <w:lang w:val="uz-Cyrl-UZ"/>
        </w:rPr>
      </w:pPr>
      <w:r w:rsidRPr="00770417">
        <w:rPr>
          <w:b/>
          <w:lang w:val="uz-Cyrl-UZ"/>
        </w:rPr>
        <w:t xml:space="preserve">Қарши кўрсатмалар. </w:t>
      </w:r>
      <w:r w:rsidRPr="00770417">
        <w:rPr>
          <w:lang w:val="uz-Cyrl-UZ"/>
        </w:rPr>
        <w:t>маҳсулот компонентларини индивидуал қабул қила олмаслик.</w:t>
      </w:r>
    </w:p>
    <w:p w:rsidR="001A637D" w:rsidRPr="00770417" w:rsidRDefault="001A637D" w:rsidP="001A637D">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Яроқлилик муддати ва сақлаш шароитлари:</w:t>
      </w:r>
      <w:r w:rsidRPr="00770417">
        <w:rPr>
          <w:rFonts w:ascii="Times New Roman" w:hAnsi="Times New Roman"/>
          <w:sz w:val="24"/>
          <w:szCs w:val="24"/>
          <w:lang w:val="uz-Cyrl-UZ"/>
        </w:rPr>
        <w:t xml:space="preserve"> 2 йил. Тоза ва қуруқ шароитда, 25</w:t>
      </w:r>
      <w:r w:rsidRPr="00770417">
        <w:rPr>
          <w:rFonts w:ascii="Times New Roman" w:hAnsi="Times New Roman"/>
          <w:sz w:val="24"/>
          <w:szCs w:val="24"/>
          <w:lang w:val="uz-Cyrl-UZ"/>
        </w:rPr>
        <w:sym w:font="Symbol" w:char="F0B0"/>
      </w:r>
      <w:r w:rsidRPr="00770417">
        <w:rPr>
          <w:rFonts w:ascii="Times New Roman" w:hAnsi="Times New Roman"/>
          <w:sz w:val="24"/>
          <w:szCs w:val="24"/>
          <w:lang w:val="uz-Cyrl-UZ"/>
        </w:rPr>
        <w:t>С дан ошмаган ҳароратда, ёруғликдан ҳимояланг</w:t>
      </w:r>
      <w:r w:rsidR="00770417" w:rsidRPr="00770417">
        <w:rPr>
          <w:rFonts w:ascii="Times New Roman" w:hAnsi="Times New Roman"/>
          <w:sz w:val="24"/>
          <w:szCs w:val="24"/>
          <w:lang w:val="uz-Cyrl-UZ"/>
        </w:rPr>
        <w:t>а</w:t>
      </w:r>
      <w:r w:rsidRPr="00770417">
        <w:rPr>
          <w:rFonts w:ascii="Times New Roman" w:hAnsi="Times New Roman"/>
          <w:sz w:val="24"/>
          <w:szCs w:val="24"/>
          <w:lang w:val="uz-Cyrl-UZ"/>
        </w:rPr>
        <w:t>н жойда сақланади.</w:t>
      </w:r>
    </w:p>
    <w:p w:rsidR="00770417" w:rsidRPr="00770417" w:rsidRDefault="00770417" w:rsidP="00770417">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Махсус кўрсатмалар: </w:t>
      </w:r>
      <w:r w:rsidRPr="00770417">
        <w:rPr>
          <w:rFonts w:ascii="Times New Roman" w:hAnsi="Times New Roman"/>
          <w:sz w:val="24"/>
          <w:szCs w:val="24"/>
          <w:lang w:val="uz-Cyrl-UZ"/>
        </w:rPr>
        <w:t xml:space="preserve">Биологик фаол қўшимча – дори воситаси эмас! Рецептсиз чиқарилади. </w:t>
      </w:r>
      <w:r w:rsidR="00A27983">
        <w:rPr>
          <w:rFonts w:ascii="Times New Roman" w:hAnsi="Times New Roman"/>
          <w:sz w:val="24"/>
          <w:szCs w:val="24"/>
          <w:lang w:val="uz-Cyrl-UZ"/>
        </w:rPr>
        <w:t xml:space="preserve">1 ёшдан 3 ёшгача бўлган болаларга педиатр кўрсатмасига биноан.  </w:t>
      </w:r>
      <w:r w:rsidRPr="00770417">
        <w:rPr>
          <w:rFonts w:ascii="Times New Roman" w:hAnsi="Times New Roman"/>
          <w:sz w:val="24"/>
          <w:szCs w:val="24"/>
          <w:lang w:val="uz-Cyrl-UZ"/>
        </w:rPr>
        <w:t>Сироп қабул қилишдан аввал яхшилаб чайқатилади. Флакон қопқоғи очилгандан сўнг салқин жойда сақланади.</w:t>
      </w:r>
    </w:p>
    <w:p w:rsidR="00A448CD" w:rsidRPr="00770417" w:rsidRDefault="001A637D">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Ишлаб чиқарувчи:</w:t>
      </w:r>
      <w:r w:rsidR="00770417" w:rsidRPr="00770417">
        <w:rPr>
          <w:rFonts w:ascii="Times New Roman" w:hAnsi="Times New Roman"/>
          <w:b/>
          <w:sz w:val="24"/>
          <w:szCs w:val="24"/>
          <w:lang w:val="uz-Cyrl-UZ"/>
        </w:rPr>
        <w:t xml:space="preserve"> </w:t>
      </w:r>
      <w:r w:rsidR="00770417" w:rsidRPr="00770417">
        <w:rPr>
          <w:rFonts w:ascii="Times New Roman" w:hAnsi="Times New Roman"/>
          <w:sz w:val="24"/>
          <w:szCs w:val="24"/>
          <w:lang w:val="uz-Cyrl-UZ"/>
        </w:rPr>
        <w:t>“Mus-Oy Farm”</w:t>
      </w:r>
      <w:bookmarkEnd w:id="1"/>
      <w:r w:rsidR="00A27983">
        <w:rPr>
          <w:rFonts w:ascii="Times New Roman" w:hAnsi="Times New Roman"/>
          <w:sz w:val="24"/>
          <w:szCs w:val="24"/>
          <w:lang w:val="uz-Cyrl-UZ"/>
        </w:rPr>
        <w:t>.</w:t>
      </w:r>
      <w:bookmarkStart w:id="2" w:name="_GoBack"/>
      <w:bookmarkEnd w:id="2"/>
    </w:p>
    <w:sectPr w:rsidR="00A448CD" w:rsidRPr="007704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3AE"/>
    <w:multiLevelType w:val="hybridMultilevel"/>
    <w:tmpl w:val="1CC643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577E0"/>
    <w:multiLevelType w:val="hybridMultilevel"/>
    <w:tmpl w:val="B6A8D0CC"/>
    <w:lvl w:ilvl="0" w:tplc="2478527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A3921F3"/>
    <w:multiLevelType w:val="hybridMultilevel"/>
    <w:tmpl w:val="749AAAD2"/>
    <w:lvl w:ilvl="0" w:tplc="C98ECBC8">
      <w:numFmt w:val="bullet"/>
      <w:lvlText w:val="–"/>
      <w:lvlJc w:val="left"/>
      <w:pPr>
        <w:ind w:left="720" w:hanging="360"/>
      </w:pPr>
      <w:rPr>
        <w:rFonts w:ascii="Times New Roman" w:eastAsiaTheme="minorEastAsia"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B72134"/>
    <w:multiLevelType w:val="hybridMultilevel"/>
    <w:tmpl w:val="140A0D4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E8B7DC3"/>
    <w:multiLevelType w:val="hybridMultilevel"/>
    <w:tmpl w:val="CE3C5F40"/>
    <w:lvl w:ilvl="0" w:tplc="24785274">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39"/>
    <w:rsid w:val="00020B39"/>
    <w:rsid w:val="000764D7"/>
    <w:rsid w:val="000C357B"/>
    <w:rsid w:val="0012325E"/>
    <w:rsid w:val="00181E71"/>
    <w:rsid w:val="001A637D"/>
    <w:rsid w:val="001D6115"/>
    <w:rsid w:val="001E7498"/>
    <w:rsid w:val="001F6307"/>
    <w:rsid w:val="002111CE"/>
    <w:rsid w:val="00250856"/>
    <w:rsid w:val="002664D5"/>
    <w:rsid w:val="002A497D"/>
    <w:rsid w:val="002A617C"/>
    <w:rsid w:val="003037DA"/>
    <w:rsid w:val="003B4A30"/>
    <w:rsid w:val="0043628C"/>
    <w:rsid w:val="004A6B30"/>
    <w:rsid w:val="004F1BB1"/>
    <w:rsid w:val="005208BF"/>
    <w:rsid w:val="00522A73"/>
    <w:rsid w:val="0055185D"/>
    <w:rsid w:val="00562115"/>
    <w:rsid w:val="005622EE"/>
    <w:rsid w:val="00565139"/>
    <w:rsid w:val="00615EDF"/>
    <w:rsid w:val="00701CAC"/>
    <w:rsid w:val="00705141"/>
    <w:rsid w:val="00770417"/>
    <w:rsid w:val="007B3C61"/>
    <w:rsid w:val="007C1792"/>
    <w:rsid w:val="007D1551"/>
    <w:rsid w:val="008651B1"/>
    <w:rsid w:val="00891754"/>
    <w:rsid w:val="008A1699"/>
    <w:rsid w:val="008C2969"/>
    <w:rsid w:val="008C434B"/>
    <w:rsid w:val="008F20AE"/>
    <w:rsid w:val="008F4C53"/>
    <w:rsid w:val="0092755D"/>
    <w:rsid w:val="0094382D"/>
    <w:rsid w:val="009708E7"/>
    <w:rsid w:val="00A27983"/>
    <w:rsid w:val="00A448CD"/>
    <w:rsid w:val="00A54B07"/>
    <w:rsid w:val="00A625D0"/>
    <w:rsid w:val="00A66426"/>
    <w:rsid w:val="00AE179F"/>
    <w:rsid w:val="00B333EF"/>
    <w:rsid w:val="00B72F43"/>
    <w:rsid w:val="00B83660"/>
    <w:rsid w:val="00BB07FE"/>
    <w:rsid w:val="00BB7178"/>
    <w:rsid w:val="00BD3183"/>
    <w:rsid w:val="00BE298B"/>
    <w:rsid w:val="00C15FB8"/>
    <w:rsid w:val="00C32819"/>
    <w:rsid w:val="00CA4A18"/>
    <w:rsid w:val="00CC0BF1"/>
    <w:rsid w:val="00CF5937"/>
    <w:rsid w:val="00DB6B62"/>
    <w:rsid w:val="00EA2C76"/>
    <w:rsid w:val="00EF5E07"/>
    <w:rsid w:val="00F45C32"/>
    <w:rsid w:val="00F6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60C6"/>
  <w15:chartTrackingRefBased/>
  <w15:docId w15:val="{1341FF3F-0570-4373-8E35-62DAFA6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C32"/>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F45C32"/>
    <w:pPr>
      <w:spacing w:after="0" w:line="240" w:lineRule="auto"/>
    </w:pPr>
    <w:rPr>
      <w:rFonts w:ascii="Calibri" w:eastAsia="Times New Roman" w:hAnsi="Calibri" w:cs="Times New Roman"/>
      <w:sz w:val="24"/>
      <w:szCs w:val="24"/>
      <w:lang w:eastAsia="ru-RU"/>
    </w:rPr>
  </w:style>
  <w:style w:type="paragraph" w:styleId="a4">
    <w:name w:val="Normal (Web)"/>
    <w:basedOn w:val="a"/>
    <w:uiPriority w:val="99"/>
    <w:unhideWhenUsed/>
    <w:rsid w:val="00F45C32"/>
    <w:pPr>
      <w:spacing w:before="100" w:beforeAutospacing="1" w:after="100" w:afterAutospacing="1" w:line="240" w:lineRule="auto"/>
    </w:pPr>
    <w:rPr>
      <w:rFonts w:ascii="Times New Roman" w:hAnsi="Times New Roman"/>
      <w:sz w:val="24"/>
      <w:szCs w:val="24"/>
    </w:rPr>
  </w:style>
  <w:style w:type="paragraph" w:styleId="a5">
    <w:name w:val="List Paragraph"/>
    <w:basedOn w:val="a"/>
    <w:uiPriority w:val="34"/>
    <w:qFormat/>
    <w:rsid w:val="0094382D"/>
    <w:pPr>
      <w:ind w:left="720"/>
      <w:contextualSpacing/>
    </w:pPr>
  </w:style>
  <w:style w:type="paragraph" w:customStyle="1" w:styleId="jsx-3332198469">
    <w:name w:val="jsx-3332198469"/>
    <w:basedOn w:val="a"/>
    <w:rsid w:val="001A637D"/>
    <w:pPr>
      <w:spacing w:before="100" w:beforeAutospacing="1" w:after="100" w:afterAutospacing="1" w:line="240" w:lineRule="auto"/>
    </w:pPr>
    <w:rPr>
      <w:rFonts w:ascii="Times New Roman" w:hAnsi="Times New Roman"/>
      <w:sz w:val="24"/>
      <w:szCs w:val="24"/>
    </w:rPr>
  </w:style>
  <w:style w:type="character" w:styleId="a6">
    <w:name w:val="Hyperlink"/>
    <w:basedOn w:val="a0"/>
    <w:uiPriority w:val="99"/>
    <w:unhideWhenUsed/>
    <w:rsid w:val="002A497D"/>
    <w:rPr>
      <w:rFonts w:ascii="Times New Roman" w:hAnsi="Times New Roman" w:cs="Times New Roman"/>
      <w:color w:val="0000FF"/>
      <w:u w:val="single"/>
    </w:rPr>
  </w:style>
  <w:style w:type="character" w:styleId="a7">
    <w:name w:val="Strong"/>
    <w:basedOn w:val="a0"/>
    <w:uiPriority w:val="22"/>
    <w:qFormat/>
    <w:rsid w:val="002A497D"/>
    <w:rPr>
      <w:rFonts w:ascii="Times New Roman" w:hAnsi="Times New Roman" w:cs="Times New Roman"/>
      <w:b/>
      <w:bCs/>
    </w:rPr>
  </w:style>
  <w:style w:type="character" w:customStyle="1" w:styleId="apple-converted-space">
    <w:name w:val="apple-converted-space"/>
    <w:basedOn w:val="a0"/>
    <w:uiPriority w:val="99"/>
    <w:rsid w:val="002A497D"/>
    <w:rPr>
      <w:rFonts w:ascii="Times New Roman" w:hAnsi="Times New Roman" w:cs="Times New Roman"/>
    </w:rPr>
  </w:style>
  <w:style w:type="character" w:styleId="a8">
    <w:name w:val="Emphasis"/>
    <w:basedOn w:val="a0"/>
    <w:uiPriority w:val="20"/>
    <w:qFormat/>
    <w:rsid w:val="002A497D"/>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1351</Words>
  <Characters>7704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2021-04-08T02:36:00Z</dcterms:created>
  <dcterms:modified xsi:type="dcterms:W3CDTF">2021-05-07T02:40:00Z</dcterms:modified>
</cp:coreProperties>
</file>