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4249F6" w14:textId="77777777" w:rsidR="009658AB" w:rsidRPr="00114EAF" w:rsidRDefault="00C92D7D">
      <w:pPr>
        <w:rPr>
          <w:b/>
          <w:sz w:val="28"/>
          <w:szCs w:val="28"/>
          <w:lang w:val="de-AT"/>
        </w:rPr>
      </w:pPr>
      <w:r w:rsidRPr="00114EAF">
        <w:rPr>
          <w:b/>
          <w:sz w:val="28"/>
          <w:szCs w:val="28"/>
          <w:lang w:val="de-AT"/>
        </w:rPr>
        <w:t>Hypothesen und Korrelationsvorschläge</w:t>
      </w:r>
    </w:p>
    <w:p w14:paraId="4DD53227" w14:textId="6B73CD10" w:rsidR="00165837" w:rsidRDefault="00114EAF" w:rsidP="008A50EB">
      <w:pPr>
        <w:rPr>
          <w:lang w:val="de-AT"/>
        </w:rPr>
      </w:pPr>
      <w:r w:rsidRPr="00114EAF">
        <w:rPr>
          <w:lang w:val="de-AT"/>
        </w:rPr>
        <w:t>Laure-Anne P</w:t>
      </w:r>
      <w:r>
        <w:rPr>
          <w:lang w:val="de-AT"/>
        </w:rPr>
        <w:t xml:space="preserve">lumhans </w:t>
      </w:r>
    </w:p>
    <w:p w14:paraId="548EBC96" w14:textId="23D2E18A" w:rsidR="00512BE7" w:rsidRPr="00512BE7" w:rsidRDefault="00512BE7" w:rsidP="008A50EB">
      <w:pPr>
        <w:rPr>
          <w:b/>
          <w:bCs/>
          <w:lang w:val="de-AT"/>
        </w:rPr>
      </w:pPr>
      <w:r w:rsidRPr="00512BE7">
        <w:rPr>
          <w:b/>
          <w:bCs/>
          <w:lang w:val="de-AT"/>
        </w:rPr>
        <w:t>DEMOGRAPHIC INFORMATION</w:t>
      </w:r>
    </w:p>
    <w:p w14:paraId="2D08BF23" w14:textId="77777777" w:rsidR="008A50EB" w:rsidRDefault="008A50EB" w:rsidP="008A50EB">
      <w:pPr>
        <w:rPr>
          <w:b/>
        </w:rPr>
      </w:pPr>
      <w:r w:rsidRPr="00165837">
        <w:rPr>
          <w:b/>
          <w:highlight w:val="yellow"/>
        </w:rPr>
        <w:t>A1: How would you rate your experience with transdisciplinary research?</w:t>
      </w:r>
    </w:p>
    <w:p w14:paraId="439976E9" w14:textId="65D24A85" w:rsidR="008A50EB" w:rsidRPr="00165837" w:rsidRDefault="008A50EB" w:rsidP="008A50EB">
      <w:pPr>
        <w:rPr>
          <w:bCs/>
        </w:rPr>
      </w:pPr>
      <w:r>
        <w:rPr>
          <w:u w:val="single"/>
        </w:rPr>
        <w:t>Hypothesis:</w:t>
      </w:r>
      <w:r>
        <w:t xml:space="preserve"> </w:t>
      </w:r>
      <w:r w:rsidR="005F0925" w:rsidRPr="00165837">
        <w:rPr>
          <w:bCs/>
        </w:rPr>
        <w:t xml:space="preserve">Transdisciplinary research </w:t>
      </w:r>
      <w:r w:rsidR="007543E8" w:rsidRPr="00165837">
        <w:rPr>
          <w:bCs/>
        </w:rPr>
        <w:t xml:space="preserve">is demonstrative of social innovativeness as it shows readiness to cross traditional disciplinary boundaries. In </w:t>
      </w:r>
      <w:r w:rsidR="00165837" w:rsidRPr="00165837">
        <w:rPr>
          <w:bCs/>
        </w:rPr>
        <w:t xml:space="preserve">addition, </w:t>
      </w:r>
      <w:proofErr w:type="spellStart"/>
      <w:r w:rsidR="00165837" w:rsidRPr="00165837">
        <w:rPr>
          <w:bCs/>
        </w:rPr>
        <w:t>transdisciplinar</w:t>
      </w:r>
      <w:r w:rsidR="00165837">
        <w:rPr>
          <w:bCs/>
        </w:rPr>
        <w:t>it</w:t>
      </w:r>
      <w:r w:rsidR="00165837" w:rsidRPr="00165837">
        <w:rPr>
          <w:bCs/>
        </w:rPr>
        <w:t>y</w:t>
      </w:r>
      <w:proofErr w:type="spellEnd"/>
      <w:r w:rsidR="007543E8" w:rsidRPr="00165837">
        <w:rPr>
          <w:bCs/>
        </w:rPr>
        <w:t xml:space="preserve"> can expose research teams to other fields which are practicing social innovation. </w:t>
      </w:r>
      <w:r w:rsidR="00165837" w:rsidRPr="00165837">
        <w:rPr>
          <w:bCs/>
        </w:rPr>
        <w:t>Therefore,</w:t>
      </w:r>
      <w:r w:rsidR="007543E8" w:rsidRPr="00165837">
        <w:rPr>
          <w:bCs/>
        </w:rPr>
        <w:t xml:space="preserve"> </w:t>
      </w:r>
      <w:proofErr w:type="spellStart"/>
      <w:r w:rsidR="007543E8" w:rsidRPr="00165837">
        <w:rPr>
          <w:bCs/>
        </w:rPr>
        <w:t>transdisciplinarity</w:t>
      </w:r>
      <w:proofErr w:type="spellEnd"/>
      <w:r w:rsidR="007543E8" w:rsidRPr="00165837">
        <w:rPr>
          <w:bCs/>
        </w:rPr>
        <w:t xml:space="preserve"> is a good sign for social </w:t>
      </w:r>
      <w:proofErr w:type="spellStart"/>
      <w:r w:rsidR="007543E8" w:rsidRPr="00165837">
        <w:rPr>
          <w:bCs/>
        </w:rPr>
        <w:t>innovatiness</w:t>
      </w:r>
      <w:proofErr w:type="spellEnd"/>
      <w:r w:rsidR="007543E8" w:rsidRPr="00165837">
        <w:rPr>
          <w:bCs/>
        </w:rPr>
        <w:t xml:space="preserve"> but is not </w:t>
      </w:r>
      <w:r w:rsidR="00165837" w:rsidRPr="00165837">
        <w:rPr>
          <w:bCs/>
        </w:rPr>
        <w:t>an</w:t>
      </w:r>
      <w:r w:rsidR="007543E8" w:rsidRPr="00165837">
        <w:rPr>
          <w:bCs/>
        </w:rPr>
        <w:t xml:space="preserve"> absolute requirement. </w:t>
      </w:r>
    </w:p>
    <w:p w14:paraId="71739046" w14:textId="77777777" w:rsidR="008A50EB" w:rsidRDefault="008A50EB" w:rsidP="008A50EB">
      <w:pPr>
        <w:rPr>
          <w:u w:val="single"/>
        </w:rPr>
      </w:pPr>
      <w:r>
        <w:rPr>
          <w:u w:val="single"/>
        </w:rPr>
        <w:t>Correlations:</w:t>
      </w:r>
    </w:p>
    <w:p w14:paraId="7972C024" w14:textId="17038F43" w:rsidR="008A50EB" w:rsidRDefault="00165837" w:rsidP="008A50EB">
      <w:r>
        <w:t>Positively c</w:t>
      </w:r>
      <w:r w:rsidR="008A50EB">
        <w:t xml:space="preserve">orrelates </w:t>
      </w:r>
      <w:r w:rsidR="005F0925">
        <w:t>with B</w:t>
      </w:r>
      <w:r w:rsidR="007543E8">
        <w:t>1 (</w:t>
      </w:r>
      <w:proofErr w:type="spellStart"/>
      <w:r w:rsidR="007543E8">
        <w:t>familiarWithSI</w:t>
      </w:r>
      <w:proofErr w:type="spellEnd"/>
      <w:r w:rsidR="008A50EB">
        <w:t>)</w:t>
      </w:r>
    </w:p>
    <w:p w14:paraId="7F2706B1" w14:textId="24AEAA0E" w:rsidR="008A50EB" w:rsidRDefault="00165837" w:rsidP="008A50EB">
      <w:r>
        <w:t>Positively c</w:t>
      </w:r>
      <w:r w:rsidR="007543E8">
        <w:t>orrelates with E1 (</w:t>
      </w:r>
      <w:proofErr w:type="spellStart"/>
      <w:r w:rsidR="007543E8">
        <w:t>groupsInvolved_researchers</w:t>
      </w:r>
      <w:proofErr w:type="spellEnd"/>
      <w:r w:rsidR="007543E8">
        <w:t xml:space="preserve"> from other disciplines)</w:t>
      </w:r>
    </w:p>
    <w:p w14:paraId="1738B508" w14:textId="77777777" w:rsidR="008A50EB" w:rsidRDefault="008A50EB" w:rsidP="008A50EB">
      <w:pPr>
        <w:rPr>
          <w:b/>
        </w:rPr>
      </w:pPr>
      <w:r w:rsidRPr="00165837">
        <w:rPr>
          <w:b/>
          <w:highlight w:val="yellow"/>
        </w:rPr>
        <w:t>A2: How old are you?</w:t>
      </w:r>
    </w:p>
    <w:p w14:paraId="7585A9C7" w14:textId="2E0298A8" w:rsidR="007543E8" w:rsidRDefault="008A50EB" w:rsidP="008A50EB">
      <w:r>
        <w:rPr>
          <w:u w:val="single"/>
        </w:rPr>
        <w:t>Hypothesis:</w:t>
      </w:r>
      <w:r>
        <w:t xml:space="preserve"> </w:t>
      </w:r>
      <w:r w:rsidR="007543E8">
        <w:t xml:space="preserve"> Younger age may lead to more openness to social innovation, or at least certain aspects of it. At the same </w:t>
      </w:r>
      <w:r w:rsidR="00191464">
        <w:t>time,</w:t>
      </w:r>
      <w:r w:rsidR="007543E8">
        <w:t xml:space="preserve"> younger age also means less experience and less confidence in stepping away from disciplinary boundaries. </w:t>
      </w:r>
      <w:r w:rsidR="004A663F">
        <w:t>Therefore, age should be tested with this is mind (not possible to test for the non-risk taker attitude).</w:t>
      </w:r>
    </w:p>
    <w:p w14:paraId="23CF2823" w14:textId="77777777" w:rsidR="008A50EB" w:rsidRDefault="008A50EB" w:rsidP="008A50EB">
      <w:pPr>
        <w:rPr>
          <w:u w:val="single"/>
        </w:rPr>
      </w:pPr>
      <w:r>
        <w:rPr>
          <w:u w:val="single"/>
        </w:rPr>
        <w:t>Correlations:</w:t>
      </w:r>
    </w:p>
    <w:p w14:paraId="5D438F78" w14:textId="77777777" w:rsidR="008A50EB" w:rsidRDefault="007543E8" w:rsidP="008A50EB">
      <w:r>
        <w:t>C</w:t>
      </w:r>
      <w:r w:rsidR="008A50EB">
        <w:t>orrelates with A1 (</w:t>
      </w:r>
      <w:proofErr w:type="spellStart"/>
      <w:r>
        <w:t>transdisciplinaryExp</w:t>
      </w:r>
      <w:proofErr w:type="spellEnd"/>
      <w:r w:rsidR="008A50EB">
        <w:t>)</w:t>
      </w:r>
    </w:p>
    <w:p w14:paraId="03E3D6C0" w14:textId="77777777" w:rsidR="00191464" w:rsidRDefault="00191464" w:rsidP="008A50EB">
      <w:r w:rsidRPr="00191464">
        <w:t>Correl</w:t>
      </w:r>
      <w:r>
        <w:t>ates positively with D1 (motivation: 2&amp;3)</w:t>
      </w:r>
    </w:p>
    <w:p w14:paraId="56B2234B" w14:textId="77777777" w:rsidR="007543E8" w:rsidRDefault="007543E8" w:rsidP="008A50EB">
      <w:r>
        <w:t>Correlates with D2 (</w:t>
      </w:r>
      <w:proofErr w:type="spellStart"/>
      <w:r>
        <w:t>benefitForNonAcademy</w:t>
      </w:r>
      <w:proofErr w:type="spellEnd"/>
      <w:r>
        <w:t>)</w:t>
      </w:r>
    </w:p>
    <w:p w14:paraId="0B00E025" w14:textId="77777777" w:rsidR="00191464" w:rsidRDefault="00191464" w:rsidP="008A50EB">
      <w:r>
        <w:t>Correlates with F2 (concepts2)</w:t>
      </w:r>
    </w:p>
    <w:p w14:paraId="3BA3B47F" w14:textId="77777777" w:rsidR="008A50EB" w:rsidRDefault="008A50EB" w:rsidP="008A50EB">
      <w:pPr>
        <w:rPr>
          <w:b/>
        </w:rPr>
      </w:pPr>
      <w:r w:rsidRPr="00165837">
        <w:rPr>
          <w:b/>
          <w:highlight w:val="yellow"/>
        </w:rPr>
        <w:t>A3: What is your academic age?</w:t>
      </w:r>
    </w:p>
    <w:p w14:paraId="125049CD" w14:textId="0AB2A2F9" w:rsidR="008A50EB" w:rsidRDefault="008A50EB" w:rsidP="008A50EB">
      <w:r>
        <w:rPr>
          <w:u w:val="single"/>
        </w:rPr>
        <w:t>Hypothesis:</w:t>
      </w:r>
      <w:r>
        <w:t xml:space="preserve"> </w:t>
      </w:r>
      <w:r w:rsidR="00191464">
        <w:t xml:space="preserve">Younger academic age may be a proxy for motivation and need to be innovative. </w:t>
      </w:r>
      <w:proofErr w:type="gramStart"/>
      <w:r w:rsidR="004A663F">
        <w:t>Similarly</w:t>
      </w:r>
      <w:proofErr w:type="gramEnd"/>
      <w:r w:rsidR="00191464">
        <w:t xml:space="preserve"> to young age it can also lead to a non-risk taker attitude. Therefore, academic age should be tested </w:t>
      </w:r>
      <w:r w:rsidR="004A663F">
        <w:t>with this is mind (not possible to test for the non-risk taker attitude).</w:t>
      </w:r>
    </w:p>
    <w:p w14:paraId="2D2BF2E6" w14:textId="77777777" w:rsidR="00191464" w:rsidRDefault="008A50EB" w:rsidP="008A50EB">
      <w:pPr>
        <w:rPr>
          <w:u w:val="single"/>
        </w:rPr>
      </w:pPr>
      <w:r>
        <w:rPr>
          <w:u w:val="single"/>
        </w:rPr>
        <w:t>Correlations:</w:t>
      </w:r>
    </w:p>
    <w:p w14:paraId="0A122897" w14:textId="58C2FC93" w:rsidR="008A50EB" w:rsidRPr="00191464" w:rsidRDefault="00191464" w:rsidP="008A50EB">
      <w:r w:rsidRPr="00191464">
        <w:t>Co</w:t>
      </w:r>
      <w:r>
        <w:t>rrelates positively with D1 (motivation: 2&amp;3)</w:t>
      </w:r>
    </w:p>
    <w:p w14:paraId="468F0547" w14:textId="462EDCAD" w:rsidR="008A50EB" w:rsidRDefault="00191464">
      <w:r>
        <w:t>Correlates with D2 (</w:t>
      </w:r>
      <w:proofErr w:type="spellStart"/>
      <w:r>
        <w:t>benefitForNonAcademy</w:t>
      </w:r>
      <w:proofErr w:type="spellEnd"/>
      <w:r>
        <w:t>)</w:t>
      </w:r>
    </w:p>
    <w:p w14:paraId="34A5B5B5" w14:textId="618635A7" w:rsidR="00512BE7" w:rsidRPr="00512BE7" w:rsidRDefault="00512BE7" w:rsidP="00512BE7">
      <w:pPr>
        <w:rPr>
          <w:b/>
          <w:bCs/>
          <w:lang w:val="de-AT"/>
        </w:rPr>
      </w:pPr>
      <w:r>
        <w:rPr>
          <w:b/>
          <w:bCs/>
          <w:lang w:val="de-AT"/>
        </w:rPr>
        <w:t xml:space="preserve">REGULATORY FRAMEWORK </w:t>
      </w:r>
    </w:p>
    <w:p w14:paraId="22265ABB" w14:textId="7458CB49" w:rsidR="00374EB2" w:rsidRPr="00512BE7" w:rsidRDefault="001F05FA">
      <w:pPr>
        <w:rPr>
          <w:b/>
          <w:bCs/>
        </w:rPr>
      </w:pPr>
      <w:r w:rsidRPr="00512BE7">
        <w:rPr>
          <w:b/>
          <w:bCs/>
          <w:highlight w:val="yellow"/>
        </w:rPr>
        <w:t>F1: Did one or more of the following concepts (norms, requirements, practices) apply to your research project?</w:t>
      </w:r>
      <w:r w:rsidRPr="00512BE7">
        <w:rPr>
          <w:b/>
          <w:bCs/>
        </w:rPr>
        <w:t xml:space="preserve"> </w:t>
      </w:r>
    </w:p>
    <w:p w14:paraId="34738D81" w14:textId="77777777" w:rsidR="00114EAF" w:rsidRDefault="00C92D7D">
      <w:pPr>
        <w:rPr>
          <w:u w:val="single"/>
        </w:rPr>
      </w:pPr>
      <w:r w:rsidRPr="00347006">
        <w:rPr>
          <w:u w:val="single"/>
        </w:rPr>
        <w:t>Hypothesis</w:t>
      </w:r>
      <w:r w:rsidR="00114EAF">
        <w:rPr>
          <w:u w:val="single"/>
        </w:rPr>
        <w:t>:</w:t>
      </w:r>
    </w:p>
    <w:p w14:paraId="500851F9" w14:textId="0D7B987F" w:rsidR="00B25764" w:rsidRDefault="001F05FA">
      <w:r>
        <w:t>Open</w:t>
      </w:r>
      <w:r w:rsidR="00B25764">
        <w:t xml:space="preserve"> science is a great tool to bridge the gap between the scientific community and society. It enables the spreading of information but also the reuse and testing of research outcomes. The question allows for multiple answers. There are two ways to assess the answers to this question: </w:t>
      </w:r>
    </w:p>
    <w:p w14:paraId="6A3D9B91" w14:textId="77777777" w:rsidR="00B25764" w:rsidRDefault="00B25764" w:rsidP="00B25764">
      <w:pPr>
        <w:pStyle w:val="ListParagraph"/>
        <w:numPr>
          <w:ilvl w:val="0"/>
          <w:numId w:val="1"/>
        </w:numPr>
      </w:pPr>
      <w:r>
        <w:lastRenderedPageBreak/>
        <w:t xml:space="preserve">The more box ticked the more open science the project is and therefore the more socially innovative. </w:t>
      </w:r>
    </w:p>
    <w:p w14:paraId="5885E8E9" w14:textId="77777777" w:rsidR="00B25764" w:rsidRPr="001F05FA" w:rsidRDefault="00B25764" w:rsidP="00B25764">
      <w:pPr>
        <w:pStyle w:val="ListParagraph"/>
        <w:numPr>
          <w:ilvl w:val="0"/>
          <w:numId w:val="1"/>
        </w:numPr>
      </w:pPr>
      <w:r>
        <w:t>Classify the answers according to the degree of participation (open access and open source as the least participatory as opposed to open infrastructure and open peer review)</w:t>
      </w:r>
    </w:p>
    <w:p w14:paraId="24450751" w14:textId="77777777" w:rsidR="00C92D7D" w:rsidRPr="00347006" w:rsidRDefault="00C92D7D">
      <w:pPr>
        <w:rPr>
          <w:u w:val="single"/>
        </w:rPr>
      </w:pPr>
      <w:r w:rsidRPr="00347006">
        <w:rPr>
          <w:u w:val="single"/>
        </w:rPr>
        <w:t>Correlations:</w:t>
      </w:r>
    </w:p>
    <w:p w14:paraId="07366BA5" w14:textId="6CF6223D" w:rsidR="00C92D7D" w:rsidRDefault="00512BE7">
      <w:r>
        <w:t xml:space="preserve">Correlates </w:t>
      </w:r>
      <w:r w:rsidR="00890CD9">
        <w:t xml:space="preserve">positively </w:t>
      </w:r>
      <w:r>
        <w:t xml:space="preserve">with </w:t>
      </w:r>
      <w:r w:rsidR="00D2562D">
        <w:t xml:space="preserve">A1 </w:t>
      </w:r>
      <w:r>
        <w:t>(</w:t>
      </w:r>
      <w:proofErr w:type="spellStart"/>
      <w:r>
        <w:t>TransdisciplinaryE</w:t>
      </w:r>
      <w:r w:rsidR="00890CD9">
        <w:t>xp</w:t>
      </w:r>
      <w:proofErr w:type="spellEnd"/>
      <w:r>
        <w:t>)</w:t>
      </w:r>
    </w:p>
    <w:p w14:paraId="4DCC5BC7" w14:textId="03D9A515" w:rsidR="00D2562D" w:rsidRDefault="00890CD9">
      <w:r>
        <w:t>Correlates positively with B1 (</w:t>
      </w:r>
      <w:proofErr w:type="spellStart"/>
      <w:r>
        <w:t>FamiliarwithSI</w:t>
      </w:r>
      <w:proofErr w:type="spellEnd"/>
      <w:r>
        <w:t>)</w:t>
      </w:r>
    </w:p>
    <w:p w14:paraId="20E49A1F" w14:textId="07A2ED90" w:rsidR="00F816F2" w:rsidRDefault="00F816F2" w:rsidP="00F816F2">
      <w:r>
        <w:t>Positively correlates with E1 (</w:t>
      </w:r>
      <w:proofErr w:type="spellStart"/>
      <w:r>
        <w:t>groupsInvolved</w:t>
      </w:r>
      <w:proofErr w:type="spellEnd"/>
      <w:r>
        <w:t>)</w:t>
      </w:r>
    </w:p>
    <w:p w14:paraId="708A35B2" w14:textId="77777777" w:rsidR="00D2562D" w:rsidRPr="00191464" w:rsidRDefault="00D2562D">
      <w:pPr>
        <w:rPr>
          <w:b/>
        </w:rPr>
      </w:pPr>
      <w:r w:rsidRPr="00ED6A98">
        <w:rPr>
          <w:b/>
          <w:highlight w:val="yellow"/>
        </w:rPr>
        <w:t>F2: Did you research project consider sex or gender dimension explicitly in your research?</w:t>
      </w:r>
    </w:p>
    <w:p w14:paraId="013ADBE3" w14:textId="77777777" w:rsidR="00D2562D" w:rsidRDefault="00D2562D" w:rsidP="00D2562D">
      <w:pPr>
        <w:rPr>
          <w:u w:val="single"/>
        </w:rPr>
      </w:pPr>
      <w:r w:rsidRPr="00347006">
        <w:rPr>
          <w:u w:val="single"/>
        </w:rPr>
        <w:t>Hypothesis</w:t>
      </w:r>
      <w:r>
        <w:rPr>
          <w:u w:val="single"/>
        </w:rPr>
        <w:t>:</w:t>
      </w:r>
    </w:p>
    <w:p w14:paraId="4A124E6F" w14:textId="77777777" w:rsidR="00D2562D" w:rsidRDefault="00D2562D" w:rsidP="00D2562D">
      <w:r>
        <w:t>The underlying assumption is that projects with a social innovation inclination will consider gender and or sex dimension in their project. When the answer is no, then the project is probably not very socially innovative.</w:t>
      </w:r>
    </w:p>
    <w:p w14:paraId="3B57D04B" w14:textId="77777777" w:rsidR="00D2562D" w:rsidRPr="00347006" w:rsidRDefault="00D2562D" w:rsidP="00D2562D">
      <w:pPr>
        <w:rPr>
          <w:u w:val="single"/>
        </w:rPr>
      </w:pPr>
      <w:r w:rsidRPr="00347006">
        <w:rPr>
          <w:u w:val="single"/>
        </w:rPr>
        <w:t>Correlations:</w:t>
      </w:r>
    </w:p>
    <w:p w14:paraId="32DE95A1" w14:textId="4901B701" w:rsidR="00D2562D" w:rsidRDefault="00F816F2">
      <w:r>
        <w:t xml:space="preserve">Correlates </w:t>
      </w:r>
      <w:r w:rsidR="00ED6A98">
        <w:t xml:space="preserve">positively </w:t>
      </w:r>
      <w:r>
        <w:t xml:space="preserve">with </w:t>
      </w:r>
      <w:r w:rsidR="00D2562D">
        <w:t>A2</w:t>
      </w:r>
      <w:r w:rsidR="00ED6A98">
        <w:t xml:space="preserve"> (age)</w:t>
      </w:r>
    </w:p>
    <w:p w14:paraId="61D68FA8" w14:textId="091398DB" w:rsidR="00ED6A98" w:rsidRDefault="00ED6A98">
      <w:r>
        <w:t>Correlates with A1 (</w:t>
      </w:r>
      <w:proofErr w:type="spellStart"/>
      <w:r>
        <w:t>transdisciplinaryExp</w:t>
      </w:r>
      <w:proofErr w:type="spellEnd"/>
      <w:r>
        <w:t>)</w:t>
      </w:r>
    </w:p>
    <w:p w14:paraId="201F06CD" w14:textId="2F5C5E06" w:rsidR="00D2562D" w:rsidRPr="00F816F2" w:rsidRDefault="00F816F2" w:rsidP="00D2562D">
      <w:pPr>
        <w:rPr>
          <w:b/>
          <w:bCs/>
          <w:i/>
          <w:iCs/>
        </w:rPr>
      </w:pPr>
      <w:r w:rsidRPr="00F816F2">
        <w:rPr>
          <w:b/>
          <w:bCs/>
          <w:i/>
          <w:iCs/>
        </w:rPr>
        <w:t xml:space="preserve">Composite indicator of </w:t>
      </w:r>
      <w:r w:rsidR="009F2938" w:rsidRPr="00F816F2">
        <w:rPr>
          <w:b/>
          <w:bCs/>
          <w:i/>
          <w:iCs/>
        </w:rPr>
        <w:t>SI?</w:t>
      </w:r>
    </w:p>
    <w:p w14:paraId="61549A9F" w14:textId="566CF84C" w:rsidR="00D2562D" w:rsidRPr="00191464" w:rsidRDefault="00D2562D" w:rsidP="00D2562D">
      <w:pPr>
        <w:rPr>
          <w:b/>
        </w:rPr>
      </w:pPr>
      <w:r w:rsidRPr="00ED6A98">
        <w:rPr>
          <w:b/>
          <w:highlight w:val="yellow"/>
        </w:rPr>
        <w:t>F</w:t>
      </w:r>
      <w:r w:rsidR="00ED6A98" w:rsidRPr="00ED6A98">
        <w:rPr>
          <w:b/>
          <w:highlight w:val="yellow"/>
        </w:rPr>
        <w:t>3</w:t>
      </w:r>
      <w:r w:rsidRPr="00ED6A98">
        <w:rPr>
          <w:b/>
          <w:highlight w:val="yellow"/>
        </w:rPr>
        <w:t>: Did you project aim at supporting evidence-based decision making?</w:t>
      </w:r>
    </w:p>
    <w:p w14:paraId="05BCAFCA" w14:textId="77777777" w:rsidR="00D2562D" w:rsidRDefault="00D2562D" w:rsidP="00D2562D">
      <w:pPr>
        <w:rPr>
          <w:u w:val="single"/>
        </w:rPr>
      </w:pPr>
      <w:r w:rsidRPr="00347006">
        <w:rPr>
          <w:u w:val="single"/>
        </w:rPr>
        <w:t>Hypothesis</w:t>
      </w:r>
      <w:r>
        <w:rPr>
          <w:u w:val="single"/>
        </w:rPr>
        <w:t>:</w:t>
      </w:r>
    </w:p>
    <w:p w14:paraId="3A11E72C" w14:textId="61342372" w:rsidR="00D2562D" w:rsidRDefault="00D2562D" w:rsidP="00D2562D">
      <w:r>
        <w:t xml:space="preserve">The underlying assumption is that projects with a social innovation inclination may want to have an impact </w:t>
      </w:r>
      <w:r w:rsidR="00165BDB">
        <w:t>on policy</w:t>
      </w:r>
      <w:r>
        <w:t xml:space="preserve">making as social innovation is associated with willingness to create change. Since there are other ways to create change than </w:t>
      </w:r>
      <w:r w:rsidR="00165BDB">
        <w:t xml:space="preserve">through </w:t>
      </w:r>
      <w:proofErr w:type="gramStart"/>
      <w:r w:rsidR="00165BDB">
        <w:t>policy-</w:t>
      </w:r>
      <w:r>
        <w:t>making</w:t>
      </w:r>
      <w:proofErr w:type="gramEnd"/>
      <w:r>
        <w:t xml:space="preserve">, </w:t>
      </w:r>
      <w:r w:rsidR="00165BDB">
        <w:t xml:space="preserve">answering no to this question does not mean that the project is not socially innovative. However, a yes answer gives an indication of whether the project is leaning towards social innovation.  </w:t>
      </w:r>
    </w:p>
    <w:p w14:paraId="5BDE5567" w14:textId="77777777" w:rsidR="00D2562D" w:rsidRPr="00347006" w:rsidRDefault="00D2562D" w:rsidP="00D2562D">
      <w:pPr>
        <w:rPr>
          <w:u w:val="single"/>
        </w:rPr>
      </w:pPr>
      <w:r w:rsidRPr="00347006">
        <w:rPr>
          <w:u w:val="single"/>
        </w:rPr>
        <w:t>Correlations:</w:t>
      </w:r>
    </w:p>
    <w:p w14:paraId="7B7F4920" w14:textId="2B416C4F" w:rsidR="00D2562D" w:rsidRDefault="00BA516D" w:rsidP="00D2562D">
      <w:r>
        <w:t xml:space="preserve">Positively correlates with </w:t>
      </w:r>
      <w:r w:rsidR="00165BDB">
        <w:t>D1</w:t>
      </w:r>
      <w:r>
        <w:t xml:space="preserve"> (motivation: 2&amp;3)</w:t>
      </w:r>
    </w:p>
    <w:p w14:paraId="20BBE4ED" w14:textId="09EAA119" w:rsidR="00BA516D" w:rsidRDefault="00BA516D" w:rsidP="00BA516D">
      <w:r>
        <w:t>Positively correlates with D2 (</w:t>
      </w:r>
      <w:proofErr w:type="spellStart"/>
      <w:r>
        <w:t>benefitForNonAcademy</w:t>
      </w:r>
      <w:proofErr w:type="spellEnd"/>
      <w:r>
        <w:t>)</w:t>
      </w:r>
    </w:p>
    <w:p w14:paraId="6427DCDC" w14:textId="74A7A17D" w:rsidR="00ED6A98" w:rsidRDefault="00ED6A98" w:rsidP="00ED6A98">
      <w:r>
        <w:t>Positively correlates with E1 (</w:t>
      </w:r>
      <w:proofErr w:type="spellStart"/>
      <w:r>
        <w:t>groupsInvolved_policymakers</w:t>
      </w:r>
      <w:proofErr w:type="spellEnd"/>
      <w:r>
        <w:t>)</w:t>
      </w:r>
    </w:p>
    <w:p w14:paraId="3DCDCC8A" w14:textId="74344D0C" w:rsidR="00165BDB" w:rsidRDefault="001A7059" w:rsidP="00D2562D">
      <w:r>
        <w:t xml:space="preserve">Positively correlates with </w:t>
      </w:r>
      <w:r w:rsidR="00165BDB">
        <w:t xml:space="preserve">G4 </w:t>
      </w:r>
      <w:r>
        <w:t>(</w:t>
      </w:r>
      <w:proofErr w:type="spellStart"/>
      <w:r>
        <w:t>adoptedByPolicy</w:t>
      </w:r>
      <w:proofErr w:type="spellEnd"/>
      <w:r>
        <w:t>)</w:t>
      </w:r>
    </w:p>
    <w:p w14:paraId="1B2C99B6" w14:textId="77777777" w:rsidR="00D2562D" w:rsidRPr="00C92D7D" w:rsidRDefault="00D2562D"/>
    <w:sectPr w:rsidR="00D2562D" w:rsidRPr="00C92D7D">
      <w:foot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EB629B" w14:textId="77777777" w:rsidR="008B26AF" w:rsidRDefault="008B26AF" w:rsidP="00A64A29">
      <w:pPr>
        <w:spacing w:after="0" w:line="240" w:lineRule="auto"/>
      </w:pPr>
      <w:r>
        <w:separator/>
      </w:r>
    </w:p>
  </w:endnote>
  <w:endnote w:type="continuationSeparator" w:id="0">
    <w:p w14:paraId="4FDF7302" w14:textId="77777777" w:rsidR="008B26AF" w:rsidRDefault="008B26AF" w:rsidP="00A64A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30626295"/>
      <w:docPartObj>
        <w:docPartGallery w:val="Page Numbers (Bottom of Page)"/>
        <w:docPartUnique/>
      </w:docPartObj>
    </w:sdtPr>
    <w:sdtEndPr/>
    <w:sdtContent>
      <w:p w14:paraId="3B18D021" w14:textId="77777777" w:rsidR="00A64A29" w:rsidRDefault="00A64A29">
        <w:pPr>
          <w:pStyle w:val="Footer"/>
          <w:jc w:val="center"/>
        </w:pPr>
        <w:r>
          <w:fldChar w:fldCharType="begin"/>
        </w:r>
        <w:r>
          <w:instrText>PAGE   \* MERGEFORMAT</w:instrText>
        </w:r>
        <w:r>
          <w:fldChar w:fldCharType="separate"/>
        </w:r>
        <w:r w:rsidR="00B03B0A" w:rsidRPr="00B03B0A">
          <w:rPr>
            <w:noProof/>
            <w:lang w:val="de-DE"/>
          </w:rPr>
          <w:t>1</w:t>
        </w:r>
        <w:r>
          <w:fldChar w:fldCharType="end"/>
        </w:r>
      </w:p>
    </w:sdtContent>
  </w:sdt>
  <w:p w14:paraId="41F54520" w14:textId="77777777" w:rsidR="00A64A29" w:rsidRDefault="00A64A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E63D2C" w14:textId="77777777" w:rsidR="008B26AF" w:rsidRDefault="008B26AF" w:rsidP="00A64A29">
      <w:pPr>
        <w:spacing w:after="0" w:line="240" w:lineRule="auto"/>
      </w:pPr>
      <w:r>
        <w:separator/>
      </w:r>
    </w:p>
  </w:footnote>
  <w:footnote w:type="continuationSeparator" w:id="0">
    <w:p w14:paraId="3389B112" w14:textId="77777777" w:rsidR="008B26AF" w:rsidRDefault="008B26AF" w:rsidP="00A64A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D6C4B7F"/>
    <w:multiLevelType w:val="hybridMultilevel"/>
    <w:tmpl w:val="7CAA2B56"/>
    <w:lvl w:ilvl="0" w:tplc="0C070011">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66616FAE"/>
    <w:multiLevelType w:val="hybridMultilevel"/>
    <w:tmpl w:val="7CAA2B56"/>
    <w:lvl w:ilvl="0" w:tplc="0C070011">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2D7D"/>
    <w:rsid w:val="00023AA4"/>
    <w:rsid w:val="000873FF"/>
    <w:rsid w:val="000D7CC0"/>
    <w:rsid w:val="00114EAF"/>
    <w:rsid w:val="00165837"/>
    <w:rsid w:val="00165BDB"/>
    <w:rsid w:val="00191464"/>
    <w:rsid w:val="001A7059"/>
    <w:rsid w:val="001F05FA"/>
    <w:rsid w:val="00312343"/>
    <w:rsid w:val="00347006"/>
    <w:rsid w:val="00374EB2"/>
    <w:rsid w:val="004A663F"/>
    <w:rsid w:val="00512BE7"/>
    <w:rsid w:val="00521352"/>
    <w:rsid w:val="00570EB4"/>
    <w:rsid w:val="005F0925"/>
    <w:rsid w:val="0063325D"/>
    <w:rsid w:val="00652AA0"/>
    <w:rsid w:val="00686C4F"/>
    <w:rsid w:val="00687A25"/>
    <w:rsid w:val="00740E2B"/>
    <w:rsid w:val="007543E8"/>
    <w:rsid w:val="00890CD9"/>
    <w:rsid w:val="008A50EB"/>
    <w:rsid w:val="008B26AF"/>
    <w:rsid w:val="008E0811"/>
    <w:rsid w:val="008F2158"/>
    <w:rsid w:val="009658AB"/>
    <w:rsid w:val="009F2938"/>
    <w:rsid w:val="00A126D5"/>
    <w:rsid w:val="00A64A29"/>
    <w:rsid w:val="00A80EBE"/>
    <w:rsid w:val="00AA5525"/>
    <w:rsid w:val="00B03B0A"/>
    <w:rsid w:val="00B25764"/>
    <w:rsid w:val="00B352EE"/>
    <w:rsid w:val="00B67B47"/>
    <w:rsid w:val="00BA516D"/>
    <w:rsid w:val="00C92D7D"/>
    <w:rsid w:val="00D2562D"/>
    <w:rsid w:val="00D41640"/>
    <w:rsid w:val="00E77F81"/>
    <w:rsid w:val="00ED6A98"/>
    <w:rsid w:val="00F56139"/>
    <w:rsid w:val="00F73338"/>
    <w:rsid w:val="00F816F2"/>
    <w:rsid w:val="00FD69D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D69B7"/>
  <w15:chartTrackingRefBased/>
  <w15:docId w15:val="{7A168FF0-C271-4AA5-94F2-BB19A52E5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4A29"/>
    <w:pPr>
      <w:tabs>
        <w:tab w:val="center" w:pos="4536"/>
        <w:tab w:val="right" w:pos="9072"/>
      </w:tabs>
      <w:spacing w:after="0" w:line="240" w:lineRule="auto"/>
    </w:pPr>
  </w:style>
  <w:style w:type="character" w:customStyle="1" w:styleId="HeaderChar">
    <w:name w:val="Header Char"/>
    <w:basedOn w:val="DefaultParagraphFont"/>
    <w:link w:val="Header"/>
    <w:uiPriority w:val="99"/>
    <w:rsid w:val="00A64A29"/>
    <w:rPr>
      <w:lang w:val="en-GB"/>
    </w:rPr>
  </w:style>
  <w:style w:type="paragraph" w:styleId="Footer">
    <w:name w:val="footer"/>
    <w:basedOn w:val="Normal"/>
    <w:link w:val="FooterChar"/>
    <w:uiPriority w:val="99"/>
    <w:unhideWhenUsed/>
    <w:rsid w:val="00A64A29"/>
    <w:pPr>
      <w:tabs>
        <w:tab w:val="center" w:pos="4536"/>
        <w:tab w:val="right" w:pos="9072"/>
      </w:tabs>
      <w:spacing w:after="0" w:line="240" w:lineRule="auto"/>
    </w:pPr>
  </w:style>
  <w:style w:type="character" w:customStyle="1" w:styleId="FooterChar">
    <w:name w:val="Footer Char"/>
    <w:basedOn w:val="DefaultParagraphFont"/>
    <w:link w:val="Footer"/>
    <w:uiPriority w:val="99"/>
    <w:rsid w:val="00A64A29"/>
    <w:rPr>
      <w:lang w:val="en-GB"/>
    </w:rPr>
  </w:style>
  <w:style w:type="paragraph" w:styleId="ListParagraph">
    <w:name w:val="List Paragraph"/>
    <w:basedOn w:val="Normal"/>
    <w:uiPriority w:val="34"/>
    <w:qFormat/>
    <w:rsid w:val="00B257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3530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551</Words>
  <Characters>3144</Characters>
  <Application>Microsoft Office Word</Application>
  <DocSecurity>0</DocSecurity>
  <Lines>26</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ZSI</Company>
  <LinksUpToDate>false</LinksUpToDate>
  <CharactersWithSpaces>3688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xyz</dc:creator>
  <cp:keywords/>
  <dc:description/>
  <cp:lastModifiedBy>Laure-Anne Josiane Jeanne Plumhans</cp:lastModifiedBy>
  <cp:revision>2</cp:revision>
  <dcterms:created xsi:type="dcterms:W3CDTF">2021-11-02T09:03:00Z</dcterms:created>
  <dcterms:modified xsi:type="dcterms:W3CDTF">2021-11-02T09:03:00Z</dcterms:modified>
</cp:coreProperties>
</file>