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E4D8C"/>
          <w:sz w:val="56"/>
          <w:szCs w:val="56"/>
        </w:rPr>
        <w:t xml:space="preserve">网上银行系统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成员 B — 认证与安全模块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技术文档 v1.0.0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JDK 17  |  Spring Boot 3.x  |  Spring Security  |  JWT  |  MySQL 8.0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模块概述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本模块由成员 B 负责开发，覆盖网上银行系统中所有与身份认证、授权和安全相关的功能，为其他成员的服务模块提供统一的安全基础设施。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职责范围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用户注册（含邮箱验证 OTP）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用户登录（返回 Access Token + Refresh Token）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Token 生成、解析与校验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Spring Security 路由权限配置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OTP（一次性验证码）的生成、发送与验证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Refresh Token 持久化管理（旋转机制，不依赖 Redis）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密码修改与找回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账户锁定机制（连续失败 5 次锁定 30 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Swagger / OpenAPI 接口文档配置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技术栈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JDK 17 + Spring Boot 3.2.5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Spring Security 6.x（无状态 JWT 模式）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Spring Data JPA + MySQL 8.0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JJWT 0.12.5（JWT 库）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SpringDoc OpenAPI 2.5.0（Swagger UI）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Lombok、Bean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Maven 3.8+，编码 UTF-8，换行符 LF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与其他成员的接口约定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其他成员调用本模块的方式：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成员 C（账户管理）：通过 JWT 中解析出的 userId（即 users.id）关联账户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成员 D/E（交易/报表）：请求头携带 Authorization: Bearer &lt;accessToken&gt;，由 JwtAuthenticationFilter 自动认证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成员 F（管理员后台）：需使用 ROLE_ADMIN 角色账户登录获取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成员 A/G（前端）：调用 /api/auth/* 接口，Token 存储在前端 localStorage 中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项目结构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项目包名：com.banking.auth，端口：8081，Context Path：/api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文件清单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BankingAuthApplication.java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启动类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entity/User.java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用户实体（实现 UserDetails）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entity/OtpRecord.java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记录实体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entity/RefreshToken.java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实体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repository/UserRepository.java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用户数据访问层（含自定义 JPQL）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repository/OtpRecordRepository.java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数据访问层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repository/RefreshTokenRepository.java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数据访问层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service/AuthService.java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核心认证业务逻辑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service/OtpService.java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生成/验证/清理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service/RefreshTokenService.java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service/CustomUserDetailsService.java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UserDetailsService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util/JwtUtil.java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生成、解析、校验工具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util/OtpUtil.java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安全随机数 OTP 生成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config/SecurityConfig.java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主配置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config/OpenApiConfig.java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Swagger/OpenAPI 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filter/JwtAuthenticationFilter.java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认证过滤器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controller/AuthController.java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 REST 控制器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dto/AuthRequest.java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 DTO 集合（含 Bean Validation）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dto/AuthResponse.java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 DTO 集合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exception/AuthException.java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自定义异常类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exception/GlobalExceptionHandler.java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全局异常处理器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test/AuthServiceTest.java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 单元测试（Mockito）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test/JwtUtilTest.java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JwtUtil 单元测试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数据库设计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不依赖 Redis，所有状态持久化至 MySQL 8.0。JPA 的 ddl-auto=update 会自动建表。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users 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600"/>
      </w:tblGrid>
      <w:tr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用户名（4-50位字母数字下划线）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加密（强度12）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注册邮箱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手机号（可选）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ROLE_USER / ROLE_ADMIN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PENDING_VERIFY / ACTIVE / LOCKED / DISABLED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邮箱是否已验证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failed_login_attempts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连续登录失败次数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locked_until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账户锁定截止时间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上次登录时间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otp_records 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000"/>
      </w:tblGrid>
      <w:tr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邮箱或手机号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6位数字验证码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EMAIL_VERIFY / LOGIN_MFA / PASSWORD_RESET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是否已使用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过期时间（5分钟）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refresh_tokens 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000"/>
      </w:tblGrid>
      <w:tr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拼接的随机字符串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过期时间（7天）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是否已撤销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User-Agent（截断200字符）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REST API 接口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URL：http://localhost:8081/api，Swagger UI：http://localhost:8081/api/swagger-ui.html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500"/>
        <w:gridCol w:w="2100"/>
        <w:gridCol w:w="3100"/>
      </w:tblGrid>
      <w:tr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主要请求/响应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用户注册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password, email → userId, emailVerificationSent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/auth/verify-email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邮箱验证（OTP）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target(email), code → 激活账户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用户登录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password → accessToken, refreshToken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/auth/refresh-token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刷新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 → 新 accessToken + refreshToken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登出当前设备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 → 撤销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/auth/logout-all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登出所有设备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 body → 撤销全部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/auth/change-password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修改密码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oldPassword, newPassword → 成功后强制重登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/auth/forgot-password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发送重置 OTP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→ 发送验证码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重置密码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code, newPassword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/auth/resend-otp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重发验证码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target,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获取当前用户信息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UserInfo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Token 使用方式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登录成功后，将 accessToken 放入请求头：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Authorization: Bearer eyJhbGciOiJIUzI1NiIsInR5cCI6IkpXVCJ9...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统一响应格式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"success": true, "message": "登录成功", "data": { ... }, "timestamp": "2024-01-01T10:00:00"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核心设计说明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JWT 双 Token 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Token：有效期 1 小时，携带 username 和 role，无状态校验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Refresh Token：有效期 7 天，存储在 refresh_tokens 表，支持旋转（每次刷新吊销旧 token 生成新 token）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修改密码或登出后，所有 Refresh Token 立即撤销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OTP 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使用 SecureRandom 生成 6 位数字验证码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有效期 5 分钟，使用后标记 used=true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同一 target+type 同时只保留最新一条有效记录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防频率攻击：检测到有效 OTP 存在时拒绝重发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注：当前版本在 log 中模拟发送，集成邮件服务时替换 OtpService.generateAndSend() 中的逻辑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账户安全策略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密码：BCrypt 加密，强度 12，要求大小写字母+数字，最少 8 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暴力破解防护：连续登录失败 5 次，锁定账户 30 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新注册账户状态为 PENDING_VERIFY，邮箱验证后变为 ACTIVE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Spring Security 配置要点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无状态 Session（STATELESS），禁用 CSRF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JwtAuthenticationFilter 在 UsernamePasswordAuthenticationFilter 之前执行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白名单路径（注册/登录/OTP/Swagger）无需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/admin/** 路径要求 ROLE_ADMIN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未认证返回 JSON 401，无权限返回 JSON 403（不跳转页面）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快速启动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数据库准备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DATABASE banking_db CHARACTER SET utf8mb4 COLLATE utf8mb4_unicode_ci;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修改配置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编辑 src/main/resources/application.yml，更新数据库用户名和密码：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spring.datasource.username: root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spring.datasource.password: your_password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构建与运行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clean package -DskipTests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java -jar target/banking-auth-1.0.0-SNAPSHOT.jar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运行测试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mvn test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访问 Swagger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浏览器打开：http://localhost:8081/api/swagger-ui.html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快速测试流程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/auth/register — 注册账户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查看日志获取 OTP 验证码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/auth/verify-email — 激活账户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/auth/login — 登录获取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将 accessToken 填入 Swagger Authorize，测试 GET /auth/me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与其他成员协作指南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共享实体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本模块的 User 实体为全局用户表，其他成员如需访问用户信息，建议：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成员 C/D/E/F 在自己的模块中创建独立的 UserInfo DTO，通过 userId（Long）关联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不直接依赖 banking-auth 的 User 实体，避免模块耦合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如需完整用户信息，调用 GET /api/auth/me（携带 Bearer Token）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Security 配置扩展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其他成员需要新增受保护路径时，在 SecurityConfig.java 中的 authorizeHttpRequests 中添加规则：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.requestMatchers("/accounts/**").authenticated()  // 成员C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.requestMatchers("/transactions/**").authenticated()  // 成员D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获取当前登录用户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Controller 中通过 @AuthenticationPrincipal 获取当前用户：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ResponseEntity&lt;?&gt; example(@AuthenticationPrincipal User user)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Long userId = user.getId();  // 用于关联账户、交易等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注意事项 &amp; TODO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OTP 邮件发送：当前用日志模拟，上线前需集成 Spring Mail 或第三方邮件服务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Secret：生产环境请替换为强随机密钥，不要提交至 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CORS：前端联调时需在 SecurityConfig 中配置 CorsConfigurationSource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HTTPS：生产环境务必启用 HTTPS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密码策略：可按需在 AuthRequest.Register 的正则中调整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黑名单：当前方案为旋转撤销，如需即时吊销 Access Token 可加入数据库黑名单表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2026-06-10T01:54:22.262Z</dcterms:created>
  <dcterms:modified xsi:type="dcterms:W3CDTF">2026-06-10T01:54:22.262Z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