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2074" w14:textId="4E66EA97" w:rsidR="00380972" w:rsidRPr="00BF31B8" w:rsidRDefault="00BF31B8" w:rsidP="00380972">
      <w:pPr>
        <w:jc w:val="center"/>
        <w:rPr>
          <w:b/>
          <w:bCs/>
          <w:color w:val="BF4E14" w:themeColor="accent2" w:themeShade="BF"/>
          <w:sz w:val="28"/>
          <w:szCs w:val="28"/>
        </w:rPr>
      </w:pPr>
      <w:r w:rsidRPr="00BF31B8">
        <w:rPr>
          <w:b/>
          <w:bCs/>
          <w:color w:val="BF4E14" w:themeColor="accent2" w:themeShade="BF"/>
          <w:sz w:val="28"/>
          <w:szCs w:val="28"/>
        </w:rPr>
        <w:t>Data Analysis in SQL</w:t>
      </w:r>
      <w:r w:rsidRPr="00380972">
        <w:rPr>
          <w:b/>
          <w:bCs/>
          <w:color w:val="BF4E14" w:themeColor="accent2" w:themeShade="BF"/>
          <w:sz w:val="28"/>
          <w:szCs w:val="28"/>
        </w:rPr>
        <w:t xml:space="preserve">  - Understanding Career Aspirations of </w:t>
      </w:r>
      <w:r w:rsidR="00380972" w:rsidRPr="00380972">
        <w:rPr>
          <w:b/>
          <w:bCs/>
          <w:color w:val="BF4E14" w:themeColor="accent2" w:themeShade="BF"/>
          <w:sz w:val="28"/>
          <w:szCs w:val="28"/>
        </w:rPr>
        <w:t>Gen Z</w:t>
      </w:r>
    </w:p>
    <w:p w14:paraId="1367F214" w14:textId="77777777" w:rsidR="001B224F" w:rsidRDefault="001B224F"/>
    <w:p w14:paraId="5BE73CA0" w14:textId="5BA8A7C5" w:rsidR="00380972" w:rsidRPr="00380972" w:rsidRDefault="00380972" w:rsidP="00380972">
      <w:pPr>
        <w:ind w:firstLine="720"/>
        <w:rPr>
          <w:b/>
          <w:bCs/>
          <w:sz w:val="20"/>
          <w:szCs w:val="20"/>
        </w:rPr>
      </w:pPr>
      <w:r w:rsidRPr="00380972">
        <w:rPr>
          <w:b/>
          <w:bCs/>
          <w:sz w:val="20"/>
          <w:szCs w:val="20"/>
        </w:rPr>
        <w:t xml:space="preserve">**NOTE** - Schema Name : </w:t>
      </w:r>
      <w:proofErr w:type="spellStart"/>
      <w:r w:rsidRPr="00380972">
        <w:rPr>
          <w:b/>
          <w:bCs/>
          <w:sz w:val="20"/>
          <w:szCs w:val="20"/>
        </w:rPr>
        <w:t>career_aspirations</w:t>
      </w:r>
      <w:proofErr w:type="spellEnd"/>
      <w:r w:rsidRPr="00380972">
        <w:rPr>
          <w:b/>
          <w:bCs/>
          <w:sz w:val="20"/>
          <w:szCs w:val="20"/>
        </w:rPr>
        <w:t xml:space="preserve">, Table Name : </w:t>
      </w:r>
      <w:proofErr w:type="spellStart"/>
      <w:r w:rsidRPr="00380972">
        <w:rPr>
          <w:b/>
          <w:bCs/>
          <w:sz w:val="20"/>
          <w:szCs w:val="20"/>
        </w:rPr>
        <w:t>filtered_data_csv</w:t>
      </w:r>
      <w:proofErr w:type="spellEnd"/>
      <w:r w:rsidRPr="00380972">
        <w:rPr>
          <w:b/>
          <w:bCs/>
          <w:sz w:val="20"/>
          <w:szCs w:val="20"/>
        </w:rPr>
        <w:t>;</w:t>
      </w:r>
    </w:p>
    <w:p w14:paraId="1633F093" w14:textId="77777777" w:rsidR="00380972" w:rsidRDefault="00380972" w:rsidP="00380972"/>
    <w:p w14:paraId="60ADB8AC" w14:textId="510DB70B" w:rsidR="00380972" w:rsidRDefault="00380972" w:rsidP="00380972">
      <w:r>
        <w:t xml:space="preserve">use </w:t>
      </w:r>
      <w:proofErr w:type="spellStart"/>
      <w:r>
        <w:t>career_aspirations</w:t>
      </w:r>
      <w:proofErr w:type="spellEnd"/>
      <w:r>
        <w:t>;</w:t>
      </w:r>
    </w:p>
    <w:p w14:paraId="03928E22" w14:textId="77777777" w:rsidR="00380972" w:rsidRDefault="00380972" w:rsidP="00380972">
      <w:r>
        <w:t>show tables;</w:t>
      </w:r>
    </w:p>
    <w:p w14:paraId="28635431" w14:textId="77777777" w:rsidR="00380972" w:rsidRDefault="00380972" w:rsidP="00380972">
      <w:r>
        <w:t xml:space="preserve">select * from </w:t>
      </w:r>
      <w:proofErr w:type="spellStart"/>
      <w:r>
        <w:t>filtered_data_csv</w:t>
      </w:r>
      <w:proofErr w:type="spellEnd"/>
      <w:r>
        <w:t>;</w:t>
      </w:r>
    </w:p>
    <w:p w14:paraId="05A1AB3B" w14:textId="77777777" w:rsidR="00380972" w:rsidRDefault="00380972" w:rsidP="00380972"/>
    <w:p w14:paraId="2632983A" w14:textId="77777777" w:rsidR="00380972" w:rsidRDefault="00380972" w:rsidP="00380972">
      <w:r>
        <w:t>-- Question1 : What industries are Gen-Z most interested in pursuing careers in?</w:t>
      </w:r>
    </w:p>
    <w:p w14:paraId="7E06BFD5" w14:textId="77777777" w:rsidR="00380972" w:rsidRDefault="00380972" w:rsidP="00CC1F7F">
      <w:pPr>
        <w:jc w:val="both"/>
      </w:pPr>
      <w:r>
        <w:t xml:space="preserve">SELECT `Career Path`, COUNT(*) AS responses FROM </w:t>
      </w:r>
      <w:proofErr w:type="spellStart"/>
      <w:r>
        <w:t>career_aspirations.filtered_data_csv</w:t>
      </w:r>
      <w:proofErr w:type="spellEnd"/>
    </w:p>
    <w:p w14:paraId="63FA5B9E" w14:textId="77777777" w:rsidR="00380972" w:rsidRDefault="00380972" w:rsidP="00CC1F7F">
      <w:pPr>
        <w:jc w:val="both"/>
      </w:pPr>
      <w:r>
        <w:t>GROUP BY `Career Path` ORDER BY responses DESC;</w:t>
      </w:r>
    </w:p>
    <w:p w14:paraId="312C0F88" w14:textId="378184FA" w:rsidR="00743BC9" w:rsidRDefault="00743BC9" w:rsidP="00CC1F7F">
      <w:pPr>
        <w:jc w:val="both"/>
      </w:pPr>
      <w:r>
        <w:rPr>
          <w:noProof/>
        </w:rPr>
        <w:drawing>
          <wp:inline distT="0" distB="0" distL="0" distR="0" wp14:anchorId="7ED729D5" wp14:editId="0FF95392">
            <wp:extent cx="3750945" cy="2066925"/>
            <wp:effectExtent l="114300" t="114300" r="135255" b="123825"/>
            <wp:docPr id="140396053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D8AEEAF-21BD-4DCE-A06D-2003F9258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60534" name="Picture 14039605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100" cy="207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42999C" w14:textId="77777777" w:rsidR="001B2BE0" w:rsidRPr="001B2BE0" w:rsidRDefault="001B2BE0" w:rsidP="001B2BE0">
      <w:pPr>
        <w:jc w:val="both"/>
      </w:pPr>
      <w:r w:rsidRPr="001B2BE0">
        <w:rPr>
          <w:b/>
          <w:bCs/>
        </w:rPr>
        <w:t>Insight:</w:t>
      </w:r>
    </w:p>
    <w:p w14:paraId="750BD86D" w14:textId="77777777" w:rsidR="001B2BE0" w:rsidRPr="001B2BE0" w:rsidRDefault="001B2BE0" w:rsidP="001B2BE0">
      <w:pPr>
        <w:jc w:val="both"/>
      </w:pPr>
      <w:r w:rsidRPr="001B2BE0">
        <w:t xml:space="preserve">The top career paths Gen-Z in India are drawn toward include </w:t>
      </w:r>
      <w:r w:rsidRPr="001B2BE0">
        <w:rPr>
          <w:i/>
          <w:iCs/>
        </w:rPr>
        <w:t>Design &amp; Creative Strategy</w:t>
      </w:r>
      <w:r w:rsidRPr="001B2BE0">
        <w:t xml:space="preserve">, </w:t>
      </w:r>
      <w:r w:rsidRPr="001B2BE0">
        <w:rPr>
          <w:i/>
          <w:iCs/>
        </w:rPr>
        <w:t>Business Operations</w:t>
      </w:r>
      <w:r w:rsidRPr="001B2BE0">
        <w:t xml:space="preserve">, and </w:t>
      </w:r>
      <w:r w:rsidRPr="001B2BE0">
        <w:rPr>
          <w:i/>
          <w:iCs/>
        </w:rPr>
        <w:t>Building a team</w:t>
      </w:r>
      <w:r w:rsidRPr="001B2BE0">
        <w:t xml:space="preserve">. This highlights a preference for </w:t>
      </w:r>
      <w:r w:rsidRPr="001B2BE0">
        <w:rPr>
          <w:b/>
          <w:bCs/>
        </w:rPr>
        <w:t>flexibility</w:t>
      </w:r>
      <w:r w:rsidRPr="001B2BE0">
        <w:t xml:space="preserve">, </w:t>
      </w:r>
      <w:r w:rsidRPr="001B2BE0">
        <w:rPr>
          <w:b/>
          <w:bCs/>
        </w:rPr>
        <w:t>entrepreneurship</w:t>
      </w:r>
      <w:r w:rsidRPr="001B2BE0">
        <w:t xml:space="preserve">, and </w:t>
      </w:r>
      <w:r w:rsidRPr="001B2BE0">
        <w:rPr>
          <w:b/>
          <w:bCs/>
        </w:rPr>
        <w:t>impact-driven roles</w:t>
      </w:r>
      <w:r w:rsidRPr="001B2BE0">
        <w:t>, suggesting that companies should offer varied career trajectories and room for innovation.</w:t>
      </w:r>
    </w:p>
    <w:p w14:paraId="1699A560" w14:textId="77777777" w:rsidR="00380972" w:rsidRDefault="00380972" w:rsidP="00380972"/>
    <w:p w14:paraId="1F6A19B6" w14:textId="77777777" w:rsidR="00380972" w:rsidRDefault="00380972" w:rsidP="00380972">
      <w:r>
        <w:t>-- Question2 : What are the top factors influencing Gen-Z’s career choices?</w:t>
      </w:r>
    </w:p>
    <w:p w14:paraId="0F0B1BC1" w14:textId="3F3B160A" w:rsidR="00380972" w:rsidRDefault="00380972" w:rsidP="00CC1F7F">
      <w:pPr>
        <w:jc w:val="both"/>
      </w:pPr>
      <w:r>
        <w:t xml:space="preserve">SELECT `Key Career Influences`, COUNT(*) AS responses FROM </w:t>
      </w:r>
      <w:proofErr w:type="spellStart"/>
      <w:r>
        <w:t>career_aspirations.filtered_data_csv</w:t>
      </w:r>
      <w:proofErr w:type="spellEnd"/>
      <w:r w:rsidR="00CC1F7F">
        <w:t xml:space="preserve"> </w:t>
      </w:r>
      <w:r>
        <w:t>GROUP BY `Key Career Influences` ORDER BY responses DESC;</w:t>
      </w:r>
    </w:p>
    <w:p w14:paraId="6127F17F" w14:textId="45735E9F" w:rsidR="00743BC9" w:rsidRDefault="00743BC9" w:rsidP="00CC1F7F">
      <w:pPr>
        <w:jc w:val="both"/>
      </w:pPr>
      <w:r>
        <w:rPr>
          <w:noProof/>
        </w:rPr>
        <w:lastRenderedPageBreak/>
        <w:drawing>
          <wp:inline distT="0" distB="0" distL="0" distR="0" wp14:anchorId="7601D745" wp14:editId="0AE06183">
            <wp:extent cx="3581400" cy="1590650"/>
            <wp:effectExtent l="152400" t="114300" r="133350" b="143510"/>
            <wp:docPr id="2115594007" name="Picture 2" descr="A screenshot of a social media pos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12E53FF-C3C9-41AD-B115-06476CE874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4007" name="Picture 2" descr="A screenshot of a social media pos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047" cy="1592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113FF4" w14:textId="77777777" w:rsidR="001B2BE0" w:rsidRPr="001B2BE0" w:rsidRDefault="001B2BE0" w:rsidP="001B2BE0">
      <w:r w:rsidRPr="001B2BE0">
        <w:rPr>
          <w:b/>
          <w:bCs/>
        </w:rPr>
        <w:t>Insight:</w:t>
      </w:r>
    </w:p>
    <w:p w14:paraId="38347209" w14:textId="0185888A" w:rsidR="00380972" w:rsidRDefault="001B2BE0" w:rsidP="00380972">
      <w:r w:rsidRPr="001B2BE0">
        <w:t xml:space="preserve">The most influential factors in career decision-making are </w:t>
      </w:r>
      <w:r w:rsidRPr="001B2BE0">
        <w:rPr>
          <w:i/>
          <w:iCs/>
        </w:rPr>
        <w:t>Parents</w:t>
      </w:r>
      <w:r w:rsidRPr="001B2BE0">
        <w:t xml:space="preserve">, </w:t>
      </w:r>
      <w:r w:rsidRPr="001B2BE0">
        <w:rPr>
          <w:i/>
          <w:iCs/>
        </w:rPr>
        <w:t>People Who have Changed the World</w:t>
      </w:r>
      <w:r w:rsidRPr="001B2BE0">
        <w:t xml:space="preserve">, and </w:t>
      </w:r>
      <w:r w:rsidRPr="001B2BE0">
        <w:rPr>
          <w:i/>
          <w:iCs/>
        </w:rPr>
        <w:t>Successful Influencers</w:t>
      </w:r>
      <w:r w:rsidRPr="001B2BE0">
        <w:t xml:space="preserve">. This suggests a </w:t>
      </w:r>
      <w:r w:rsidRPr="001B2BE0">
        <w:rPr>
          <w:b/>
          <w:bCs/>
        </w:rPr>
        <w:t>hybrid influence</w:t>
      </w:r>
      <w:r w:rsidRPr="001B2BE0">
        <w:t xml:space="preserve"> model where traditional family guidance blends with digital platforms. Brands and companies should optimize outreach via </w:t>
      </w:r>
      <w:r w:rsidRPr="001B2BE0">
        <w:rPr>
          <w:b/>
          <w:bCs/>
        </w:rPr>
        <w:t>social media</w:t>
      </w:r>
      <w:r w:rsidRPr="001B2BE0">
        <w:t xml:space="preserve"> and </w:t>
      </w:r>
      <w:r w:rsidRPr="001B2BE0">
        <w:rPr>
          <w:b/>
          <w:bCs/>
        </w:rPr>
        <w:t>career storytelling</w:t>
      </w:r>
      <w:r w:rsidRPr="001B2BE0">
        <w:t>.</w:t>
      </w:r>
    </w:p>
    <w:p w14:paraId="7EA36A8B" w14:textId="77777777" w:rsidR="00743BC9" w:rsidRDefault="00743BC9" w:rsidP="00380972"/>
    <w:p w14:paraId="4F07A294" w14:textId="334F274C" w:rsidR="00380972" w:rsidRDefault="00380972" w:rsidP="00380972">
      <w:r>
        <w:t>-- Question3 : What is the desired work environment for Gen-Z? (e.g., remote, hybrid, in-office)</w:t>
      </w:r>
    </w:p>
    <w:p w14:paraId="37C4C5E1" w14:textId="3DE5DD5F" w:rsidR="00380972" w:rsidRDefault="00380972" w:rsidP="00CC1F7F">
      <w:pPr>
        <w:jc w:val="both"/>
      </w:pPr>
      <w:r>
        <w:t xml:space="preserve">SELECT `Preferred Work Environment`, COUNT(*) AS responses FROM </w:t>
      </w:r>
      <w:proofErr w:type="spellStart"/>
      <w:r>
        <w:t>career_aspirations.filtered_data_csv</w:t>
      </w:r>
      <w:proofErr w:type="spellEnd"/>
      <w:r w:rsidR="00CC1F7F">
        <w:t xml:space="preserve"> </w:t>
      </w:r>
      <w:r>
        <w:t>GROUP BY `Preferred Work Environment` ORDER BY responses DESC;</w:t>
      </w:r>
    </w:p>
    <w:p w14:paraId="1AE8C814" w14:textId="1DB07288" w:rsidR="00743BC9" w:rsidRDefault="00743BC9" w:rsidP="00CC1F7F">
      <w:pPr>
        <w:jc w:val="both"/>
      </w:pPr>
      <w:r>
        <w:rPr>
          <w:noProof/>
        </w:rPr>
        <w:drawing>
          <wp:inline distT="0" distB="0" distL="0" distR="0" wp14:anchorId="15268E3F" wp14:editId="7FAB736A">
            <wp:extent cx="3391373" cy="1457528"/>
            <wp:effectExtent l="114300" t="114300" r="133350" b="123825"/>
            <wp:docPr id="1602255591" name="Picture 3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CCC2FEE-D310-43A2-9175-807DDCCAF5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5591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315DFE" w14:textId="77777777" w:rsidR="001B2BE0" w:rsidRPr="001B2BE0" w:rsidRDefault="001B2BE0" w:rsidP="001B2BE0">
      <w:pPr>
        <w:jc w:val="both"/>
      </w:pPr>
      <w:r w:rsidRPr="001B2BE0">
        <w:rPr>
          <w:b/>
          <w:bCs/>
        </w:rPr>
        <w:t>Insight:</w:t>
      </w:r>
    </w:p>
    <w:p w14:paraId="26EAB9E0" w14:textId="6A422D3B" w:rsidR="001B2BE0" w:rsidRDefault="001B2BE0" w:rsidP="00CC1F7F">
      <w:pPr>
        <w:jc w:val="both"/>
      </w:pPr>
      <w:r w:rsidRPr="001B2BE0">
        <w:t xml:space="preserve">A large portion of Gen-Z prefers </w:t>
      </w:r>
      <w:r w:rsidRPr="001B2BE0">
        <w:rPr>
          <w:b/>
          <w:bCs/>
        </w:rPr>
        <w:t>Hybrid with more than 15 days a month at office</w:t>
      </w:r>
      <w:r w:rsidRPr="001B2BE0">
        <w:t xml:space="preserve"> or </w:t>
      </w:r>
      <w:r w:rsidRPr="001B2BE0">
        <w:rPr>
          <w:b/>
          <w:bCs/>
        </w:rPr>
        <w:t>Fully Remote</w:t>
      </w:r>
      <w:r w:rsidRPr="001B2BE0">
        <w:t xml:space="preserve"> environments, with minimal interest in full-time in-office roles.</w:t>
      </w:r>
      <w:r w:rsidRPr="001B2BE0">
        <w:br/>
        <w:t xml:space="preserve">This highlights a clear shift in expectations for </w:t>
      </w:r>
      <w:r w:rsidRPr="001B2BE0">
        <w:rPr>
          <w:b/>
          <w:bCs/>
        </w:rPr>
        <w:t>flexibility</w:t>
      </w:r>
      <w:r w:rsidRPr="001B2BE0">
        <w:t xml:space="preserve">, </w:t>
      </w:r>
      <w:r w:rsidRPr="001B2BE0">
        <w:rPr>
          <w:b/>
          <w:bCs/>
        </w:rPr>
        <w:t>work-life balance</w:t>
      </w:r>
      <w:r w:rsidRPr="001B2BE0">
        <w:t xml:space="preserve">, and </w:t>
      </w:r>
      <w:r w:rsidRPr="001B2BE0">
        <w:rPr>
          <w:b/>
          <w:bCs/>
        </w:rPr>
        <w:t>autonomy</w:t>
      </w:r>
      <w:r w:rsidRPr="001B2BE0">
        <w:t xml:space="preserve">. Employers targeting Gen-Z talent should prioritize </w:t>
      </w:r>
      <w:r w:rsidRPr="001B2BE0">
        <w:rPr>
          <w:b/>
          <w:bCs/>
        </w:rPr>
        <w:t>remote/hybrid-first policies</w:t>
      </w:r>
      <w:r w:rsidRPr="001B2BE0">
        <w:t>.</w:t>
      </w:r>
    </w:p>
    <w:p w14:paraId="12E80C1A" w14:textId="77777777" w:rsidR="00380972" w:rsidRDefault="00380972" w:rsidP="00380972"/>
    <w:p w14:paraId="6B25003C" w14:textId="77777777" w:rsidR="00380972" w:rsidRDefault="00380972" w:rsidP="00380972">
      <w:r>
        <w:t>-- Question4 : How do financial goals, such as salary and benefits, impact career aspirations among Gen-Z?</w:t>
      </w:r>
    </w:p>
    <w:p w14:paraId="0586DFE2" w14:textId="77777777" w:rsidR="00380972" w:rsidRDefault="00380972" w:rsidP="00CC1F7F">
      <w:pPr>
        <w:jc w:val="both"/>
      </w:pPr>
      <w:r>
        <w:t xml:space="preserve">SELECT `Career Path`, AVG(`Minimum Expected Salary for 3 years`) AS avg_salary_3yrs, </w:t>
      </w:r>
    </w:p>
    <w:p w14:paraId="2DC892B3" w14:textId="2B31C1DA" w:rsidR="00380972" w:rsidRDefault="00380972" w:rsidP="00CC1F7F">
      <w:pPr>
        <w:jc w:val="both"/>
      </w:pPr>
      <w:r>
        <w:t xml:space="preserve">AVG(`Minimum Expected Salary for 5 years`) AS avg_salary_5yrs FROM </w:t>
      </w:r>
      <w:proofErr w:type="spellStart"/>
      <w:r>
        <w:t>career_aspirations.filtered_data_csv</w:t>
      </w:r>
      <w:proofErr w:type="spellEnd"/>
      <w:r w:rsidR="00CC1F7F">
        <w:t xml:space="preserve"> </w:t>
      </w:r>
      <w:r>
        <w:t>GROUP BY `Career Path`;</w:t>
      </w:r>
    </w:p>
    <w:p w14:paraId="68F5728E" w14:textId="360CC675" w:rsidR="00743BC9" w:rsidRDefault="00743BC9" w:rsidP="00CC1F7F">
      <w:pPr>
        <w:jc w:val="both"/>
      </w:pPr>
      <w:r>
        <w:rPr>
          <w:noProof/>
        </w:rPr>
        <w:lastRenderedPageBreak/>
        <w:drawing>
          <wp:inline distT="0" distB="0" distL="0" distR="0" wp14:anchorId="23263F90" wp14:editId="4E204D37">
            <wp:extent cx="4505954" cy="1991003"/>
            <wp:effectExtent l="133350" t="114300" r="104775" b="142875"/>
            <wp:docPr id="1846997161" name="Picture 4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EBD2633-943F-4D24-8AB9-98ECF99D6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7161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91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6AA145" w14:textId="77777777" w:rsidR="001B2BE0" w:rsidRPr="001B2BE0" w:rsidRDefault="001B2BE0" w:rsidP="001B2BE0">
      <w:pPr>
        <w:jc w:val="both"/>
      </w:pPr>
      <w:r w:rsidRPr="001B2BE0">
        <w:rPr>
          <w:b/>
          <w:bCs/>
        </w:rPr>
        <w:t>Insight:</w:t>
      </w:r>
    </w:p>
    <w:p w14:paraId="47B9C908" w14:textId="5F2668E7" w:rsidR="001B2BE0" w:rsidRPr="001B2BE0" w:rsidRDefault="001B2BE0" w:rsidP="001B2BE0">
      <w:pPr>
        <w:jc w:val="both"/>
      </w:pPr>
      <w:r w:rsidRPr="001B2BE0">
        <w:t>Gen-Z has ambitious financial expectations, with a noticeable rise in salary expectations between</w:t>
      </w:r>
      <w:r>
        <w:t xml:space="preserve"> average salary of 3 years and average salary of 5 years.</w:t>
      </w:r>
      <w:r w:rsidRPr="001B2BE0">
        <w:br/>
        <w:t xml:space="preserve">Career paths like </w:t>
      </w:r>
      <w:r>
        <w:rPr>
          <w:b/>
          <w:bCs/>
        </w:rPr>
        <w:t>Manufacturing</w:t>
      </w:r>
      <w:r w:rsidRPr="001B2BE0">
        <w:t xml:space="preserve">, </w:t>
      </w:r>
      <w:r>
        <w:rPr>
          <w:b/>
          <w:bCs/>
        </w:rPr>
        <w:t>Construction</w:t>
      </w:r>
      <w:r w:rsidRPr="001B2BE0">
        <w:t xml:space="preserve">, or </w:t>
      </w:r>
      <w:r w:rsidRPr="001B2BE0">
        <w:rPr>
          <w:b/>
          <w:bCs/>
        </w:rPr>
        <w:t>Entrepreneurship</w:t>
      </w:r>
      <w:r w:rsidRPr="001B2BE0">
        <w:t xml:space="preserve"> tend to have </w:t>
      </w:r>
      <w:r w:rsidRPr="001B2BE0">
        <w:rPr>
          <w:b/>
          <w:bCs/>
        </w:rPr>
        <w:t>higher average salary expectations</w:t>
      </w:r>
      <w:r w:rsidRPr="001B2BE0">
        <w:t xml:space="preserve">, </w:t>
      </w:r>
      <w:proofErr w:type="spellStart"/>
      <w:r w:rsidRPr="001B2BE0">
        <w:t>signaling</w:t>
      </w:r>
      <w:proofErr w:type="spellEnd"/>
      <w:r w:rsidRPr="001B2BE0">
        <w:t xml:space="preserve"> where salary is a primary motivator.</w:t>
      </w:r>
      <w:r w:rsidRPr="001B2BE0">
        <w:br/>
      </w:r>
      <w:r>
        <w:t>Also, career paths in AI and cyber security shows</w:t>
      </w:r>
      <w:r w:rsidRPr="001B2BE0">
        <w:t xml:space="preserve"> financial growth is a </w:t>
      </w:r>
      <w:r w:rsidRPr="001B2BE0">
        <w:rPr>
          <w:b/>
          <w:bCs/>
        </w:rPr>
        <w:t>strong career driver</w:t>
      </w:r>
      <w:r w:rsidRPr="001B2BE0">
        <w:t xml:space="preserve">, and companies should offer </w:t>
      </w:r>
      <w:r w:rsidRPr="001B2BE0">
        <w:rPr>
          <w:b/>
          <w:bCs/>
        </w:rPr>
        <w:t>clear growth paths</w:t>
      </w:r>
      <w:r w:rsidRPr="001B2BE0">
        <w:t xml:space="preserve">, </w:t>
      </w:r>
      <w:r w:rsidRPr="001B2BE0">
        <w:rPr>
          <w:b/>
          <w:bCs/>
        </w:rPr>
        <w:t>bonuses</w:t>
      </w:r>
      <w:r w:rsidRPr="001B2BE0">
        <w:t xml:space="preserve">, and </w:t>
      </w:r>
      <w:r w:rsidRPr="001B2BE0">
        <w:rPr>
          <w:b/>
          <w:bCs/>
        </w:rPr>
        <w:t>transparent CTC packages</w:t>
      </w:r>
      <w:r w:rsidRPr="001B2BE0">
        <w:t>.</w:t>
      </w:r>
    </w:p>
    <w:p w14:paraId="2CFAEB34" w14:textId="77777777" w:rsidR="001B2BE0" w:rsidRDefault="001B2BE0" w:rsidP="00CC1F7F">
      <w:pPr>
        <w:jc w:val="both"/>
      </w:pPr>
    </w:p>
    <w:p w14:paraId="02B0A9FC" w14:textId="77777777" w:rsidR="00380972" w:rsidRDefault="00380972" w:rsidP="00380972"/>
    <w:p w14:paraId="39DD7977" w14:textId="4A2E1DD6" w:rsidR="00CC1F7F" w:rsidRDefault="00CC1F7F" w:rsidP="00CC1F7F">
      <w:r>
        <w:t>-- Question5 : What role do personal values and social impact play in career choices for Gen-Z?</w:t>
      </w:r>
    </w:p>
    <w:p w14:paraId="68560046" w14:textId="29476DE8" w:rsidR="00CC1F7F" w:rsidRDefault="00CC1F7F" w:rsidP="00743BC9">
      <w:pPr>
        <w:jc w:val="both"/>
      </w:pPr>
      <w:r>
        <w:t>SELECT `Work for Company Defined Mission`,</w:t>
      </w:r>
      <w:r w:rsidR="00743BC9">
        <w:t xml:space="preserve"> </w:t>
      </w:r>
      <w:r>
        <w:t xml:space="preserve">COUNT(*) AS responses FROM </w:t>
      </w:r>
      <w:proofErr w:type="spellStart"/>
      <w:r>
        <w:t>career_aspirations.filtered_data_csv</w:t>
      </w:r>
      <w:proofErr w:type="spellEnd"/>
      <w:r w:rsidR="00743BC9">
        <w:t xml:space="preserve"> </w:t>
      </w:r>
      <w:r>
        <w:t>GROUP BY `Work for Company Defined Mission`;</w:t>
      </w:r>
    </w:p>
    <w:p w14:paraId="2AFEE189" w14:textId="351778AD" w:rsidR="00743BC9" w:rsidRDefault="00743BC9" w:rsidP="00743BC9">
      <w:pPr>
        <w:jc w:val="both"/>
      </w:pPr>
      <w:r>
        <w:rPr>
          <w:noProof/>
        </w:rPr>
        <w:drawing>
          <wp:inline distT="0" distB="0" distL="0" distR="0" wp14:anchorId="607D58B1" wp14:editId="3ECF97A1">
            <wp:extent cx="2648320" cy="666843"/>
            <wp:effectExtent l="114300" t="114300" r="133350" b="133350"/>
            <wp:docPr id="1653763994" name="Picture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4EB2CB0-C280-46CF-BF95-23A99B963B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63994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66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55607C" w14:textId="77777777" w:rsidR="00CC1F7F" w:rsidRDefault="00CC1F7F" w:rsidP="00CC1F7F"/>
    <w:p w14:paraId="218F60E4" w14:textId="10C05BE5" w:rsidR="00CC1F7F" w:rsidRDefault="00CC1F7F" w:rsidP="00743BC9">
      <w:pPr>
        <w:jc w:val="both"/>
      </w:pPr>
      <w:r>
        <w:t>SELECT `Work for Company Misaligned with Public Actions`,</w:t>
      </w:r>
      <w:r w:rsidR="00743BC9">
        <w:t xml:space="preserve"> </w:t>
      </w:r>
      <w:r>
        <w:t xml:space="preserve">COUNT(*) AS responses FROM </w:t>
      </w:r>
      <w:proofErr w:type="spellStart"/>
      <w:r>
        <w:t>career_aspirations.filtered_data_csv</w:t>
      </w:r>
      <w:proofErr w:type="spellEnd"/>
      <w:r w:rsidR="00743BC9">
        <w:t xml:space="preserve"> </w:t>
      </w:r>
      <w:r>
        <w:t>GROUP BY `Work for Company Misaligned with Public Actions`;</w:t>
      </w:r>
    </w:p>
    <w:p w14:paraId="133516A3" w14:textId="36816943" w:rsidR="00743BC9" w:rsidRDefault="00743BC9" w:rsidP="00743BC9">
      <w:pPr>
        <w:jc w:val="both"/>
      </w:pPr>
      <w:r>
        <w:rPr>
          <w:noProof/>
        </w:rPr>
        <w:drawing>
          <wp:inline distT="0" distB="0" distL="0" distR="0" wp14:anchorId="1DAFFAA5" wp14:editId="6187118F">
            <wp:extent cx="3324689" cy="666843"/>
            <wp:effectExtent l="133350" t="114300" r="123825" b="133350"/>
            <wp:docPr id="1834303414" name="Picture 6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9298693-98C1-4BDF-A160-FD0C60F00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03414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66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84CB6C" w14:textId="77777777" w:rsidR="00CC1F7F" w:rsidRDefault="00CC1F7F" w:rsidP="00743BC9">
      <w:pPr>
        <w:jc w:val="both"/>
      </w:pPr>
    </w:p>
    <w:p w14:paraId="78D34EB9" w14:textId="54D13BA7" w:rsidR="00BF31B8" w:rsidRDefault="00CC1F7F" w:rsidP="00743BC9">
      <w:pPr>
        <w:jc w:val="both"/>
      </w:pPr>
      <w:r>
        <w:lastRenderedPageBreak/>
        <w:t>SELECT `Work for Company with No Social Impact`,</w:t>
      </w:r>
      <w:r w:rsidR="00743BC9">
        <w:t xml:space="preserve"> </w:t>
      </w:r>
      <w:r>
        <w:t xml:space="preserve">COUNT(*) AS responses FROM </w:t>
      </w:r>
      <w:proofErr w:type="spellStart"/>
      <w:r>
        <w:t>career_aspirations.filtered_data_csv</w:t>
      </w:r>
      <w:proofErr w:type="spellEnd"/>
      <w:r w:rsidR="00743BC9">
        <w:t xml:space="preserve"> </w:t>
      </w:r>
      <w:r>
        <w:t>GROUP BY `Work for Company with No Social Impact` ORDER BY responses DESC;</w:t>
      </w:r>
    </w:p>
    <w:p w14:paraId="3734410C" w14:textId="75EF858C" w:rsidR="00743BC9" w:rsidRDefault="00743BC9" w:rsidP="00743BC9">
      <w:pPr>
        <w:jc w:val="both"/>
      </w:pPr>
      <w:r>
        <w:rPr>
          <w:noProof/>
        </w:rPr>
        <w:drawing>
          <wp:inline distT="0" distB="0" distL="0" distR="0" wp14:anchorId="00E3416D" wp14:editId="06BC7B51">
            <wp:extent cx="2981741" cy="2057687"/>
            <wp:effectExtent l="114300" t="114300" r="85725" b="133350"/>
            <wp:docPr id="1567064173" name="Picture 7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8983478-7FBB-4079-8184-95EEF577FC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64173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57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7C39E4" w14:textId="77777777" w:rsidR="001B2BE0" w:rsidRDefault="001B2BE0" w:rsidP="00743BC9">
      <w:pPr>
        <w:jc w:val="both"/>
      </w:pPr>
    </w:p>
    <w:p w14:paraId="7532D739" w14:textId="77777777" w:rsidR="001B2BE0" w:rsidRPr="001B2BE0" w:rsidRDefault="001B2BE0" w:rsidP="001B2BE0">
      <w:pPr>
        <w:jc w:val="both"/>
      </w:pPr>
      <w:r w:rsidRPr="001B2BE0">
        <w:rPr>
          <w:b/>
          <w:bCs/>
        </w:rPr>
        <w:t>Insight:</w:t>
      </w:r>
    </w:p>
    <w:p w14:paraId="3A779F9E" w14:textId="77777777" w:rsidR="001B2BE0" w:rsidRPr="001B2BE0" w:rsidRDefault="001B2BE0" w:rsidP="001B2BE0">
      <w:pPr>
        <w:jc w:val="both"/>
      </w:pPr>
      <w:r w:rsidRPr="001B2BE0">
        <w:t xml:space="preserve">A majority of respondents are unwilling to work for companies misaligned with public values or lacking social impact. The 1–7 rating scale reveals that Gen-Z places </w:t>
      </w:r>
      <w:r w:rsidRPr="001B2BE0">
        <w:rPr>
          <w:b/>
          <w:bCs/>
        </w:rPr>
        <w:t>high importance</w:t>
      </w:r>
      <w:r w:rsidRPr="001B2BE0">
        <w:t xml:space="preserve"> on </w:t>
      </w:r>
      <w:r w:rsidRPr="001B2BE0">
        <w:rPr>
          <w:b/>
          <w:bCs/>
        </w:rPr>
        <w:t>social responsibility</w:t>
      </w:r>
      <w:r w:rsidRPr="001B2BE0">
        <w:t xml:space="preserve"> and </w:t>
      </w:r>
      <w:r w:rsidRPr="001B2BE0">
        <w:rPr>
          <w:b/>
          <w:bCs/>
        </w:rPr>
        <w:t>value alignment</w:t>
      </w:r>
      <w:r w:rsidRPr="001B2BE0">
        <w:t xml:space="preserve">. </w:t>
      </w:r>
    </w:p>
    <w:p w14:paraId="1A333842" w14:textId="77777777" w:rsidR="001B2BE0" w:rsidRPr="001B2BE0" w:rsidRDefault="001B2BE0" w:rsidP="001B2BE0">
      <w:pPr>
        <w:jc w:val="both"/>
      </w:pPr>
      <w:r w:rsidRPr="001B2BE0">
        <w:t>Companies with clear missions, ethical practices, and social contributions will resonate more with this generation.</w:t>
      </w:r>
    </w:p>
    <w:p w14:paraId="0A7FB431" w14:textId="77777777" w:rsidR="001B2BE0" w:rsidRDefault="001B2BE0" w:rsidP="00743BC9">
      <w:pPr>
        <w:jc w:val="both"/>
      </w:pPr>
    </w:p>
    <w:sectPr w:rsidR="001B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1B8"/>
    <w:rsid w:val="000B7A01"/>
    <w:rsid w:val="000E44BC"/>
    <w:rsid w:val="00195528"/>
    <w:rsid w:val="001B224F"/>
    <w:rsid w:val="001B2BE0"/>
    <w:rsid w:val="0026405B"/>
    <w:rsid w:val="00380972"/>
    <w:rsid w:val="003859EC"/>
    <w:rsid w:val="0046463B"/>
    <w:rsid w:val="006D6D06"/>
    <w:rsid w:val="00743BC9"/>
    <w:rsid w:val="0075551F"/>
    <w:rsid w:val="007E6B1C"/>
    <w:rsid w:val="008333C3"/>
    <w:rsid w:val="00887043"/>
    <w:rsid w:val="008C3FF7"/>
    <w:rsid w:val="00990436"/>
    <w:rsid w:val="009B20CC"/>
    <w:rsid w:val="009E6DE8"/>
    <w:rsid w:val="00A551A7"/>
    <w:rsid w:val="00BD1EA0"/>
    <w:rsid w:val="00BF31B8"/>
    <w:rsid w:val="00CC1F7F"/>
    <w:rsid w:val="00CC777D"/>
    <w:rsid w:val="00F829E4"/>
    <w:rsid w:val="00F9148F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26E83"/>
  <w15:chartTrackingRefBased/>
  <w15:docId w15:val="{CCECC04C-223F-45C1-9395-E8C5180D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3232</Characters>
  <Application>Microsoft Office Word</Application>
  <DocSecurity>0</DocSecurity>
  <Lines>76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Malviya</dc:creator>
  <cp:keywords/>
  <dc:description/>
  <cp:lastModifiedBy>Akanksha Malviya</cp:lastModifiedBy>
  <cp:revision>2</cp:revision>
  <dcterms:created xsi:type="dcterms:W3CDTF">2025-05-26T17:39:00Z</dcterms:created>
  <dcterms:modified xsi:type="dcterms:W3CDTF">2025-05-26T17:39:00Z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f1dab4ca-5602-43b4-8421-629c5bde8a61</vt:lpwstr>
  </property>
</Properties>
</file>