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37B4" w14:textId="7C713C2F" w:rsidR="009155F3" w:rsidRPr="000110FD" w:rsidRDefault="007504E9">
      <w:pPr>
        <w:rPr>
          <w:i/>
          <w:iCs/>
          <w:sz w:val="36"/>
          <w:szCs w:val="36"/>
          <w:lang w:val="en-US"/>
        </w:rPr>
      </w:pPr>
      <w:r w:rsidRPr="000110FD">
        <w:rPr>
          <w:i/>
          <w:iCs/>
          <w:sz w:val="36"/>
          <w:szCs w:val="36"/>
          <w:lang w:val="en-US"/>
        </w:rPr>
        <w:t>Text-Mining With</w:t>
      </w:r>
      <w:r w:rsidR="0021264A">
        <w:rPr>
          <w:i/>
          <w:iCs/>
          <w:sz w:val="36"/>
          <w:szCs w:val="36"/>
          <w:lang w:val="en-US"/>
        </w:rPr>
        <w:t xml:space="preserve"> </w:t>
      </w:r>
      <w:proofErr w:type="spellStart"/>
      <w:r w:rsidR="0021264A">
        <w:rPr>
          <w:i/>
          <w:iCs/>
          <w:sz w:val="36"/>
          <w:szCs w:val="36"/>
          <w:lang w:val="en-US"/>
        </w:rPr>
        <w:t>iAnalyzer</w:t>
      </w:r>
      <w:proofErr w:type="spellEnd"/>
      <w:r w:rsidR="0021264A">
        <w:rPr>
          <w:i/>
          <w:iCs/>
          <w:sz w:val="36"/>
          <w:szCs w:val="36"/>
          <w:lang w:val="en-US"/>
        </w:rPr>
        <w:t xml:space="preserve"> &amp;</w:t>
      </w:r>
      <w:r w:rsidRPr="000110FD">
        <w:rPr>
          <w:i/>
          <w:iCs/>
          <w:sz w:val="36"/>
          <w:szCs w:val="36"/>
          <w:lang w:val="en-US"/>
        </w:rPr>
        <w:t xml:space="preserve"> R</w:t>
      </w:r>
    </w:p>
    <w:p w14:paraId="1C6DA9A4" w14:textId="25B36988" w:rsidR="009155F3" w:rsidRDefault="009155F3">
      <w:pPr>
        <w:rPr>
          <w:lang w:val="en-US"/>
        </w:rPr>
      </w:pPr>
      <w:r>
        <w:rPr>
          <w:lang w:val="en-US"/>
        </w:rPr>
        <w:t>Syllabus</w:t>
      </w:r>
    </w:p>
    <w:p w14:paraId="26FEAEF9" w14:textId="1504897D" w:rsidR="009155F3" w:rsidRDefault="009155F3">
      <w:pPr>
        <w:rPr>
          <w:lang w:val="en-US"/>
        </w:rPr>
      </w:pPr>
    </w:p>
    <w:p w14:paraId="26F5A0EC" w14:textId="77777777" w:rsidR="009155F3" w:rsidRDefault="009155F3">
      <w:pPr>
        <w:rPr>
          <w:lang w:val="en-US"/>
        </w:rPr>
      </w:pPr>
    </w:p>
    <w:p w14:paraId="6EFFB446" w14:textId="77777777" w:rsidR="009155F3" w:rsidRDefault="009155F3">
      <w:pPr>
        <w:rPr>
          <w:lang w:val="en-US"/>
        </w:rPr>
      </w:pPr>
    </w:p>
    <w:p w14:paraId="285FC6FC" w14:textId="77777777" w:rsidR="009155F3" w:rsidRDefault="009155F3">
      <w:pPr>
        <w:rPr>
          <w:lang w:val="en-US"/>
        </w:rPr>
      </w:pPr>
    </w:p>
    <w:p w14:paraId="1F3EE865" w14:textId="77777777" w:rsidR="009155F3" w:rsidRDefault="009155F3">
      <w:pPr>
        <w:rPr>
          <w:lang w:val="en-US"/>
        </w:rPr>
      </w:pPr>
    </w:p>
    <w:p w14:paraId="79CBD983" w14:textId="61439876" w:rsidR="009150AD" w:rsidRDefault="009155F3">
      <w:pPr>
        <w:rPr>
          <w:lang w:val="en-US"/>
        </w:rPr>
      </w:pPr>
      <w:r>
        <w:rPr>
          <w:i/>
          <w:iCs/>
          <w:noProof/>
          <w:lang w:val="en-US"/>
        </w:rPr>
        <w:drawing>
          <wp:anchor distT="0" distB="0" distL="114300" distR="114300" simplePos="0" relativeHeight="251658240" behindDoc="0" locked="0" layoutInCell="1" allowOverlap="1" wp14:anchorId="05875DCE" wp14:editId="6B7BB05E">
            <wp:simplePos x="0" y="0"/>
            <wp:positionH relativeFrom="margin">
              <wp:posOffset>3684562</wp:posOffset>
            </wp:positionH>
            <wp:positionV relativeFrom="margin">
              <wp:posOffset>8293632</wp:posOffset>
            </wp:positionV>
            <wp:extent cx="4092575" cy="16090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2575" cy="1609090"/>
                    </a:xfrm>
                    <a:prstGeom prst="rect">
                      <a:avLst/>
                    </a:prstGeom>
                  </pic:spPr>
                </pic:pic>
              </a:graphicData>
            </a:graphic>
            <wp14:sizeRelH relativeFrom="margin">
              <wp14:pctWidth>0</wp14:pctWidth>
            </wp14:sizeRelH>
          </wp:anchor>
        </w:drawing>
      </w:r>
      <w:r w:rsidRPr="009155F3">
        <w:rPr>
          <w:lang w:val="en-US"/>
        </w:rPr>
        <w:t xml:space="preserve">REBO Skills </w:t>
      </w:r>
      <w:r>
        <w:rPr>
          <w:lang w:val="en-US"/>
        </w:rPr>
        <w:t>A</w:t>
      </w:r>
      <w:r w:rsidRPr="009155F3">
        <w:rPr>
          <w:lang w:val="en-US"/>
        </w:rPr>
        <w:t>cademy 2022/2023</w:t>
      </w:r>
    </w:p>
    <w:p w14:paraId="1269E731" w14:textId="7973B663" w:rsidR="009155F3" w:rsidRPr="0021264A" w:rsidRDefault="009155F3">
      <w:pPr>
        <w:rPr>
          <w:lang w:val="fr-FR"/>
        </w:rPr>
      </w:pPr>
      <w:proofErr w:type="spellStart"/>
      <w:r w:rsidRPr="0021264A">
        <w:rPr>
          <w:lang w:val="fr-FR"/>
        </w:rPr>
        <w:t>Period</w:t>
      </w:r>
      <w:proofErr w:type="spellEnd"/>
      <w:r w:rsidRPr="0021264A">
        <w:rPr>
          <w:lang w:val="fr-FR"/>
        </w:rPr>
        <w:t xml:space="preserve"> 4 (2,5 ETCS)</w:t>
      </w:r>
    </w:p>
    <w:p w14:paraId="02378098" w14:textId="2301B83C" w:rsidR="009155F3" w:rsidRPr="009963FA" w:rsidRDefault="009155F3">
      <w:pPr>
        <w:rPr>
          <w:i/>
          <w:iCs/>
          <w:lang w:val="fr-FR"/>
        </w:rPr>
      </w:pPr>
      <w:r w:rsidRPr="009963FA">
        <w:rPr>
          <w:i/>
          <w:iCs/>
          <w:lang w:val="fr-FR"/>
        </w:rPr>
        <w:t>C</w:t>
      </w:r>
      <w:r w:rsidR="009963FA" w:rsidRPr="009963FA">
        <w:rPr>
          <w:i/>
          <w:iCs/>
          <w:lang w:val="fr-FR"/>
        </w:rPr>
        <w:t>ourse</w:t>
      </w:r>
      <w:r w:rsidRPr="009963FA">
        <w:rPr>
          <w:i/>
          <w:iCs/>
          <w:lang w:val="fr-FR"/>
        </w:rPr>
        <w:t xml:space="preserve"> code module (LEG.SA</w:t>
      </w:r>
      <w:r w:rsidR="009963FA" w:rsidRPr="009963FA">
        <w:rPr>
          <w:i/>
          <w:iCs/>
          <w:lang w:val="fr-FR"/>
        </w:rPr>
        <w:t>.11</w:t>
      </w:r>
      <w:r w:rsidRPr="009963FA">
        <w:rPr>
          <w:i/>
          <w:iCs/>
          <w:lang w:val="fr-FR"/>
        </w:rPr>
        <w:t>)</w:t>
      </w:r>
    </w:p>
    <w:p w14:paraId="3B0E1146" w14:textId="2D8C1D2B" w:rsidR="009155F3" w:rsidRDefault="00274089">
      <w:pPr>
        <w:rPr>
          <w:i/>
          <w:iCs/>
          <w:color w:val="FF0000"/>
          <w:lang w:val="en-US"/>
        </w:rPr>
      </w:pPr>
      <w:r w:rsidRPr="000110FD">
        <w:rPr>
          <w:i/>
          <w:iCs/>
          <w:lang w:val="en-US"/>
        </w:rPr>
        <w:t>Neha Moopen</w:t>
      </w:r>
      <w:r w:rsidR="00D51FAF" w:rsidRPr="000110FD">
        <w:rPr>
          <w:i/>
          <w:iCs/>
          <w:lang w:val="en-US"/>
        </w:rPr>
        <w:t xml:space="preserve"> (</w:t>
      </w:r>
      <w:hyperlink r:id="rId7" w:history="1">
        <w:r w:rsidRPr="00E059B4">
          <w:rPr>
            <w:rStyle w:val="Hyperlink"/>
            <w:i/>
            <w:iCs/>
            <w:lang w:val="en-US"/>
          </w:rPr>
          <w:t>n.moopen@uu.nl</w:t>
        </w:r>
      </w:hyperlink>
      <w:r w:rsidR="00D51FAF" w:rsidRPr="000110FD">
        <w:rPr>
          <w:i/>
          <w:iCs/>
          <w:lang w:val="en-US"/>
        </w:rPr>
        <w:t>)</w:t>
      </w:r>
    </w:p>
    <w:p w14:paraId="6B730550" w14:textId="0329E6A9" w:rsidR="009155F3" w:rsidRDefault="009155F3">
      <w:pPr>
        <w:rPr>
          <w:i/>
          <w:iCs/>
          <w:color w:val="FF0000"/>
          <w:lang w:val="en-US"/>
        </w:rPr>
      </w:pPr>
      <w:r>
        <w:rPr>
          <w:i/>
          <w:iCs/>
          <w:color w:val="FF0000"/>
          <w:lang w:val="en-US"/>
        </w:rPr>
        <w:br w:type="page"/>
      </w:r>
    </w:p>
    <w:p w14:paraId="79829312" w14:textId="220A2EEE" w:rsidR="009155F3" w:rsidRDefault="009155F3" w:rsidP="009155F3">
      <w:pPr>
        <w:pStyle w:val="ListParagraph"/>
        <w:numPr>
          <w:ilvl w:val="0"/>
          <w:numId w:val="3"/>
        </w:numPr>
        <w:rPr>
          <w:sz w:val="32"/>
          <w:szCs w:val="32"/>
          <w:lang w:val="en-US"/>
        </w:rPr>
      </w:pPr>
      <w:r>
        <w:rPr>
          <w:sz w:val="32"/>
          <w:szCs w:val="32"/>
          <w:lang w:val="en-US"/>
        </w:rPr>
        <w:lastRenderedPageBreak/>
        <w:t>Learning objectives</w:t>
      </w:r>
    </w:p>
    <w:p w14:paraId="7BB71761" w14:textId="3DC3FA29" w:rsidR="009155F3" w:rsidRDefault="009155F3" w:rsidP="009155F3">
      <w:pPr>
        <w:rPr>
          <w:sz w:val="32"/>
          <w:szCs w:val="32"/>
          <w:lang w:val="en-US"/>
        </w:rPr>
      </w:pPr>
    </w:p>
    <w:p w14:paraId="0A7FF2C9" w14:textId="7CC98763" w:rsidR="004164DF" w:rsidRPr="00390BDD" w:rsidRDefault="004164DF" w:rsidP="004164DF">
      <w:pPr>
        <w:pStyle w:val="NoSpacing"/>
        <w:rPr>
          <w:rFonts w:cstheme="minorHAnsi"/>
          <w:sz w:val="24"/>
          <w:szCs w:val="24"/>
          <w:lang w:val="en-US"/>
        </w:rPr>
      </w:pPr>
      <w:r w:rsidRPr="00390BDD">
        <w:rPr>
          <w:rFonts w:cstheme="minorHAnsi"/>
          <w:sz w:val="24"/>
          <w:szCs w:val="24"/>
          <w:lang w:val="en-US"/>
        </w:rPr>
        <w:t>Text</w:t>
      </w:r>
      <w:r w:rsidR="003E59AC">
        <w:rPr>
          <w:rFonts w:cstheme="minorHAnsi"/>
          <w:sz w:val="24"/>
          <w:szCs w:val="24"/>
          <w:lang w:val="en-US"/>
        </w:rPr>
        <w:t xml:space="preserve"> </w:t>
      </w:r>
      <w:r w:rsidRPr="00390BDD">
        <w:rPr>
          <w:rFonts w:cstheme="minorHAnsi"/>
          <w:sz w:val="24"/>
          <w:szCs w:val="24"/>
          <w:lang w:val="en-US"/>
        </w:rPr>
        <w:t>mining methods are quickly gaining popularity among researchers</w:t>
      </w:r>
      <w:r w:rsidR="00255E75">
        <w:rPr>
          <w:rFonts w:cstheme="minorHAnsi"/>
          <w:sz w:val="24"/>
          <w:szCs w:val="24"/>
          <w:lang w:val="en-US"/>
        </w:rPr>
        <w:t xml:space="preserve">, </w:t>
      </w:r>
      <w:r w:rsidR="003E59AC">
        <w:rPr>
          <w:rFonts w:cstheme="minorHAnsi"/>
          <w:sz w:val="24"/>
          <w:szCs w:val="24"/>
          <w:lang w:val="en-US"/>
        </w:rPr>
        <w:t xml:space="preserve">including those </w:t>
      </w:r>
      <w:r w:rsidR="00255E75">
        <w:rPr>
          <w:rFonts w:cstheme="minorHAnsi"/>
          <w:sz w:val="24"/>
          <w:szCs w:val="24"/>
          <w:lang w:val="en-US"/>
        </w:rPr>
        <w:t xml:space="preserve">from </w:t>
      </w:r>
      <w:r w:rsidR="003E59AC">
        <w:rPr>
          <w:rFonts w:cstheme="minorHAnsi"/>
          <w:sz w:val="24"/>
          <w:szCs w:val="24"/>
          <w:lang w:val="en-US"/>
        </w:rPr>
        <w:t>Law</w:t>
      </w:r>
      <w:r w:rsidR="003F3B10">
        <w:rPr>
          <w:rFonts w:cstheme="minorHAnsi"/>
          <w:sz w:val="24"/>
          <w:szCs w:val="24"/>
          <w:lang w:val="en-US"/>
        </w:rPr>
        <w:t>, Economics and Governance</w:t>
      </w:r>
      <w:r w:rsidR="00255E75">
        <w:rPr>
          <w:rFonts w:cstheme="minorHAnsi"/>
          <w:sz w:val="24"/>
          <w:szCs w:val="24"/>
          <w:lang w:val="en-US"/>
        </w:rPr>
        <w:t xml:space="preserve"> </w:t>
      </w:r>
      <w:r w:rsidR="007A05D8">
        <w:rPr>
          <w:rFonts w:cstheme="minorHAnsi"/>
          <w:sz w:val="24"/>
          <w:szCs w:val="24"/>
          <w:lang w:val="en-US"/>
        </w:rPr>
        <w:t xml:space="preserve">(LEG) </w:t>
      </w:r>
      <w:r w:rsidR="00255E75">
        <w:rPr>
          <w:rFonts w:cstheme="minorHAnsi"/>
          <w:sz w:val="24"/>
          <w:szCs w:val="24"/>
          <w:lang w:val="en-US"/>
        </w:rPr>
        <w:t>disciplines</w:t>
      </w:r>
      <w:r w:rsidRPr="00390BDD">
        <w:rPr>
          <w:rFonts w:cstheme="minorHAnsi"/>
          <w:sz w:val="24"/>
          <w:szCs w:val="24"/>
          <w:lang w:val="en-US"/>
        </w:rPr>
        <w:t>. Text</w:t>
      </w:r>
      <w:r w:rsidR="003F3B10">
        <w:rPr>
          <w:rFonts w:cstheme="minorHAnsi"/>
          <w:sz w:val="24"/>
          <w:szCs w:val="24"/>
          <w:lang w:val="en-US"/>
        </w:rPr>
        <w:t xml:space="preserve"> </w:t>
      </w:r>
      <w:r w:rsidRPr="00390BDD">
        <w:rPr>
          <w:rFonts w:cstheme="minorHAnsi"/>
          <w:sz w:val="24"/>
          <w:szCs w:val="24"/>
          <w:lang w:val="en-US"/>
        </w:rPr>
        <w:t>mining exploits sizeable collections of digitized texts for automatic analysis, using software such as R or Python. For example, newspaper articles have been to measure economic sentiments and digitized court records to analyze the evolution of jurisdiction.</w:t>
      </w:r>
    </w:p>
    <w:p w14:paraId="6991AE2F" w14:textId="77777777" w:rsidR="004164DF" w:rsidRPr="00390BDD" w:rsidRDefault="004164DF" w:rsidP="004164DF">
      <w:pPr>
        <w:pStyle w:val="NoSpacing"/>
        <w:rPr>
          <w:rFonts w:cstheme="minorHAnsi"/>
          <w:sz w:val="24"/>
          <w:szCs w:val="24"/>
          <w:lang w:val="en-US"/>
        </w:rPr>
      </w:pPr>
    </w:p>
    <w:p w14:paraId="14D41E83" w14:textId="4652355F" w:rsidR="004164DF" w:rsidRPr="00390BDD" w:rsidRDefault="004164DF" w:rsidP="004164DF">
      <w:pPr>
        <w:pStyle w:val="NoSpacing"/>
        <w:rPr>
          <w:rFonts w:cstheme="minorHAnsi"/>
          <w:sz w:val="24"/>
          <w:szCs w:val="24"/>
          <w:lang w:val="en-US"/>
        </w:rPr>
      </w:pPr>
      <w:r w:rsidRPr="00390BDD">
        <w:rPr>
          <w:rFonts w:cstheme="minorHAnsi"/>
          <w:sz w:val="24"/>
          <w:szCs w:val="24"/>
          <w:lang w:val="en-US"/>
        </w:rPr>
        <w:t>In this course</w:t>
      </w:r>
      <w:r w:rsidR="00255E75">
        <w:rPr>
          <w:rFonts w:cstheme="minorHAnsi"/>
          <w:sz w:val="24"/>
          <w:szCs w:val="24"/>
          <w:lang w:val="en-US"/>
        </w:rPr>
        <w:t>,</w:t>
      </w:r>
      <w:r w:rsidRPr="00390BDD">
        <w:rPr>
          <w:rFonts w:cstheme="minorHAnsi"/>
          <w:sz w:val="24"/>
          <w:szCs w:val="24"/>
          <w:lang w:val="en-US"/>
        </w:rPr>
        <w:t xml:space="preserve"> </w:t>
      </w:r>
      <w:r w:rsidR="00255E75">
        <w:rPr>
          <w:rFonts w:cstheme="minorHAnsi"/>
          <w:sz w:val="24"/>
          <w:szCs w:val="24"/>
          <w:lang w:val="en-US"/>
        </w:rPr>
        <w:t>we will get you up</w:t>
      </w:r>
      <w:r w:rsidRPr="00390BDD">
        <w:rPr>
          <w:rFonts w:cstheme="minorHAnsi"/>
          <w:sz w:val="24"/>
          <w:szCs w:val="24"/>
          <w:lang w:val="en-US"/>
        </w:rPr>
        <w:t xml:space="preserve"> to speed with </w:t>
      </w:r>
      <w:r w:rsidR="00255E75">
        <w:rPr>
          <w:rFonts w:cstheme="minorHAnsi"/>
          <w:sz w:val="24"/>
          <w:szCs w:val="24"/>
          <w:lang w:val="en-US"/>
        </w:rPr>
        <w:t>a simple</w:t>
      </w:r>
      <w:r w:rsidR="00933B1E">
        <w:rPr>
          <w:rFonts w:cstheme="minorHAnsi"/>
          <w:sz w:val="24"/>
          <w:szCs w:val="24"/>
          <w:lang w:val="en-US"/>
        </w:rPr>
        <w:t xml:space="preserve"> workflow for</w:t>
      </w:r>
      <w:r w:rsidRPr="00390BDD">
        <w:rPr>
          <w:rFonts w:cstheme="minorHAnsi"/>
          <w:sz w:val="24"/>
          <w:szCs w:val="24"/>
          <w:lang w:val="en-US"/>
        </w:rPr>
        <w:t xml:space="preserve"> data-driven research using digitized text collections, and learn to reflect on the pros and cons of using methods like these. We</w:t>
      </w:r>
      <w:r w:rsidR="00933B1E">
        <w:rPr>
          <w:rFonts w:cstheme="minorHAnsi"/>
          <w:sz w:val="24"/>
          <w:szCs w:val="24"/>
          <w:lang w:val="en-US"/>
        </w:rPr>
        <w:t xml:space="preserve"> will</w:t>
      </w:r>
      <w:r w:rsidRPr="00390BDD">
        <w:rPr>
          <w:rFonts w:cstheme="minorHAnsi"/>
          <w:sz w:val="24"/>
          <w:szCs w:val="24"/>
          <w:lang w:val="en-US"/>
        </w:rPr>
        <w:t xml:space="preserve"> start with selecting relevant texts </w:t>
      </w:r>
      <w:r w:rsidR="00147788">
        <w:rPr>
          <w:rFonts w:cstheme="minorHAnsi"/>
          <w:sz w:val="24"/>
          <w:szCs w:val="24"/>
          <w:lang w:val="en-US"/>
        </w:rPr>
        <w:t xml:space="preserve">in </w:t>
      </w:r>
      <w:proofErr w:type="spellStart"/>
      <w:r w:rsidR="00147788">
        <w:rPr>
          <w:rFonts w:cstheme="minorHAnsi"/>
          <w:sz w:val="24"/>
          <w:szCs w:val="24"/>
          <w:lang w:val="en-US"/>
        </w:rPr>
        <w:t>iAnalyzer</w:t>
      </w:r>
      <w:proofErr w:type="spellEnd"/>
      <w:r w:rsidR="00147788">
        <w:rPr>
          <w:rFonts w:cstheme="minorHAnsi"/>
          <w:sz w:val="24"/>
          <w:szCs w:val="24"/>
          <w:lang w:val="en-US"/>
        </w:rPr>
        <w:t xml:space="preserve"> </w:t>
      </w:r>
      <w:r w:rsidR="007C0486">
        <w:rPr>
          <w:rFonts w:cstheme="minorHAnsi"/>
          <w:sz w:val="24"/>
          <w:szCs w:val="24"/>
          <w:lang w:val="en-US"/>
        </w:rPr>
        <w:t xml:space="preserve">and creating a dataset </w:t>
      </w:r>
      <w:r w:rsidRPr="00390BDD">
        <w:rPr>
          <w:rFonts w:cstheme="minorHAnsi"/>
          <w:sz w:val="24"/>
          <w:szCs w:val="24"/>
          <w:lang w:val="en-US"/>
        </w:rPr>
        <w:t xml:space="preserve">based on your own </w:t>
      </w:r>
      <w:r w:rsidR="007C0486">
        <w:rPr>
          <w:rFonts w:cstheme="minorHAnsi"/>
          <w:sz w:val="24"/>
          <w:szCs w:val="24"/>
          <w:lang w:val="en-US"/>
        </w:rPr>
        <w:t>research question</w:t>
      </w:r>
      <w:r w:rsidRPr="00390BDD">
        <w:rPr>
          <w:rFonts w:cstheme="minorHAnsi"/>
          <w:sz w:val="24"/>
          <w:szCs w:val="24"/>
          <w:lang w:val="en-US"/>
        </w:rPr>
        <w:t xml:space="preserve">. </w:t>
      </w:r>
      <w:r w:rsidR="007C0486">
        <w:rPr>
          <w:rFonts w:cstheme="minorHAnsi"/>
          <w:sz w:val="24"/>
          <w:szCs w:val="24"/>
          <w:lang w:val="en-US"/>
        </w:rPr>
        <w:t xml:space="preserve">After an introduction to R, </w:t>
      </w:r>
      <w:r w:rsidRPr="00390BDD">
        <w:rPr>
          <w:rFonts w:cstheme="minorHAnsi"/>
          <w:sz w:val="24"/>
          <w:szCs w:val="24"/>
          <w:lang w:val="en-US"/>
        </w:rPr>
        <w:t>you</w:t>
      </w:r>
      <w:r w:rsidR="007C0486">
        <w:rPr>
          <w:rFonts w:cstheme="minorHAnsi"/>
          <w:sz w:val="24"/>
          <w:szCs w:val="24"/>
          <w:lang w:val="en-US"/>
        </w:rPr>
        <w:t xml:space="preserve"> will </w:t>
      </w:r>
      <w:r w:rsidRPr="00390BDD">
        <w:rPr>
          <w:rFonts w:cstheme="minorHAnsi"/>
          <w:sz w:val="24"/>
          <w:szCs w:val="24"/>
          <w:lang w:val="en-US"/>
        </w:rPr>
        <w:t xml:space="preserve">gradually learn to analyze </w:t>
      </w:r>
      <w:r w:rsidR="007C0486">
        <w:rPr>
          <w:rFonts w:cstheme="minorHAnsi"/>
          <w:sz w:val="24"/>
          <w:szCs w:val="24"/>
          <w:lang w:val="en-US"/>
        </w:rPr>
        <w:t>your dataset</w:t>
      </w:r>
      <w:r w:rsidRPr="00390BDD">
        <w:rPr>
          <w:rFonts w:cstheme="minorHAnsi"/>
          <w:sz w:val="24"/>
          <w:szCs w:val="24"/>
          <w:lang w:val="en-US"/>
        </w:rPr>
        <w:t xml:space="preserve">. This also allows you to develop general skills in R that are becoming ever more useful in the complex analysis of data. By the end of the course, you will be able to answer a simple research question based on your dataset, and to use an ‘Open Science’ approach to report on your workflow and the pros and cons of text-mining. </w:t>
      </w:r>
    </w:p>
    <w:p w14:paraId="11CCC9A2" w14:textId="7C2AF277" w:rsidR="004164DF" w:rsidRPr="00390BDD" w:rsidRDefault="004164DF" w:rsidP="009155F3">
      <w:pPr>
        <w:rPr>
          <w:rFonts w:cstheme="minorHAnsi"/>
          <w:i/>
          <w:iCs/>
          <w:color w:val="FF0000"/>
          <w:lang w:val="en-US"/>
        </w:rPr>
      </w:pPr>
    </w:p>
    <w:p w14:paraId="6F76A5DB" w14:textId="77777777" w:rsidR="004164DF" w:rsidRPr="00390BDD" w:rsidRDefault="004164DF" w:rsidP="004164DF">
      <w:pPr>
        <w:pStyle w:val="NoSpacing"/>
        <w:rPr>
          <w:rFonts w:cstheme="minorHAnsi"/>
          <w:sz w:val="24"/>
          <w:szCs w:val="24"/>
          <w:lang w:val="en-GB"/>
        </w:rPr>
      </w:pPr>
      <w:r w:rsidRPr="00390BDD">
        <w:rPr>
          <w:rFonts w:cstheme="minorHAnsi"/>
          <w:sz w:val="24"/>
          <w:szCs w:val="24"/>
          <w:lang w:val="en-GB"/>
        </w:rPr>
        <w:t>After completing this module, students will be able to:</w:t>
      </w:r>
    </w:p>
    <w:p w14:paraId="35C5A9AA" w14:textId="77777777" w:rsidR="004164DF" w:rsidRPr="00390BDD" w:rsidRDefault="004164DF" w:rsidP="004164DF">
      <w:pPr>
        <w:pStyle w:val="NoSpacing"/>
        <w:numPr>
          <w:ilvl w:val="0"/>
          <w:numId w:val="6"/>
        </w:numPr>
        <w:rPr>
          <w:rFonts w:cstheme="minorHAnsi"/>
          <w:sz w:val="24"/>
          <w:szCs w:val="24"/>
          <w:lang w:val="en-US"/>
        </w:rPr>
      </w:pPr>
      <w:r w:rsidRPr="00390BDD">
        <w:rPr>
          <w:rFonts w:cstheme="minorHAnsi"/>
          <w:sz w:val="24"/>
          <w:szCs w:val="24"/>
          <w:lang w:val="en-US"/>
        </w:rPr>
        <w:t>process substantial datasets containing textual information;</w:t>
      </w:r>
    </w:p>
    <w:p w14:paraId="7B0AA6E9" w14:textId="77777777" w:rsidR="004164DF" w:rsidRPr="00390BDD" w:rsidRDefault="004164DF" w:rsidP="004164DF">
      <w:pPr>
        <w:pStyle w:val="NoSpacing"/>
        <w:numPr>
          <w:ilvl w:val="0"/>
          <w:numId w:val="6"/>
        </w:numPr>
        <w:rPr>
          <w:rFonts w:cstheme="minorHAnsi"/>
          <w:sz w:val="24"/>
          <w:szCs w:val="24"/>
          <w:lang w:val="en-US"/>
        </w:rPr>
      </w:pPr>
      <w:r w:rsidRPr="00390BDD">
        <w:rPr>
          <w:rFonts w:cstheme="minorHAnsi"/>
          <w:sz w:val="24"/>
          <w:szCs w:val="24"/>
          <w:lang w:val="en-US"/>
        </w:rPr>
        <w:t>select subsets of digitized text collections such as newspapers for analysis;</w:t>
      </w:r>
    </w:p>
    <w:p w14:paraId="62B235C6" w14:textId="77777777" w:rsidR="004164DF" w:rsidRPr="00390BDD" w:rsidRDefault="004164DF" w:rsidP="004164DF">
      <w:pPr>
        <w:pStyle w:val="NoSpacing"/>
        <w:numPr>
          <w:ilvl w:val="0"/>
          <w:numId w:val="6"/>
        </w:numPr>
        <w:rPr>
          <w:rFonts w:cstheme="minorHAnsi"/>
          <w:sz w:val="24"/>
          <w:szCs w:val="24"/>
          <w:lang w:val="en-US"/>
        </w:rPr>
      </w:pPr>
      <w:r w:rsidRPr="00390BDD">
        <w:rPr>
          <w:rFonts w:cstheme="minorHAnsi"/>
          <w:sz w:val="24"/>
          <w:szCs w:val="24"/>
          <w:lang w:val="en-US"/>
        </w:rPr>
        <w:t>import and harmonize textual data in R;</w:t>
      </w:r>
    </w:p>
    <w:p w14:paraId="69C5D3F4" w14:textId="77777777" w:rsidR="004164DF" w:rsidRPr="00390BDD" w:rsidRDefault="004164DF" w:rsidP="004164DF">
      <w:pPr>
        <w:pStyle w:val="NoSpacing"/>
        <w:numPr>
          <w:ilvl w:val="0"/>
          <w:numId w:val="6"/>
        </w:numPr>
        <w:rPr>
          <w:rFonts w:cstheme="minorHAnsi"/>
          <w:sz w:val="24"/>
          <w:szCs w:val="24"/>
          <w:lang w:val="en-US"/>
        </w:rPr>
      </w:pPr>
      <w:r w:rsidRPr="00390BDD">
        <w:rPr>
          <w:rFonts w:cstheme="minorHAnsi"/>
          <w:sz w:val="24"/>
          <w:szCs w:val="24"/>
          <w:lang w:val="en-US"/>
        </w:rPr>
        <w:t xml:space="preserve">visualize textual data using </w:t>
      </w:r>
      <w:r w:rsidRPr="00390BDD">
        <w:rPr>
          <w:rFonts w:cstheme="minorHAnsi"/>
          <w:i/>
          <w:iCs/>
          <w:sz w:val="24"/>
          <w:szCs w:val="24"/>
          <w:lang w:val="en-US"/>
        </w:rPr>
        <w:t>n-grams</w:t>
      </w:r>
      <w:r w:rsidRPr="00390BDD">
        <w:rPr>
          <w:rFonts w:cstheme="minorHAnsi"/>
          <w:sz w:val="24"/>
          <w:szCs w:val="24"/>
          <w:lang w:val="en-US"/>
        </w:rPr>
        <w:t xml:space="preserve"> and relations between words;</w:t>
      </w:r>
    </w:p>
    <w:p w14:paraId="65612E7A" w14:textId="77777777" w:rsidR="004164DF" w:rsidRPr="00390BDD" w:rsidRDefault="004164DF" w:rsidP="004164DF">
      <w:pPr>
        <w:pStyle w:val="NoSpacing"/>
        <w:numPr>
          <w:ilvl w:val="0"/>
          <w:numId w:val="6"/>
        </w:numPr>
        <w:rPr>
          <w:rFonts w:cstheme="minorHAnsi"/>
          <w:sz w:val="24"/>
          <w:szCs w:val="24"/>
          <w:lang w:val="en-US"/>
        </w:rPr>
      </w:pPr>
      <w:r w:rsidRPr="00390BDD">
        <w:rPr>
          <w:rFonts w:cstheme="minorHAnsi"/>
          <w:sz w:val="24"/>
          <w:szCs w:val="24"/>
          <w:lang w:val="en-US"/>
        </w:rPr>
        <w:t>automatically identify themes and subjects within textual data (topic modeling);</w:t>
      </w:r>
    </w:p>
    <w:p w14:paraId="16A4CA9A" w14:textId="7BF7883E" w:rsidR="004164DF" w:rsidRPr="00390BDD" w:rsidRDefault="004164DF" w:rsidP="009155F3">
      <w:pPr>
        <w:pStyle w:val="NoSpacing"/>
        <w:numPr>
          <w:ilvl w:val="0"/>
          <w:numId w:val="6"/>
        </w:numPr>
        <w:rPr>
          <w:rFonts w:cstheme="minorHAnsi"/>
          <w:sz w:val="24"/>
          <w:szCs w:val="24"/>
          <w:lang w:val="en-US"/>
        </w:rPr>
      </w:pPr>
      <w:r w:rsidRPr="00390BDD">
        <w:rPr>
          <w:rFonts w:cstheme="minorHAnsi"/>
          <w:sz w:val="24"/>
          <w:szCs w:val="24"/>
          <w:lang w:val="en-US"/>
        </w:rPr>
        <w:t>reflect on the benefits and drawbacks of using text-mining methods for research.</w:t>
      </w:r>
    </w:p>
    <w:p w14:paraId="4F14D20A" w14:textId="77777777" w:rsidR="009155F3" w:rsidRPr="00390BDD" w:rsidRDefault="009155F3">
      <w:pPr>
        <w:rPr>
          <w:rFonts w:cstheme="minorHAnsi"/>
          <w:i/>
          <w:iCs/>
          <w:color w:val="C00000"/>
          <w:lang w:val="en-US"/>
        </w:rPr>
      </w:pPr>
      <w:r w:rsidRPr="00390BDD">
        <w:rPr>
          <w:rFonts w:cstheme="minorHAnsi"/>
          <w:i/>
          <w:iCs/>
          <w:color w:val="C00000"/>
          <w:lang w:val="en-US"/>
        </w:rPr>
        <w:br w:type="page"/>
      </w:r>
    </w:p>
    <w:p w14:paraId="18119CE7" w14:textId="425506A6" w:rsidR="009155F3" w:rsidRDefault="009155F3" w:rsidP="009155F3">
      <w:pPr>
        <w:pStyle w:val="ListParagraph"/>
        <w:numPr>
          <w:ilvl w:val="0"/>
          <w:numId w:val="3"/>
        </w:numPr>
        <w:rPr>
          <w:sz w:val="32"/>
          <w:szCs w:val="32"/>
          <w:lang w:val="en-US"/>
        </w:rPr>
      </w:pPr>
      <w:r>
        <w:rPr>
          <w:sz w:val="32"/>
          <w:szCs w:val="32"/>
          <w:lang w:val="en-US"/>
        </w:rPr>
        <w:lastRenderedPageBreak/>
        <w:t>Structure of the course</w:t>
      </w:r>
    </w:p>
    <w:p w14:paraId="10F16D14" w14:textId="18F254A9" w:rsidR="00CA0090" w:rsidRDefault="00CA0090" w:rsidP="009155F3">
      <w:pPr>
        <w:rPr>
          <w:i/>
          <w:iCs/>
          <w:color w:val="FF0000"/>
          <w:lang w:val="en-US"/>
        </w:rPr>
      </w:pPr>
    </w:p>
    <w:p w14:paraId="6E649B50" w14:textId="740A3B2C" w:rsidR="00396358" w:rsidRDefault="00065046" w:rsidP="00396358">
      <w:pPr>
        <w:rPr>
          <w:lang w:val="en-US"/>
        </w:rPr>
      </w:pPr>
      <w:r>
        <w:rPr>
          <w:lang w:val="en-US"/>
        </w:rPr>
        <w:t xml:space="preserve">The course will begin with a general introduction to text mining and </w:t>
      </w:r>
      <w:r w:rsidR="002F41AE">
        <w:rPr>
          <w:lang w:val="en-US"/>
        </w:rPr>
        <w:t xml:space="preserve">a discussion of </w:t>
      </w:r>
      <w:r>
        <w:rPr>
          <w:lang w:val="en-US"/>
        </w:rPr>
        <w:t xml:space="preserve">its </w:t>
      </w:r>
      <w:r w:rsidR="000F222A">
        <w:rPr>
          <w:lang w:val="en-US"/>
        </w:rPr>
        <w:t>relevance and applications to LEG disciplines</w:t>
      </w:r>
      <w:r>
        <w:rPr>
          <w:lang w:val="en-US"/>
        </w:rPr>
        <w:t xml:space="preserve">. </w:t>
      </w:r>
      <w:r w:rsidR="003B6943">
        <w:rPr>
          <w:lang w:val="en-US"/>
        </w:rPr>
        <w:t>The meetings thereafter</w:t>
      </w:r>
      <w:r w:rsidR="003B6943" w:rsidRPr="00E627AE">
        <w:rPr>
          <w:lang w:val="en-US"/>
        </w:rPr>
        <w:t xml:space="preserve"> will</w:t>
      </w:r>
      <w:r w:rsidR="007B39EC">
        <w:rPr>
          <w:lang w:val="en-US"/>
        </w:rPr>
        <w:t xml:space="preserve"> include </w:t>
      </w:r>
      <w:r w:rsidR="00F51A31">
        <w:rPr>
          <w:lang w:val="en-US"/>
        </w:rPr>
        <w:t>introduct</w:t>
      </w:r>
      <w:r w:rsidR="009042A1">
        <w:rPr>
          <w:lang w:val="en-US"/>
        </w:rPr>
        <w:t>ions to</w:t>
      </w:r>
      <w:r w:rsidR="00934907">
        <w:rPr>
          <w:lang w:val="en-US"/>
        </w:rPr>
        <w:t xml:space="preserve"> </w:t>
      </w:r>
      <w:proofErr w:type="spellStart"/>
      <w:r w:rsidR="007B39EC">
        <w:rPr>
          <w:lang w:val="en-US"/>
        </w:rPr>
        <w:t>iAnalyzer</w:t>
      </w:r>
      <w:proofErr w:type="spellEnd"/>
      <w:r w:rsidR="007B39EC">
        <w:rPr>
          <w:lang w:val="en-US"/>
        </w:rPr>
        <w:t xml:space="preserve"> and R</w:t>
      </w:r>
      <w:r w:rsidR="007D2EF7">
        <w:rPr>
          <w:lang w:val="en-US"/>
        </w:rPr>
        <w:t xml:space="preserve"> and we will </w:t>
      </w:r>
      <w:r w:rsidR="003B6943">
        <w:rPr>
          <w:lang w:val="en-US"/>
        </w:rPr>
        <w:t>take you through the steps of a</w:t>
      </w:r>
      <w:r w:rsidR="004D7979">
        <w:rPr>
          <w:lang w:val="en-US"/>
        </w:rPr>
        <w:t xml:space="preserve"> simple</w:t>
      </w:r>
      <w:r w:rsidR="003B6943">
        <w:rPr>
          <w:lang w:val="en-US"/>
        </w:rPr>
        <w:t xml:space="preserve"> text mining pipeline</w:t>
      </w:r>
      <w:r w:rsidR="007D2EF7">
        <w:rPr>
          <w:lang w:val="en-US"/>
        </w:rPr>
        <w:t xml:space="preserve"> using these tools</w:t>
      </w:r>
      <w:r w:rsidR="003B6943">
        <w:rPr>
          <w:lang w:val="en-US"/>
        </w:rPr>
        <w:t>. T</w:t>
      </w:r>
      <w:r w:rsidR="001C1560">
        <w:rPr>
          <w:lang w:val="en-US"/>
        </w:rPr>
        <w:t xml:space="preserve">hrough demonstrations and hands-on </w:t>
      </w:r>
      <w:r w:rsidR="003B6943">
        <w:rPr>
          <w:lang w:val="en-US"/>
        </w:rPr>
        <w:t xml:space="preserve">exercises, we </w:t>
      </w:r>
      <w:r w:rsidR="00022805">
        <w:rPr>
          <w:lang w:val="en-US"/>
        </w:rPr>
        <w:t>will go</w:t>
      </w:r>
      <w:r w:rsidR="00E41B0F">
        <w:rPr>
          <w:lang w:val="en-US"/>
        </w:rPr>
        <w:t xml:space="preserve"> from </w:t>
      </w:r>
      <w:r w:rsidR="00242647">
        <w:rPr>
          <w:lang w:val="en-US"/>
        </w:rPr>
        <w:t>exploring</w:t>
      </w:r>
      <w:r w:rsidR="006401F8">
        <w:rPr>
          <w:lang w:val="en-US"/>
        </w:rPr>
        <w:t xml:space="preserve"> corpora</w:t>
      </w:r>
      <w:r w:rsidR="0011166B">
        <w:rPr>
          <w:lang w:val="en-US"/>
        </w:rPr>
        <w:t xml:space="preserve"> </w:t>
      </w:r>
      <w:r w:rsidR="006401F8">
        <w:rPr>
          <w:lang w:val="en-US"/>
        </w:rPr>
        <w:t xml:space="preserve">in </w:t>
      </w:r>
      <w:proofErr w:type="spellStart"/>
      <w:r w:rsidR="0011166B">
        <w:rPr>
          <w:lang w:val="en-US"/>
        </w:rPr>
        <w:t>iAnalyzer</w:t>
      </w:r>
      <w:proofErr w:type="spellEnd"/>
      <w:r w:rsidR="0011166B">
        <w:rPr>
          <w:lang w:val="en-US"/>
        </w:rPr>
        <w:t xml:space="preserve"> </w:t>
      </w:r>
      <w:r w:rsidR="006401F8">
        <w:rPr>
          <w:lang w:val="en-US"/>
        </w:rPr>
        <w:t xml:space="preserve">and </w:t>
      </w:r>
      <w:r w:rsidR="00954CD4">
        <w:rPr>
          <w:lang w:val="en-US"/>
        </w:rPr>
        <w:t>creating</w:t>
      </w:r>
      <w:r w:rsidR="006401F8">
        <w:rPr>
          <w:lang w:val="en-US"/>
        </w:rPr>
        <w:t xml:space="preserve"> </w:t>
      </w:r>
      <w:r w:rsidR="00F86397">
        <w:rPr>
          <w:lang w:val="en-US"/>
        </w:rPr>
        <w:t xml:space="preserve">a subset of </w:t>
      </w:r>
      <w:r w:rsidR="00AA4C51">
        <w:rPr>
          <w:lang w:val="en-US"/>
        </w:rPr>
        <w:t>a</w:t>
      </w:r>
      <w:r w:rsidR="00D94099">
        <w:rPr>
          <w:lang w:val="en-US"/>
        </w:rPr>
        <w:t xml:space="preserve"> corpus</w:t>
      </w:r>
      <w:r w:rsidR="005A3F53">
        <w:rPr>
          <w:lang w:val="en-US"/>
        </w:rPr>
        <w:t xml:space="preserve"> (data</w:t>
      </w:r>
      <w:r w:rsidR="00CF2B05">
        <w:rPr>
          <w:lang w:val="en-US"/>
        </w:rPr>
        <w:t>set</w:t>
      </w:r>
      <w:r w:rsidR="005A3F53">
        <w:rPr>
          <w:lang w:val="en-US"/>
        </w:rPr>
        <w:t>)</w:t>
      </w:r>
      <w:r w:rsidR="00D94099">
        <w:rPr>
          <w:lang w:val="en-US"/>
        </w:rPr>
        <w:t xml:space="preserve"> </w:t>
      </w:r>
      <w:r w:rsidR="005A3F53">
        <w:rPr>
          <w:lang w:val="en-US"/>
        </w:rPr>
        <w:t>to importing th</w:t>
      </w:r>
      <w:r w:rsidR="003664CA">
        <w:rPr>
          <w:lang w:val="en-US"/>
        </w:rPr>
        <w:t>at</w:t>
      </w:r>
      <w:r w:rsidR="005A3F53">
        <w:rPr>
          <w:lang w:val="en-US"/>
        </w:rPr>
        <w:t xml:space="preserve"> data</w:t>
      </w:r>
      <w:r w:rsidR="00CF2B05">
        <w:rPr>
          <w:lang w:val="en-US"/>
        </w:rPr>
        <w:t>set</w:t>
      </w:r>
      <w:r w:rsidR="003B6943">
        <w:rPr>
          <w:lang w:val="en-US"/>
        </w:rPr>
        <w:t xml:space="preserve"> </w:t>
      </w:r>
      <w:r w:rsidR="0040321A">
        <w:rPr>
          <w:lang w:val="en-US"/>
        </w:rPr>
        <w:t>in R and</w:t>
      </w:r>
      <w:r w:rsidR="0056302E">
        <w:rPr>
          <w:lang w:val="en-US"/>
        </w:rPr>
        <w:t xml:space="preserve"> </w:t>
      </w:r>
      <w:r w:rsidR="001774FE">
        <w:rPr>
          <w:lang w:val="en-US"/>
        </w:rPr>
        <w:t xml:space="preserve">analyzing it with </w:t>
      </w:r>
      <w:r w:rsidR="0077332E">
        <w:rPr>
          <w:lang w:val="en-US"/>
        </w:rPr>
        <w:t>basic</w:t>
      </w:r>
      <w:r w:rsidR="001774FE">
        <w:rPr>
          <w:lang w:val="en-US"/>
        </w:rPr>
        <w:t xml:space="preserve"> text </w:t>
      </w:r>
      <w:r w:rsidR="009E2459">
        <w:rPr>
          <w:lang w:val="en-US"/>
        </w:rPr>
        <w:t>mining</w:t>
      </w:r>
      <w:r w:rsidR="001774FE">
        <w:rPr>
          <w:lang w:val="en-US"/>
        </w:rPr>
        <w:t xml:space="preserve"> techniques</w:t>
      </w:r>
      <w:r w:rsidR="009407C5">
        <w:rPr>
          <w:lang w:val="en-US"/>
        </w:rPr>
        <w:t xml:space="preserve">. </w:t>
      </w:r>
      <w:r w:rsidR="000679CB">
        <w:rPr>
          <w:lang w:val="en-US"/>
        </w:rPr>
        <w:t xml:space="preserve">Finally, we will </w:t>
      </w:r>
      <w:r w:rsidR="00465CBC">
        <w:rPr>
          <w:lang w:val="en-US"/>
        </w:rPr>
        <w:t>touch upon how you can create a fully reproducible report</w:t>
      </w:r>
      <w:r w:rsidR="00ED5DD3">
        <w:rPr>
          <w:lang w:val="en-US"/>
        </w:rPr>
        <w:t xml:space="preserve"> of your </w:t>
      </w:r>
      <w:r w:rsidR="0077332E">
        <w:rPr>
          <w:lang w:val="en-US"/>
        </w:rPr>
        <w:t>workflow</w:t>
      </w:r>
      <w:r w:rsidR="00ED5DD3">
        <w:rPr>
          <w:lang w:val="en-US"/>
        </w:rPr>
        <w:t xml:space="preserve"> and results</w:t>
      </w:r>
      <w:r w:rsidR="00465CBC">
        <w:rPr>
          <w:lang w:val="en-US"/>
        </w:rPr>
        <w:t xml:space="preserve"> in line with open science practices.</w:t>
      </w:r>
      <w:r w:rsidR="00BD4867">
        <w:rPr>
          <w:lang w:val="en-US"/>
        </w:rPr>
        <w:br/>
      </w:r>
    </w:p>
    <w:p w14:paraId="1C629F08" w14:textId="3605F217" w:rsidR="00463378" w:rsidRDefault="000C215B" w:rsidP="00CA0090">
      <w:pPr>
        <w:rPr>
          <w:lang w:val="en-US"/>
        </w:rPr>
      </w:pPr>
      <w:r>
        <w:rPr>
          <w:lang w:val="en-US"/>
        </w:rPr>
        <w:t>During the course</w:t>
      </w:r>
      <w:r w:rsidR="00396358" w:rsidRPr="00E627AE">
        <w:rPr>
          <w:lang w:val="en-US"/>
        </w:rPr>
        <w:t xml:space="preserve">, we will </w:t>
      </w:r>
      <w:r>
        <w:rPr>
          <w:lang w:val="en-US"/>
        </w:rPr>
        <w:t>focus on</w:t>
      </w:r>
      <w:r w:rsidR="00396358" w:rsidRPr="00E627AE">
        <w:rPr>
          <w:lang w:val="en-US"/>
        </w:rPr>
        <w:t xml:space="preserve"> the Times Newspapers </w:t>
      </w:r>
      <w:r>
        <w:rPr>
          <w:lang w:val="en-US"/>
        </w:rPr>
        <w:t>corpus</w:t>
      </w:r>
      <w:r w:rsidR="00E72E96">
        <w:rPr>
          <w:lang w:val="en-US"/>
        </w:rPr>
        <w:t>*</w:t>
      </w:r>
      <w:r>
        <w:rPr>
          <w:lang w:val="en-US"/>
        </w:rPr>
        <w:t xml:space="preserve"> </w:t>
      </w:r>
      <w:r w:rsidR="00E5602A">
        <w:rPr>
          <w:lang w:val="en-US"/>
        </w:rPr>
        <w:t>which</w:t>
      </w:r>
      <w:r w:rsidR="00396358" w:rsidRPr="00E627AE">
        <w:rPr>
          <w:lang w:val="en-US"/>
        </w:rPr>
        <w:t xml:space="preserve"> covers a broad array of topics</w:t>
      </w:r>
      <w:r>
        <w:rPr>
          <w:lang w:val="en-US"/>
        </w:rPr>
        <w:t xml:space="preserve"> </w:t>
      </w:r>
      <w:r w:rsidR="005D1594">
        <w:rPr>
          <w:lang w:val="en-US"/>
        </w:rPr>
        <w:t xml:space="preserve">relevant to </w:t>
      </w:r>
      <w:r w:rsidR="007A05D8">
        <w:rPr>
          <w:lang w:val="en-US"/>
        </w:rPr>
        <w:t>LEG</w:t>
      </w:r>
      <w:r w:rsidR="005D1594">
        <w:rPr>
          <w:lang w:val="en-US"/>
        </w:rPr>
        <w:t xml:space="preserve"> disciplines</w:t>
      </w:r>
      <w:r w:rsidR="00396358" w:rsidRPr="00E627AE">
        <w:rPr>
          <w:lang w:val="en-US"/>
        </w:rPr>
        <w:t>.</w:t>
      </w:r>
      <w:r w:rsidR="00463378">
        <w:rPr>
          <w:lang w:val="en-US"/>
        </w:rPr>
        <w:t xml:space="preserve"> </w:t>
      </w:r>
      <w:r w:rsidR="00463345">
        <w:rPr>
          <w:lang w:val="en-US"/>
        </w:rPr>
        <w:t>W</w:t>
      </w:r>
      <w:r w:rsidR="00BE0A38">
        <w:rPr>
          <w:lang w:val="en-US"/>
        </w:rPr>
        <w:t xml:space="preserve">e will ask you to </w:t>
      </w:r>
      <w:r w:rsidR="003D5E65">
        <w:rPr>
          <w:lang w:val="en-US"/>
        </w:rPr>
        <w:t xml:space="preserve">define a research question </w:t>
      </w:r>
      <w:r w:rsidR="00367EC3">
        <w:rPr>
          <w:lang w:val="en-US"/>
        </w:rPr>
        <w:t>that</w:t>
      </w:r>
      <w:r w:rsidR="00914516">
        <w:rPr>
          <w:lang w:val="en-US"/>
        </w:rPr>
        <w:t xml:space="preserve"> can be</w:t>
      </w:r>
      <w:r w:rsidR="00FB2296">
        <w:rPr>
          <w:lang w:val="en-US"/>
        </w:rPr>
        <w:t xml:space="preserve"> applied to th</w:t>
      </w:r>
      <w:r w:rsidR="00855435">
        <w:rPr>
          <w:lang w:val="en-US"/>
        </w:rPr>
        <w:t xml:space="preserve">is </w:t>
      </w:r>
      <w:r w:rsidR="00FB2296">
        <w:rPr>
          <w:lang w:val="en-US"/>
        </w:rPr>
        <w:t>corpus</w:t>
      </w:r>
      <w:r w:rsidR="00E72E96">
        <w:rPr>
          <w:lang w:val="en-US"/>
        </w:rPr>
        <w:t>*</w:t>
      </w:r>
      <w:r w:rsidR="00855435">
        <w:rPr>
          <w:lang w:val="en-US"/>
        </w:rPr>
        <w:t xml:space="preserve"> and this</w:t>
      </w:r>
      <w:r w:rsidR="00367EC3">
        <w:rPr>
          <w:lang w:val="en-US"/>
        </w:rPr>
        <w:t xml:space="preserve"> will form the basis of</w:t>
      </w:r>
      <w:r w:rsidR="00637D07">
        <w:rPr>
          <w:lang w:val="en-US"/>
        </w:rPr>
        <w:t xml:space="preserve"> your final assignment</w:t>
      </w:r>
      <w:r w:rsidR="00914516">
        <w:rPr>
          <w:lang w:val="en-US"/>
        </w:rPr>
        <w:t>.</w:t>
      </w:r>
      <w:r w:rsidR="005000C6">
        <w:rPr>
          <w:lang w:val="en-US"/>
        </w:rPr>
        <w:t xml:space="preserve"> </w:t>
      </w:r>
      <w:r w:rsidR="0094099B">
        <w:rPr>
          <w:lang w:val="en-US"/>
        </w:rPr>
        <w:t xml:space="preserve">You will already start building up your final assignment during the hands-on part of the meetings. </w:t>
      </w:r>
      <w:r w:rsidR="005000C6" w:rsidRPr="00E627AE">
        <w:rPr>
          <w:lang w:val="en-US"/>
        </w:rPr>
        <w:t>In th</w:t>
      </w:r>
      <w:r w:rsidR="00463345">
        <w:rPr>
          <w:lang w:val="en-US"/>
        </w:rPr>
        <w:t>is</w:t>
      </w:r>
      <w:r w:rsidR="005000C6" w:rsidRPr="00E627AE">
        <w:rPr>
          <w:lang w:val="en-US"/>
        </w:rPr>
        <w:t xml:space="preserve"> way, you go through the entire p</w:t>
      </w:r>
      <w:r w:rsidR="00425641">
        <w:rPr>
          <w:lang w:val="en-US"/>
        </w:rPr>
        <w:t>ipeline</w:t>
      </w:r>
      <w:r w:rsidR="005000C6" w:rsidRPr="00E627AE">
        <w:rPr>
          <w:lang w:val="en-US"/>
        </w:rPr>
        <w:t xml:space="preserve"> based on a </w:t>
      </w:r>
      <w:r w:rsidR="00425641">
        <w:rPr>
          <w:lang w:val="en-US"/>
        </w:rPr>
        <w:t xml:space="preserve">research </w:t>
      </w:r>
      <w:r w:rsidR="005000C6" w:rsidRPr="00E627AE">
        <w:rPr>
          <w:lang w:val="en-US"/>
        </w:rPr>
        <w:t>question that you find to be interesting and relevant.</w:t>
      </w:r>
      <w:r w:rsidR="00396358">
        <w:rPr>
          <w:lang w:val="en-US"/>
        </w:rPr>
        <w:t xml:space="preserve"> </w:t>
      </w:r>
    </w:p>
    <w:p w14:paraId="3A2C1A1E" w14:textId="77777777" w:rsidR="00463378" w:rsidRDefault="00463378" w:rsidP="00CA0090">
      <w:pPr>
        <w:rPr>
          <w:lang w:val="en-US"/>
        </w:rPr>
      </w:pPr>
    </w:p>
    <w:p w14:paraId="6BCEF37E" w14:textId="09904399" w:rsidR="00B93D1B" w:rsidRDefault="004909B6" w:rsidP="00CA0090">
      <w:pPr>
        <w:rPr>
          <w:lang w:val="en-US"/>
        </w:rPr>
      </w:pPr>
      <w:r>
        <w:rPr>
          <w:lang w:val="en-US"/>
        </w:rPr>
        <w:t xml:space="preserve">We will </w:t>
      </w:r>
      <w:r w:rsidR="001E6AD7">
        <w:rPr>
          <w:lang w:val="en-US"/>
        </w:rPr>
        <w:t xml:space="preserve">start </w:t>
      </w:r>
      <w:r w:rsidR="00CA0090" w:rsidRPr="00E627AE">
        <w:rPr>
          <w:lang w:val="en-US"/>
        </w:rPr>
        <w:t>work</w:t>
      </w:r>
      <w:r w:rsidR="001E6AD7">
        <w:rPr>
          <w:lang w:val="en-US"/>
        </w:rPr>
        <w:t>ing</w:t>
      </w:r>
      <w:r w:rsidR="00CA0090" w:rsidRPr="00E627AE">
        <w:rPr>
          <w:lang w:val="en-US"/>
        </w:rPr>
        <w:t xml:space="preserve"> on </w:t>
      </w:r>
      <w:r w:rsidR="0029471D">
        <w:rPr>
          <w:lang w:val="en-US"/>
        </w:rPr>
        <w:t xml:space="preserve">steps of the pipeline </w:t>
      </w:r>
      <w:r w:rsidR="00CA0090" w:rsidRPr="00E627AE">
        <w:rPr>
          <w:lang w:val="en-US"/>
        </w:rPr>
        <w:t>during the meeting in which they are introduced and</w:t>
      </w:r>
      <w:r w:rsidR="0029471D">
        <w:rPr>
          <w:lang w:val="en-US"/>
        </w:rPr>
        <w:t xml:space="preserve"> you</w:t>
      </w:r>
      <w:r w:rsidR="001E6AD7">
        <w:rPr>
          <w:lang w:val="en-US"/>
        </w:rPr>
        <w:t xml:space="preserve"> will</w:t>
      </w:r>
      <w:r w:rsidR="00CA0090" w:rsidRPr="00E627AE">
        <w:rPr>
          <w:lang w:val="en-US"/>
        </w:rPr>
        <w:t xml:space="preserve"> finish </w:t>
      </w:r>
      <w:r w:rsidR="001E6AD7">
        <w:rPr>
          <w:lang w:val="en-US"/>
        </w:rPr>
        <w:t xml:space="preserve">it </w:t>
      </w:r>
      <w:r w:rsidR="00CA0090" w:rsidRPr="00E627AE">
        <w:rPr>
          <w:lang w:val="en-US"/>
        </w:rPr>
        <w:t xml:space="preserve">in the time between meetings. </w:t>
      </w:r>
      <w:r w:rsidR="008C1C52">
        <w:rPr>
          <w:lang w:val="en-US"/>
        </w:rPr>
        <w:t xml:space="preserve">Meetings may also </w:t>
      </w:r>
      <w:r w:rsidR="00181579">
        <w:rPr>
          <w:lang w:val="en-US"/>
        </w:rPr>
        <w:t>require</w:t>
      </w:r>
      <w:r w:rsidR="008C1C52">
        <w:rPr>
          <w:lang w:val="en-US"/>
        </w:rPr>
        <w:t xml:space="preserve"> </w:t>
      </w:r>
      <w:r w:rsidR="00520647">
        <w:rPr>
          <w:lang w:val="en-US"/>
        </w:rPr>
        <w:t>additional preparation</w:t>
      </w:r>
      <w:r w:rsidR="008C1C52">
        <w:rPr>
          <w:lang w:val="en-US"/>
        </w:rPr>
        <w:t xml:space="preserve">, </w:t>
      </w:r>
      <w:r w:rsidR="00CA0090" w:rsidRPr="00E627AE">
        <w:rPr>
          <w:lang w:val="en-US"/>
        </w:rPr>
        <w:t xml:space="preserve">to ensure an effective use of the time in class. </w:t>
      </w:r>
      <w:r w:rsidR="00FF61DF">
        <w:rPr>
          <w:lang w:val="en-US"/>
        </w:rPr>
        <w:t>The last few course meetings c</w:t>
      </w:r>
      <w:r w:rsidR="00181579">
        <w:rPr>
          <w:lang w:val="en-US"/>
        </w:rPr>
        <w:t xml:space="preserve">an </w:t>
      </w:r>
      <w:r w:rsidR="00FF61DF">
        <w:rPr>
          <w:lang w:val="en-US"/>
        </w:rPr>
        <w:t xml:space="preserve">be utilized </w:t>
      </w:r>
      <w:r w:rsidR="00ED4CCE">
        <w:rPr>
          <w:lang w:val="en-US"/>
        </w:rPr>
        <w:t xml:space="preserve">to revisit concepts where a refresher is required or simply to work on the final assignment. </w:t>
      </w:r>
    </w:p>
    <w:p w14:paraId="6881C512" w14:textId="77777777" w:rsidR="00B93D1B" w:rsidRDefault="00B93D1B" w:rsidP="00CA0090">
      <w:pPr>
        <w:rPr>
          <w:lang w:val="en-US"/>
        </w:rPr>
      </w:pPr>
    </w:p>
    <w:p w14:paraId="54E8510B" w14:textId="52773B34" w:rsidR="00CA0090" w:rsidRPr="00E627AE" w:rsidRDefault="008C1C52" w:rsidP="00CA0090">
      <w:pPr>
        <w:rPr>
          <w:lang w:val="en-US"/>
        </w:rPr>
      </w:pPr>
      <w:r>
        <w:rPr>
          <w:lang w:val="en-US"/>
        </w:rPr>
        <w:t>Instructors will be available for support d</w:t>
      </w:r>
      <w:r w:rsidR="00CA0090" w:rsidRPr="00E627AE">
        <w:rPr>
          <w:lang w:val="en-US"/>
        </w:rPr>
        <w:t xml:space="preserve">uring the </w:t>
      </w:r>
      <w:r>
        <w:rPr>
          <w:lang w:val="en-US"/>
        </w:rPr>
        <w:t xml:space="preserve">course </w:t>
      </w:r>
      <w:r w:rsidR="00CA0090" w:rsidRPr="00E627AE">
        <w:rPr>
          <w:lang w:val="en-US"/>
        </w:rPr>
        <w:t xml:space="preserve">meetings, </w:t>
      </w:r>
      <w:r>
        <w:rPr>
          <w:lang w:val="en-US"/>
        </w:rPr>
        <w:t>as well as</w:t>
      </w:r>
      <w:r w:rsidR="00CA0090" w:rsidRPr="00E627AE">
        <w:rPr>
          <w:lang w:val="en-US"/>
        </w:rPr>
        <w:t xml:space="preserve"> </w:t>
      </w:r>
      <w:r>
        <w:rPr>
          <w:lang w:val="en-US"/>
        </w:rPr>
        <w:t xml:space="preserve">additional </w:t>
      </w:r>
      <w:r w:rsidR="00CA0090" w:rsidRPr="00E627AE">
        <w:rPr>
          <w:lang w:val="en-US"/>
        </w:rPr>
        <w:t>weekly Q&amp;A sessions</w:t>
      </w:r>
      <w:r>
        <w:rPr>
          <w:lang w:val="en-US"/>
        </w:rPr>
        <w:t>.</w:t>
      </w:r>
      <w:r w:rsidR="00E72E96">
        <w:rPr>
          <w:lang w:val="en-US"/>
        </w:rPr>
        <w:br/>
      </w:r>
      <w:r w:rsidR="00E72E96">
        <w:rPr>
          <w:lang w:val="en-US"/>
        </w:rPr>
        <w:br/>
      </w:r>
      <w:r w:rsidR="00136883">
        <w:rPr>
          <w:lang w:val="en-US"/>
        </w:rPr>
        <w:t xml:space="preserve">* </w:t>
      </w:r>
      <w:r w:rsidR="00136883" w:rsidRPr="00136883">
        <w:rPr>
          <w:i/>
          <w:iCs/>
          <w:lang w:val="en-US"/>
        </w:rPr>
        <w:t xml:space="preserve">it may be possible to work with another corpus from </w:t>
      </w:r>
      <w:proofErr w:type="spellStart"/>
      <w:r w:rsidR="00136883" w:rsidRPr="00136883">
        <w:rPr>
          <w:i/>
          <w:iCs/>
          <w:lang w:val="en-US"/>
        </w:rPr>
        <w:t>iAnalyzer</w:t>
      </w:r>
      <w:proofErr w:type="spellEnd"/>
      <w:r w:rsidR="003E59AC">
        <w:rPr>
          <w:i/>
          <w:iCs/>
          <w:lang w:val="en-US"/>
        </w:rPr>
        <w:t>,</w:t>
      </w:r>
      <w:r w:rsidR="003E59AC" w:rsidRPr="003E59AC">
        <w:rPr>
          <w:i/>
          <w:iCs/>
          <w:lang w:val="en-US"/>
        </w:rPr>
        <w:t xml:space="preserve"> </w:t>
      </w:r>
      <w:r w:rsidR="003E59AC">
        <w:rPr>
          <w:i/>
          <w:iCs/>
          <w:lang w:val="en-US"/>
        </w:rPr>
        <w:t>after</w:t>
      </w:r>
      <w:r w:rsidR="003E59AC" w:rsidRPr="00136883">
        <w:rPr>
          <w:i/>
          <w:iCs/>
          <w:lang w:val="en-US"/>
        </w:rPr>
        <w:t xml:space="preserve"> consultation with the instructors</w:t>
      </w:r>
    </w:p>
    <w:p w14:paraId="7331AC3F" w14:textId="2DD382EE" w:rsidR="005E7190" w:rsidRPr="00426B45" w:rsidRDefault="005E7190" w:rsidP="00426B45">
      <w:pPr>
        <w:rPr>
          <w:rFonts w:cstheme="minorHAnsi"/>
          <w:b/>
          <w:bCs/>
          <w:lang w:val="en-US"/>
        </w:rPr>
      </w:pPr>
    </w:p>
    <w:p w14:paraId="32263E6C" w14:textId="346CFEAC" w:rsidR="007E211E" w:rsidRDefault="009155F3" w:rsidP="007E211E">
      <w:pPr>
        <w:pStyle w:val="ListParagraph"/>
        <w:numPr>
          <w:ilvl w:val="0"/>
          <w:numId w:val="3"/>
        </w:numPr>
        <w:rPr>
          <w:sz w:val="32"/>
          <w:szCs w:val="32"/>
          <w:lang w:val="en-US"/>
        </w:rPr>
      </w:pPr>
      <w:r>
        <w:rPr>
          <w:sz w:val="32"/>
          <w:szCs w:val="32"/>
          <w:lang w:val="en-US"/>
        </w:rPr>
        <w:t>Teachers and guest speakers</w:t>
      </w:r>
    </w:p>
    <w:p w14:paraId="5472D517" w14:textId="7EA952D3" w:rsidR="001F7506" w:rsidRDefault="001F7506" w:rsidP="001F7506">
      <w:pPr>
        <w:rPr>
          <w:sz w:val="32"/>
          <w:szCs w:val="32"/>
          <w:lang w:val="en-US"/>
        </w:rPr>
      </w:pPr>
    </w:p>
    <w:p w14:paraId="40DB52E7" w14:textId="4C86F992" w:rsidR="001F7506" w:rsidRPr="001F7506" w:rsidRDefault="001F7506" w:rsidP="001F7506">
      <w:pPr>
        <w:rPr>
          <w:sz w:val="32"/>
          <w:szCs w:val="32"/>
          <w:lang w:val="en-US"/>
        </w:rPr>
      </w:pPr>
      <w:r>
        <w:rPr>
          <w:lang w:val="en-US"/>
        </w:rPr>
        <w:t xml:space="preserve">All instructors are part of </w:t>
      </w:r>
      <w:r w:rsidR="009E060C">
        <w:rPr>
          <w:lang w:val="en-US"/>
        </w:rPr>
        <w:t xml:space="preserve">the </w:t>
      </w:r>
      <w:hyperlink r:id="rId8" w:history="1">
        <w:r w:rsidRPr="006B5F0E">
          <w:rPr>
            <w:rStyle w:val="Hyperlink"/>
            <w:lang w:val="en-US"/>
          </w:rPr>
          <w:t>Research Data Management Support</w:t>
        </w:r>
      </w:hyperlink>
      <w:r>
        <w:rPr>
          <w:lang w:val="en-US"/>
        </w:rPr>
        <w:t xml:space="preserve"> </w:t>
      </w:r>
      <w:r w:rsidR="009E060C">
        <w:rPr>
          <w:lang w:val="en-US"/>
        </w:rPr>
        <w:t xml:space="preserve">team </w:t>
      </w:r>
      <w:r>
        <w:rPr>
          <w:lang w:val="en-US"/>
        </w:rPr>
        <w:t>at Utrecht University Library.</w:t>
      </w:r>
    </w:p>
    <w:p w14:paraId="1A519DEE" w14:textId="3D368416" w:rsidR="009155F3" w:rsidRPr="009155F3" w:rsidRDefault="009155F3" w:rsidP="009155F3">
      <w:pPr>
        <w:rPr>
          <w:i/>
          <w:iCs/>
          <w:color w:val="C00000"/>
          <w:lang w:val="en-US"/>
        </w:rPr>
      </w:pPr>
    </w:p>
    <w:p w14:paraId="2F9D7D3B" w14:textId="76178163" w:rsidR="009155F3" w:rsidRPr="00042DD8" w:rsidRDefault="000D5B0A" w:rsidP="0058000A">
      <w:pPr>
        <w:pStyle w:val="ListParagraph"/>
        <w:numPr>
          <w:ilvl w:val="0"/>
          <w:numId w:val="7"/>
        </w:numPr>
        <w:rPr>
          <w:b/>
          <w:bCs/>
          <w:lang w:val="en-US"/>
        </w:rPr>
      </w:pPr>
      <w:r w:rsidRPr="0058000A">
        <w:rPr>
          <w:lang w:val="en-US"/>
        </w:rPr>
        <w:t>Neha Moopen</w:t>
      </w:r>
      <w:r w:rsidR="00534685">
        <w:rPr>
          <w:lang w:val="en-US"/>
        </w:rPr>
        <w:t>, Research Data Manager</w:t>
      </w:r>
      <w:r w:rsidRPr="0058000A">
        <w:rPr>
          <w:lang w:val="en-US"/>
        </w:rPr>
        <w:t xml:space="preserve"> </w:t>
      </w:r>
      <w:r w:rsidR="0058000A" w:rsidRPr="0058000A">
        <w:rPr>
          <w:lang w:val="en-US"/>
        </w:rPr>
        <w:t>(</w:t>
      </w:r>
      <w:hyperlink r:id="rId9" w:history="1">
        <w:r w:rsidR="0058000A" w:rsidRPr="0058000A">
          <w:rPr>
            <w:rStyle w:val="Hyperlink"/>
            <w:lang w:val="en-US"/>
          </w:rPr>
          <w:t>n.moopen@uu.nl</w:t>
        </w:r>
      </w:hyperlink>
      <w:r w:rsidR="006169E9">
        <w:rPr>
          <w:lang w:val="en-US"/>
        </w:rPr>
        <w:t xml:space="preserve">, course coordinator and </w:t>
      </w:r>
      <w:proofErr w:type="spellStart"/>
      <w:r w:rsidR="006169E9">
        <w:rPr>
          <w:lang w:val="en-US"/>
        </w:rPr>
        <w:t>contactperson</w:t>
      </w:r>
      <w:proofErr w:type="spellEnd"/>
      <w:r w:rsidR="0058000A" w:rsidRPr="0058000A">
        <w:rPr>
          <w:lang w:val="en-US"/>
        </w:rPr>
        <w:t>)</w:t>
      </w:r>
    </w:p>
    <w:p w14:paraId="7ECB9D82" w14:textId="77777777" w:rsidR="00042DD8" w:rsidRPr="0058000A" w:rsidRDefault="00042DD8" w:rsidP="0058000A">
      <w:pPr>
        <w:pStyle w:val="ListParagraph"/>
        <w:numPr>
          <w:ilvl w:val="0"/>
          <w:numId w:val="7"/>
        </w:numPr>
        <w:rPr>
          <w:b/>
          <w:bCs/>
          <w:lang w:val="en-US"/>
        </w:rPr>
      </w:pPr>
    </w:p>
    <w:p w14:paraId="4D81A038" w14:textId="2F91CB58" w:rsidR="000D5B0A" w:rsidRPr="00534685" w:rsidRDefault="000D5B0A" w:rsidP="000D5B0A">
      <w:pPr>
        <w:pStyle w:val="ListParagraph"/>
        <w:numPr>
          <w:ilvl w:val="0"/>
          <w:numId w:val="7"/>
        </w:numPr>
        <w:rPr>
          <w:i/>
          <w:iCs/>
          <w:lang w:val="en-US"/>
        </w:rPr>
      </w:pPr>
      <w:r w:rsidRPr="00534685">
        <w:rPr>
          <w:lang w:val="en-US"/>
        </w:rPr>
        <w:t>Jacques Flores</w:t>
      </w:r>
      <w:r w:rsidR="00534685" w:rsidRPr="00534685">
        <w:rPr>
          <w:lang w:val="en-US"/>
        </w:rPr>
        <w:t>, Research Data</w:t>
      </w:r>
      <w:r w:rsidR="00534685">
        <w:rPr>
          <w:lang w:val="en-US"/>
        </w:rPr>
        <w:t xml:space="preserve"> Consultant</w:t>
      </w:r>
      <w:r w:rsidR="007E211E" w:rsidRPr="00534685">
        <w:rPr>
          <w:lang w:val="en-US"/>
        </w:rPr>
        <w:t xml:space="preserve"> </w:t>
      </w:r>
      <w:r w:rsidR="00085FFF" w:rsidRPr="00534685">
        <w:rPr>
          <w:lang w:val="en-US"/>
        </w:rPr>
        <w:t>(</w:t>
      </w:r>
      <w:hyperlink r:id="rId10" w:history="1">
        <w:r w:rsidR="0004558E" w:rsidRPr="00534685">
          <w:rPr>
            <w:rStyle w:val="Hyperlink"/>
            <w:lang w:val="en-US"/>
          </w:rPr>
          <w:t>j.p.flores@uu.nl</w:t>
        </w:r>
      </w:hyperlink>
      <w:r w:rsidR="0004558E" w:rsidRPr="00534685">
        <w:rPr>
          <w:lang w:val="en-US"/>
        </w:rPr>
        <w:t xml:space="preserve">) </w:t>
      </w:r>
      <w:r w:rsidR="009E060C">
        <w:rPr>
          <w:lang w:val="en-US"/>
        </w:rPr>
        <w:br/>
      </w:r>
    </w:p>
    <w:p w14:paraId="56B4B65C" w14:textId="0732B133" w:rsidR="000D5B0A" w:rsidRPr="0058000A" w:rsidRDefault="000D5B0A" w:rsidP="000D5B0A">
      <w:pPr>
        <w:pStyle w:val="ListParagraph"/>
        <w:numPr>
          <w:ilvl w:val="0"/>
          <w:numId w:val="7"/>
        </w:numPr>
        <w:rPr>
          <w:i/>
          <w:iCs/>
          <w:lang w:val="en-US"/>
        </w:rPr>
      </w:pPr>
      <w:r w:rsidRPr="0058000A">
        <w:rPr>
          <w:lang w:val="en-US"/>
        </w:rPr>
        <w:t>Andreas Franzke</w:t>
      </w:r>
      <w:r w:rsidR="00534685">
        <w:rPr>
          <w:lang w:val="en-US"/>
        </w:rPr>
        <w:t xml:space="preserve">, Faculty Liaison </w:t>
      </w:r>
      <w:r w:rsidR="0030198C">
        <w:rPr>
          <w:lang w:val="en-US"/>
        </w:rPr>
        <w:t>for Science</w:t>
      </w:r>
      <w:r w:rsidR="00894E9C">
        <w:rPr>
          <w:lang w:val="en-US"/>
        </w:rPr>
        <w:t xml:space="preserve"> (</w:t>
      </w:r>
      <w:hyperlink r:id="rId11" w:history="1">
        <w:r w:rsidR="00894E9C" w:rsidRPr="0029241A">
          <w:rPr>
            <w:rStyle w:val="Hyperlink"/>
            <w:lang w:val="en-US"/>
          </w:rPr>
          <w:t>a.w.franzke@uu.nl</w:t>
        </w:r>
      </w:hyperlink>
      <w:r w:rsidR="00894E9C">
        <w:rPr>
          <w:lang w:val="en-US"/>
        </w:rPr>
        <w:t xml:space="preserve">) </w:t>
      </w:r>
      <w:r w:rsidR="009E060C">
        <w:rPr>
          <w:lang w:val="en-US"/>
        </w:rPr>
        <w:br/>
      </w:r>
    </w:p>
    <w:p w14:paraId="5B753311" w14:textId="3EC4ABA2" w:rsidR="000D5B0A" w:rsidRPr="0058000A" w:rsidRDefault="000D5B0A" w:rsidP="000D5B0A">
      <w:pPr>
        <w:pStyle w:val="ListParagraph"/>
        <w:numPr>
          <w:ilvl w:val="0"/>
          <w:numId w:val="7"/>
        </w:numPr>
        <w:rPr>
          <w:i/>
          <w:iCs/>
          <w:lang w:val="en-US"/>
        </w:rPr>
      </w:pPr>
      <w:r w:rsidRPr="0058000A">
        <w:rPr>
          <w:lang w:val="en-US"/>
        </w:rPr>
        <w:t>Lena Thole</w:t>
      </w:r>
      <w:r w:rsidR="0030198C">
        <w:rPr>
          <w:lang w:val="en-US"/>
        </w:rPr>
        <w:t>, Research Data Consultant</w:t>
      </w:r>
      <w:r w:rsidR="000134D0">
        <w:rPr>
          <w:lang w:val="en-US"/>
        </w:rPr>
        <w:t xml:space="preserve"> (</w:t>
      </w:r>
      <w:hyperlink r:id="rId12" w:history="1">
        <w:r w:rsidR="000134D0" w:rsidRPr="0029241A">
          <w:rPr>
            <w:rStyle w:val="Hyperlink"/>
            <w:lang w:val="en-US"/>
          </w:rPr>
          <w:t>l.m.thole@uu.nl</w:t>
        </w:r>
      </w:hyperlink>
      <w:r w:rsidR="000134D0">
        <w:rPr>
          <w:lang w:val="en-US"/>
        </w:rPr>
        <w:t xml:space="preserve">) </w:t>
      </w:r>
      <w:r w:rsidR="009E060C">
        <w:rPr>
          <w:lang w:val="en-US"/>
        </w:rPr>
        <w:br/>
      </w:r>
    </w:p>
    <w:p w14:paraId="747088F5" w14:textId="04F2C6E2" w:rsidR="000D5B0A" w:rsidRPr="0030198C" w:rsidRDefault="000D5B0A" w:rsidP="000D5B0A">
      <w:pPr>
        <w:pStyle w:val="ListParagraph"/>
        <w:numPr>
          <w:ilvl w:val="0"/>
          <w:numId w:val="7"/>
        </w:numPr>
        <w:rPr>
          <w:i/>
          <w:iCs/>
          <w:lang w:val="en-US"/>
        </w:rPr>
      </w:pPr>
      <w:r w:rsidRPr="0030198C">
        <w:rPr>
          <w:lang w:val="en-US"/>
        </w:rPr>
        <w:t>Stefano Rapisarda</w:t>
      </w:r>
      <w:r w:rsidR="0030198C" w:rsidRPr="0030198C">
        <w:rPr>
          <w:lang w:val="en-US"/>
        </w:rPr>
        <w:t>, Research Data</w:t>
      </w:r>
      <w:r w:rsidR="0030198C">
        <w:rPr>
          <w:lang w:val="en-US"/>
        </w:rPr>
        <w:t xml:space="preserve"> Consultant</w:t>
      </w:r>
      <w:r w:rsidR="000134D0" w:rsidRPr="0030198C">
        <w:rPr>
          <w:lang w:val="en-US"/>
        </w:rPr>
        <w:t xml:space="preserve"> (</w:t>
      </w:r>
      <w:hyperlink r:id="rId13" w:history="1">
        <w:r w:rsidR="000134D0" w:rsidRPr="0030198C">
          <w:rPr>
            <w:rStyle w:val="Hyperlink"/>
            <w:lang w:val="en-US"/>
          </w:rPr>
          <w:t>s.rapisarda@uu.nl</w:t>
        </w:r>
      </w:hyperlink>
      <w:r w:rsidR="000134D0" w:rsidRPr="0030198C">
        <w:rPr>
          <w:lang w:val="en-US"/>
        </w:rPr>
        <w:t xml:space="preserve">) </w:t>
      </w:r>
    </w:p>
    <w:p w14:paraId="17DA41B9" w14:textId="77777777" w:rsidR="006169E9" w:rsidRPr="0030198C" w:rsidRDefault="006169E9">
      <w:pPr>
        <w:rPr>
          <w:i/>
          <w:iCs/>
          <w:lang w:val="en-US"/>
        </w:rPr>
      </w:pPr>
    </w:p>
    <w:p w14:paraId="61A4178E" w14:textId="64778202" w:rsidR="009155F3" w:rsidRPr="009155F3" w:rsidRDefault="009155F3" w:rsidP="009155F3">
      <w:pPr>
        <w:pStyle w:val="ListParagraph"/>
        <w:numPr>
          <w:ilvl w:val="0"/>
          <w:numId w:val="3"/>
        </w:numPr>
        <w:rPr>
          <w:sz w:val="28"/>
          <w:szCs w:val="28"/>
          <w:lang w:val="en-US"/>
        </w:rPr>
      </w:pPr>
      <w:r>
        <w:rPr>
          <w:sz w:val="28"/>
          <w:szCs w:val="28"/>
          <w:lang w:val="en-US"/>
        </w:rPr>
        <w:lastRenderedPageBreak/>
        <w:t>Schedule</w:t>
      </w:r>
    </w:p>
    <w:p w14:paraId="42B19B23" w14:textId="77777777" w:rsidR="00EC1FB1" w:rsidRPr="00EC1FB1" w:rsidRDefault="00EC1FB1">
      <w:pPr>
        <w:rPr>
          <w:i/>
          <w:iCs/>
          <w:color w:val="FF0000"/>
          <w:lang w:val="en-US"/>
        </w:rPr>
      </w:pPr>
    </w:p>
    <w:tbl>
      <w:tblPr>
        <w:tblStyle w:val="TableGrid"/>
        <w:tblW w:w="0" w:type="auto"/>
        <w:tblLook w:val="04A0" w:firstRow="1" w:lastRow="0" w:firstColumn="1" w:lastColumn="0" w:noHBand="0" w:noVBand="1"/>
      </w:tblPr>
      <w:tblGrid>
        <w:gridCol w:w="417"/>
        <w:gridCol w:w="1529"/>
        <w:gridCol w:w="2077"/>
        <w:gridCol w:w="2353"/>
        <w:gridCol w:w="2680"/>
      </w:tblGrid>
      <w:tr w:rsidR="002E1113" w14:paraId="26070332" w14:textId="48D8B700" w:rsidTr="00881C65">
        <w:tc>
          <w:tcPr>
            <w:tcW w:w="417" w:type="dxa"/>
          </w:tcPr>
          <w:p w14:paraId="0FB95559" w14:textId="1A263BBB" w:rsidR="009155F3" w:rsidRPr="009155F3" w:rsidRDefault="009155F3">
            <w:pPr>
              <w:rPr>
                <w:lang w:val="en-US"/>
              </w:rPr>
            </w:pPr>
            <w:r>
              <w:rPr>
                <w:lang w:val="en-US"/>
              </w:rPr>
              <w:t>#</w:t>
            </w:r>
          </w:p>
        </w:tc>
        <w:tc>
          <w:tcPr>
            <w:tcW w:w="1529" w:type="dxa"/>
          </w:tcPr>
          <w:p w14:paraId="540BF43F" w14:textId="79D7D6DE" w:rsidR="009155F3" w:rsidRPr="009155F3" w:rsidRDefault="009155F3">
            <w:pPr>
              <w:rPr>
                <w:lang w:val="en-US"/>
              </w:rPr>
            </w:pPr>
            <w:r>
              <w:rPr>
                <w:lang w:val="en-US"/>
              </w:rPr>
              <w:t>Time</w:t>
            </w:r>
          </w:p>
        </w:tc>
        <w:tc>
          <w:tcPr>
            <w:tcW w:w="2077" w:type="dxa"/>
          </w:tcPr>
          <w:p w14:paraId="69A60893" w14:textId="2C9DBF6C" w:rsidR="009155F3" w:rsidRPr="009155F3" w:rsidRDefault="009155F3">
            <w:pPr>
              <w:rPr>
                <w:lang w:val="en-US"/>
              </w:rPr>
            </w:pPr>
            <w:r>
              <w:rPr>
                <w:lang w:val="en-US"/>
              </w:rPr>
              <w:t>Location</w:t>
            </w:r>
          </w:p>
        </w:tc>
        <w:tc>
          <w:tcPr>
            <w:tcW w:w="2353" w:type="dxa"/>
          </w:tcPr>
          <w:p w14:paraId="21A3DAA0" w14:textId="13F0AB0C" w:rsidR="009155F3" w:rsidRPr="009155F3" w:rsidRDefault="009155F3">
            <w:pPr>
              <w:rPr>
                <w:lang w:val="en-US"/>
              </w:rPr>
            </w:pPr>
            <w:r w:rsidRPr="009155F3">
              <w:rPr>
                <w:lang w:val="en-US"/>
              </w:rPr>
              <w:t>Subject</w:t>
            </w:r>
          </w:p>
        </w:tc>
        <w:tc>
          <w:tcPr>
            <w:tcW w:w="2680" w:type="dxa"/>
          </w:tcPr>
          <w:p w14:paraId="3CF16121" w14:textId="7B073D09" w:rsidR="009155F3" w:rsidRPr="009155F3" w:rsidRDefault="009155F3">
            <w:pPr>
              <w:rPr>
                <w:lang w:val="en-US"/>
              </w:rPr>
            </w:pPr>
            <w:r>
              <w:rPr>
                <w:lang w:val="en-US"/>
              </w:rPr>
              <w:t>Preparation</w:t>
            </w:r>
          </w:p>
        </w:tc>
      </w:tr>
      <w:tr w:rsidR="002E1113" w:rsidRPr="0021264A" w14:paraId="08583323" w14:textId="1327F892" w:rsidTr="00881C65">
        <w:tc>
          <w:tcPr>
            <w:tcW w:w="417" w:type="dxa"/>
          </w:tcPr>
          <w:p w14:paraId="76124B2F" w14:textId="58862BE5" w:rsidR="009155F3" w:rsidRPr="005543DF" w:rsidRDefault="00827E43" w:rsidP="009155F3">
            <w:pPr>
              <w:rPr>
                <w:i/>
                <w:iCs/>
                <w:lang w:val="en-US"/>
              </w:rPr>
            </w:pPr>
            <w:r w:rsidRPr="005543DF">
              <w:rPr>
                <w:lang w:val="en-US"/>
              </w:rPr>
              <w:t>1</w:t>
            </w:r>
            <w:r w:rsidR="009155F3" w:rsidRPr="005543DF">
              <w:rPr>
                <w:i/>
                <w:iCs/>
                <w:lang w:val="en-US"/>
              </w:rPr>
              <w:t xml:space="preserve"> </w:t>
            </w:r>
          </w:p>
        </w:tc>
        <w:tc>
          <w:tcPr>
            <w:tcW w:w="1529" w:type="dxa"/>
          </w:tcPr>
          <w:p w14:paraId="36DB48DB" w14:textId="0C7EE5DF" w:rsidR="009155F3" w:rsidRPr="0010463C" w:rsidRDefault="00DD4C7B">
            <w:pPr>
              <w:rPr>
                <w:lang w:val="en-US"/>
              </w:rPr>
            </w:pPr>
            <w:r>
              <w:rPr>
                <w:lang w:val="en-US"/>
              </w:rPr>
              <w:t>Tuesday, 25</w:t>
            </w:r>
            <w:r w:rsidRPr="00DD4C7B">
              <w:rPr>
                <w:vertAlign w:val="superscript"/>
                <w:lang w:val="en-US"/>
              </w:rPr>
              <w:t>th</w:t>
            </w:r>
            <w:r>
              <w:rPr>
                <w:lang w:val="en-US"/>
              </w:rPr>
              <w:t xml:space="preserve"> April</w:t>
            </w:r>
            <w:r w:rsidR="00356B12">
              <w:rPr>
                <w:lang w:val="en-US"/>
              </w:rPr>
              <w:t>, 17:00-19:00</w:t>
            </w:r>
          </w:p>
        </w:tc>
        <w:tc>
          <w:tcPr>
            <w:tcW w:w="2077" w:type="dxa"/>
          </w:tcPr>
          <w:p w14:paraId="1586B9ED" w14:textId="3108274E" w:rsidR="009155F3" w:rsidRPr="0010463C" w:rsidRDefault="0042120A">
            <w:pPr>
              <w:rPr>
                <w:lang w:val="en-US"/>
              </w:rPr>
            </w:pPr>
            <w:r w:rsidRPr="0010463C">
              <w:rPr>
                <w:lang w:val="en-US"/>
              </w:rPr>
              <w:t xml:space="preserve">Digital Humanities Lab, University Library </w:t>
            </w:r>
          </w:p>
        </w:tc>
        <w:tc>
          <w:tcPr>
            <w:tcW w:w="2353" w:type="dxa"/>
          </w:tcPr>
          <w:p w14:paraId="6C976DB2" w14:textId="5125699E" w:rsidR="009155F3" w:rsidRPr="0010463C" w:rsidRDefault="008F0611">
            <w:pPr>
              <w:rPr>
                <w:lang w:val="en-US"/>
              </w:rPr>
            </w:pPr>
            <w:r w:rsidRPr="0010463C">
              <w:rPr>
                <w:lang w:val="en-US"/>
              </w:rPr>
              <w:t xml:space="preserve">Introduction to </w:t>
            </w:r>
            <w:r w:rsidR="00270499" w:rsidRPr="0010463C">
              <w:rPr>
                <w:lang w:val="en-US"/>
              </w:rPr>
              <w:t xml:space="preserve">Text-Mining </w:t>
            </w:r>
          </w:p>
        </w:tc>
        <w:tc>
          <w:tcPr>
            <w:tcW w:w="2680" w:type="dxa"/>
          </w:tcPr>
          <w:p w14:paraId="392716ED" w14:textId="31AA1258" w:rsidR="00901C6D" w:rsidRDefault="0010239B" w:rsidP="00520DDC">
            <w:pPr>
              <w:pStyle w:val="ListParagraph"/>
              <w:numPr>
                <w:ilvl w:val="0"/>
                <w:numId w:val="6"/>
              </w:numPr>
              <w:rPr>
                <w:lang w:val="en-US"/>
              </w:rPr>
            </w:pPr>
            <w:r w:rsidRPr="0010463C">
              <w:rPr>
                <w:lang w:val="en-US"/>
              </w:rPr>
              <w:t xml:space="preserve">Review </w:t>
            </w:r>
            <w:r w:rsidR="001551F7">
              <w:rPr>
                <w:lang w:val="en-US"/>
              </w:rPr>
              <w:t xml:space="preserve">recommended </w:t>
            </w:r>
            <w:r w:rsidRPr="0010463C">
              <w:rPr>
                <w:lang w:val="en-US"/>
              </w:rPr>
              <w:t>literature</w:t>
            </w:r>
            <w:r w:rsidR="0010463C">
              <w:rPr>
                <w:lang w:val="en-US"/>
              </w:rPr>
              <w:t xml:space="preserve"> </w:t>
            </w:r>
            <w:r w:rsidR="001C2406">
              <w:rPr>
                <w:lang w:val="en-US"/>
              </w:rPr>
              <w:t xml:space="preserve">showing examples of text-mining in </w:t>
            </w:r>
            <w:r w:rsidR="00FC696B">
              <w:rPr>
                <w:lang w:val="en-US"/>
              </w:rPr>
              <w:t xml:space="preserve">LEG </w:t>
            </w:r>
            <w:r w:rsidR="001C2406">
              <w:rPr>
                <w:lang w:val="en-US"/>
              </w:rPr>
              <w:t>disciplines.</w:t>
            </w:r>
          </w:p>
          <w:p w14:paraId="7F77BABF" w14:textId="1947E466" w:rsidR="00FC696B" w:rsidRPr="00520DDC" w:rsidRDefault="001551F7" w:rsidP="00520DDC">
            <w:pPr>
              <w:pStyle w:val="ListParagraph"/>
              <w:numPr>
                <w:ilvl w:val="0"/>
                <w:numId w:val="6"/>
              </w:numPr>
              <w:rPr>
                <w:lang w:val="en-US"/>
              </w:rPr>
            </w:pPr>
            <w:r>
              <w:rPr>
                <w:lang w:val="en-US"/>
              </w:rPr>
              <w:t xml:space="preserve">Search for </w:t>
            </w:r>
            <w:r w:rsidR="00D93CC7">
              <w:rPr>
                <w:lang w:val="en-US"/>
              </w:rPr>
              <w:t xml:space="preserve">one additional article </w:t>
            </w:r>
            <w:r w:rsidR="00040CE6">
              <w:rPr>
                <w:lang w:val="en-US"/>
              </w:rPr>
              <w:t xml:space="preserve">on text-mining in a LEG disciplines and bring </w:t>
            </w:r>
            <w:r w:rsidR="005E2D1A">
              <w:rPr>
                <w:lang w:val="en-US"/>
              </w:rPr>
              <w:t>a summary to the meeting.</w:t>
            </w:r>
          </w:p>
        </w:tc>
      </w:tr>
      <w:tr w:rsidR="00881C65" w:rsidRPr="0021264A" w14:paraId="180B2C4A" w14:textId="2F443D0E" w:rsidTr="00881C65">
        <w:tc>
          <w:tcPr>
            <w:tcW w:w="417" w:type="dxa"/>
          </w:tcPr>
          <w:p w14:paraId="3AAE87BA" w14:textId="3D9BCC10" w:rsidR="00881C65" w:rsidRPr="005543DF" w:rsidRDefault="00881C65" w:rsidP="00881C65">
            <w:pPr>
              <w:rPr>
                <w:lang w:val="en-US"/>
              </w:rPr>
            </w:pPr>
            <w:r>
              <w:rPr>
                <w:lang w:val="en-US"/>
              </w:rPr>
              <w:t>2</w:t>
            </w:r>
          </w:p>
        </w:tc>
        <w:tc>
          <w:tcPr>
            <w:tcW w:w="1529" w:type="dxa"/>
          </w:tcPr>
          <w:p w14:paraId="5499C562" w14:textId="777D8AA7" w:rsidR="00881C65" w:rsidRPr="0010463C" w:rsidRDefault="00881C65" w:rsidP="00881C65">
            <w:pPr>
              <w:rPr>
                <w:lang w:val="en-US"/>
              </w:rPr>
            </w:pPr>
            <w:r>
              <w:rPr>
                <w:lang w:val="en-US"/>
              </w:rPr>
              <w:t>Tuesday, 2</w:t>
            </w:r>
            <w:r w:rsidRPr="00356B12">
              <w:rPr>
                <w:vertAlign w:val="superscript"/>
                <w:lang w:val="en-US"/>
              </w:rPr>
              <w:t>nd</w:t>
            </w:r>
            <w:r>
              <w:rPr>
                <w:lang w:val="en-US"/>
              </w:rPr>
              <w:t xml:space="preserve"> May, 17:00-19:00</w:t>
            </w:r>
          </w:p>
        </w:tc>
        <w:tc>
          <w:tcPr>
            <w:tcW w:w="2077" w:type="dxa"/>
          </w:tcPr>
          <w:p w14:paraId="2A362023" w14:textId="7CBAF97B" w:rsidR="00881C65" w:rsidRPr="0010463C" w:rsidRDefault="00520DDC" w:rsidP="00881C65">
            <w:pPr>
              <w:rPr>
                <w:lang w:val="en-US"/>
              </w:rPr>
            </w:pPr>
            <w:r w:rsidRPr="0010463C">
              <w:rPr>
                <w:lang w:val="en-US"/>
              </w:rPr>
              <w:t>Digital Humanities Lab, University Library</w:t>
            </w:r>
          </w:p>
        </w:tc>
        <w:tc>
          <w:tcPr>
            <w:tcW w:w="2353" w:type="dxa"/>
          </w:tcPr>
          <w:p w14:paraId="797BA8E4" w14:textId="3F98079D" w:rsidR="00881C65" w:rsidRPr="0010463C" w:rsidRDefault="00520DDC" w:rsidP="00881C65">
            <w:pPr>
              <w:rPr>
                <w:lang w:val="en-US"/>
              </w:rPr>
            </w:pPr>
            <w:r>
              <w:rPr>
                <w:lang w:val="en-US"/>
              </w:rPr>
              <w:t xml:space="preserve">Introduction to </w:t>
            </w:r>
            <w:proofErr w:type="spellStart"/>
            <w:r>
              <w:rPr>
                <w:lang w:val="en-US"/>
              </w:rPr>
              <w:t>iAnalyzer</w:t>
            </w:r>
            <w:proofErr w:type="spellEnd"/>
          </w:p>
        </w:tc>
        <w:tc>
          <w:tcPr>
            <w:tcW w:w="2680" w:type="dxa"/>
          </w:tcPr>
          <w:p w14:paraId="67E70BBD" w14:textId="40F70C6D" w:rsidR="00881C65" w:rsidRPr="00524308" w:rsidRDefault="00520DDC" w:rsidP="00881C65">
            <w:pPr>
              <w:pStyle w:val="ListParagraph"/>
              <w:numPr>
                <w:ilvl w:val="0"/>
                <w:numId w:val="6"/>
              </w:numPr>
              <w:rPr>
                <w:lang w:val="en-US"/>
              </w:rPr>
            </w:pPr>
            <w:r>
              <w:rPr>
                <w:lang w:val="en-US"/>
              </w:rPr>
              <w:t>Think about research questions/search queries that can be applied to the Times Newspapers data.</w:t>
            </w:r>
          </w:p>
        </w:tc>
      </w:tr>
      <w:tr w:rsidR="00881C65" w:rsidRPr="0021264A" w14:paraId="23544513" w14:textId="25BA40B5" w:rsidTr="00881C65">
        <w:tc>
          <w:tcPr>
            <w:tcW w:w="417" w:type="dxa"/>
          </w:tcPr>
          <w:p w14:paraId="7FAED74A" w14:textId="48A04DE1" w:rsidR="00881C65" w:rsidRPr="005543DF" w:rsidRDefault="00881C65" w:rsidP="00881C65">
            <w:pPr>
              <w:rPr>
                <w:lang w:val="en-US"/>
              </w:rPr>
            </w:pPr>
            <w:r>
              <w:rPr>
                <w:lang w:val="en-US"/>
              </w:rPr>
              <w:t>3</w:t>
            </w:r>
          </w:p>
        </w:tc>
        <w:tc>
          <w:tcPr>
            <w:tcW w:w="1529" w:type="dxa"/>
          </w:tcPr>
          <w:p w14:paraId="71862BDD" w14:textId="263D30BD" w:rsidR="00881C65" w:rsidRPr="0010463C" w:rsidRDefault="00881C65" w:rsidP="00881C65">
            <w:pPr>
              <w:rPr>
                <w:lang w:val="en-US"/>
              </w:rPr>
            </w:pPr>
            <w:r>
              <w:rPr>
                <w:lang w:val="en-US"/>
              </w:rPr>
              <w:t>Tuesday, 9</w:t>
            </w:r>
            <w:r w:rsidRPr="00356B12">
              <w:rPr>
                <w:vertAlign w:val="superscript"/>
                <w:lang w:val="en-US"/>
              </w:rPr>
              <w:t>th</w:t>
            </w:r>
            <w:r>
              <w:rPr>
                <w:lang w:val="en-US"/>
              </w:rPr>
              <w:t xml:space="preserve"> May, 17:00-19:00</w:t>
            </w:r>
          </w:p>
        </w:tc>
        <w:tc>
          <w:tcPr>
            <w:tcW w:w="2077" w:type="dxa"/>
          </w:tcPr>
          <w:p w14:paraId="434DB266" w14:textId="45A8235A" w:rsidR="00881C65" w:rsidRPr="0010463C" w:rsidRDefault="00881C65" w:rsidP="00881C65">
            <w:pPr>
              <w:rPr>
                <w:lang w:val="en-US"/>
              </w:rPr>
            </w:pPr>
            <w:r w:rsidRPr="0010463C">
              <w:rPr>
                <w:lang w:val="en-US"/>
              </w:rPr>
              <w:t>Digital Humanities Lab, University Library</w:t>
            </w:r>
          </w:p>
        </w:tc>
        <w:tc>
          <w:tcPr>
            <w:tcW w:w="2353" w:type="dxa"/>
          </w:tcPr>
          <w:p w14:paraId="16C1C94D" w14:textId="5E6109F0" w:rsidR="00881C65" w:rsidRPr="0010463C" w:rsidRDefault="00881C65" w:rsidP="00881C65">
            <w:pPr>
              <w:rPr>
                <w:lang w:val="en-US"/>
              </w:rPr>
            </w:pPr>
            <w:r w:rsidRPr="0010463C">
              <w:rPr>
                <w:lang w:val="en-US"/>
              </w:rPr>
              <w:t>Introduction to R</w:t>
            </w:r>
          </w:p>
        </w:tc>
        <w:tc>
          <w:tcPr>
            <w:tcW w:w="2680" w:type="dxa"/>
          </w:tcPr>
          <w:p w14:paraId="4BC718A6" w14:textId="77777777" w:rsidR="00881C65" w:rsidRPr="0010463C" w:rsidRDefault="00881C65" w:rsidP="00881C65">
            <w:pPr>
              <w:pStyle w:val="ListParagraph"/>
              <w:numPr>
                <w:ilvl w:val="0"/>
                <w:numId w:val="6"/>
              </w:numPr>
              <w:rPr>
                <w:lang w:val="fr-FR"/>
              </w:rPr>
            </w:pPr>
            <w:r w:rsidRPr="0010463C">
              <w:rPr>
                <w:lang w:val="fr-FR"/>
              </w:rPr>
              <w:t xml:space="preserve">Install R &amp; </w:t>
            </w:r>
            <w:proofErr w:type="spellStart"/>
            <w:r w:rsidRPr="0010463C">
              <w:rPr>
                <w:lang w:val="fr-FR"/>
              </w:rPr>
              <w:t>RStudio</w:t>
            </w:r>
            <w:proofErr w:type="spellEnd"/>
          </w:p>
          <w:p w14:paraId="300977B1" w14:textId="77777777" w:rsidR="00881C65" w:rsidRPr="0010463C" w:rsidRDefault="00881C65" w:rsidP="00881C65">
            <w:pPr>
              <w:pStyle w:val="ListParagraph"/>
              <w:numPr>
                <w:ilvl w:val="0"/>
                <w:numId w:val="6"/>
              </w:numPr>
              <w:rPr>
                <w:lang w:val="fr-FR"/>
              </w:rPr>
            </w:pPr>
            <w:r w:rsidRPr="0010463C">
              <w:rPr>
                <w:lang w:val="fr-FR"/>
              </w:rPr>
              <w:t xml:space="preserve">Install </w:t>
            </w:r>
            <w:r>
              <w:rPr>
                <w:lang w:val="fr-FR"/>
              </w:rPr>
              <w:t xml:space="preserve">R </w:t>
            </w:r>
            <w:r w:rsidRPr="0010463C">
              <w:rPr>
                <w:lang w:val="fr-FR"/>
              </w:rPr>
              <w:t>Packages</w:t>
            </w:r>
          </w:p>
          <w:p w14:paraId="75511A92" w14:textId="76417D8A" w:rsidR="00881C65" w:rsidRPr="00524308" w:rsidRDefault="00881C65" w:rsidP="00881C65">
            <w:pPr>
              <w:pStyle w:val="ListParagraph"/>
              <w:numPr>
                <w:ilvl w:val="0"/>
                <w:numId w:val="6"/>
              </w:numPr>
              <w:rPr>
                <w:lang w:val="en-US"/>
              </w:rPr>
            </w:pPr>
            <w:r w:rsidRPr="002E1113">
              <w:rPr>
                <w:lang w:val="en-US"/>
              </w:rPr>
              <w:t xml:space="preserve">Watch a video </w:t>
            </w:r>
            <w:r>
              <w:rPr>
                <w:lang w:val="en-US"/>
              </w:rPr>
              <w:t>t</w:t>
            </w:r>
            <w:r w:rsidRPr="002E1113">
              <w:rPr>
                <w:lang w:val="en-US"/>
              </w:rPr>
              <w:t>our of RStudio</w:t>
            </w:r>
          </w:p>
        </w:tc>
      </w:tr>
      <w:tr w:rsidR="00881C65" w:rsidRPr="0021264A" w14:paraId="364F1358" w14:textId="4375436E" w:rsidTr="00881C65">
        <w:tc>
          <w:tcPr>
            <w:tcW w:w="417" w:type="dxa"/>
          </w:tcPr>
          <w:p w14:paraId="72EAA2EC" w14:textId="36492170" w:rsidR="00881C65" w:rsidRPr="005543DF" w:rsidRDefault="00881C65" w:rsidP="00881C65">
            <w:pPr>
              <w:rPr>
                <w:lang w:val="en-US"/>
              </w:rPr>
            </w:pPr>
            <w:r>
              <w:rPr>
                <w:lang w:val="en-US"/>
              </w:rPr>
              <w:t>4</w:t>
            </w:r>
          </w:p>
        </w:tc>
        <w:tc>
          <w:tcPr>
            <w:tcW w:w="1529" w:type="dxa"/>
          </w:tcPr>
          <w:p w14:paraId="2E791A57" w14:textId="1483971B" w:rsidR="00881C65" w:rsidRPr="0010463C" w:rsidRDefault="00881C65" w:rsidP="00881C65">
            <w:pPr>
              <w:rPr>
                <w:lang w:val="en-US"/>
              </w:rPr>
            </w:pPr>
            <w:r>
              <w:rPr>
                <w:lang w:val="en-US"/>
              </w:rPr>
              <w:t>Tuesday, 16</w:t>
            </w:r>
            <w:r w:rsidRPr="00356B12">
              <w:rPr>
                <w:vertAlign w:val="superscript"/>
                <w:lang w:val="en-US"/>
              </w:rPr>
              <w:t>th</w:t>
            </w:r>
            <w:r>
              <w:rPr>
                <w:lang w:val="en-US"/>
              </w:rPr>
              <w:t xml:space="preserve"> May, 17:00-19:00</w:t>
            </w:r>
          </w:p>
        </w:tc>
        <w:tc>
          <w:tcPr>
            <w:tcW w:w="2077" w:type="dxa"/>
          </w:tcPr>
          <w:p w14:paraId="76F456F1" w14:textId="5E988314" w:rsidR="00881C65" w:rsidRPr="0010463C" w:rsidRDefault="00881C65" w:rsidP="00881C65">
            <w:pPr>
              <w:rPr>
                <w:lang w:val="en-US"/>
              </w:rPr>
            </w:pPr>
            <w:r w:rsidRPr="0010463C">
              <w:rPr>
                <w:lang w:val="en-US"/>
              </w:rPr>
              <w:t>Digital Humanities Lab, University Library</w:t>
            </w:r>
          </w:p>
        </w:tc>
        <w:tc>
          <w:tcPr>
            <w:tcW w:w="2353" w:type="dxa"/>
          </w:tcPr>
          <w:p w14:paraId="16B84581" w14:textId="1BE98E61" w:rsidR="00881C65" w:rsidRPr="0010463C" w:rsidRDefault="00881C65" w:rsidP="00881C65">
            <w:pPr>
              <w:rPr>
                <w:lang w:val="en-US"/>
              </w:rPr>
            </w:pPr>
            <w:r w:rsidRPr="0010463C">
              <w:rPr>
                <w:lang w:val="en-US"/>
              </w:rPr>
              <w:t>Text-Mining with R</w:t>
            </w:r>
          </w:p>
        </w:tc>
        <w:tc>
          <w:tcPr>
            <w:tcW w:w="2680" w:type="dxa"/>
          </w:tcPr>
          <w:p w14:paraId="6A07D93B" w14:textId="77777777" w:rsidR="00881C65" w:rsidRPr="0010463C" w:rsidRDefault="00881C65" w:rsidP="00881C65">
            <w:pPr>
              <w:pStyle w:val="ListParagraph"/>
              <w:numPr>
                <w:ilvl w:val="0"/>
                <w:numId w:val="6"/>
              </w:numPr>
              <w:rPr>
                <w:lang w:val="en-US"/>
              </w:rPr>
            </w:pPr>
            <w:r w:rsidRPr="0010463C">
              <w:rPr>
                <w:lang w:val="en-US"/>
              </w:rPr>
              <w:t>Review</w:t>
            </w:r>
            <w:r>
              <w:rPr>
                <w:lang w:val="en-US"/>
              </w:rPr>
              <w:t xml:space="preserve">/Complete exercises from </w:t>
            </w:r>
            <w:r w:rsidRPr="002E1113">
              <w:rPr>
                <w:i/>
                <w:iCs/>
                <w:lang w:val="en-US"/>
              </w:rPr>
              <w:t xml:space="preserve">Introduction to R </w:t>
            </w:r>
            <w:r>
              <w:rPr>
                <w:lang w:val="en-US"/>
              </w:rPr>
              <w:t>exercises</w:t>
            </w:r>
          </w:p>
          <w:p w14:paraId="04A8BE7D" w14:textId="4A259CE7" w:rsidR="00881C65" w:rsidRPr="0010463C" w:rsidRDefault="00881C65" w:rsidP="00881C65">
            <w:pPr>
              <w:pStyle w:val="ListParagraph"/>
              <w:numPr>
                <w:ilvl w:val="0"/>
                <w:numId w:val="6"/>
              </w:numPr>
              <w:rPr>
                <w:lang w:val="en-US"/>
              </w:rPr>
            </w:pPr>
            <w:r>
              <w:rPr>
                <w:lang w:val="en-US"/>
              </w:rPr>
              <w:t>Refine</w:t>
            </w:r>
            <w:r w:rsidRPr="0010463C">
              <w:rPr>
                <w:lang w:val="en-US"/>
              </w:rPr>
              <w:t xml:space="preserve"> </w:t>
            </w:r>
            <w:r>
              <w:rPr>
                <w:lang w:val="en-US"/>
              </w:rPr>
              <w:t xml:space="preserve">research questions </w:t>
            </w:r>
            <w:r w:rsidRPr="0010463C">
              <w:rPr>
                <w:lang w:val="en-US"/>
              </w:rPr>
              <w:t xml:space="preserve">based on </w:t>
            </w:r>
            <w:r>
              <w:rPr>
                <w:lang w:val="en-US"/>
              </w:rPr>
              <w:t>the introduction</w:t>
            </w:r>
            <w:r w:rsidRPr="0010463C">
              <w:rPr>
                <w:lang w:val="en-US"/>
              </w:rPr>
              <w:t xml:space="preserve"> from Day 1.</w:t>
            </w:r>
          </w:p>
        </w:tc>
      </w:tr>
      <w:tr w:rsidR="00881C65" w:rsidRPr="0021264A" w14:paraId="5A5CE003" w14:textId="58A0679F" w:rsidTr="00881C65">
        <w:tc>
          <w:tcPr>
            <w:tcW w:w="417" w:type="dxa"/>
          </w:tcPr>
          <w:p w14:paraId="6B5F6608" w14:textId="16A7907E" w:rsidR="00881C65" w:rsidRPr="005543DF" w:rsidRDefault="00881C65" w:rsidP="00881C65">
            <w:pPr>
              <w:rPr>
                <w:lang w:val="en-US"/>
              </w:rPr>
            </w:pPr>
            <w:r>
              <w:rPr>
                <w:lang w:val="en-US"/>
              </w:rPr>
              <w:t>5</w:t>
            </w:r>
          </w:p>
        </w:tc>
        <w:tc>
          <w:tcPr>
            <w:tcW w:w="1529" w:type="dxa"/>
          </w:tcPr>
          <w:p w14:paraId="45DA2563" w14:textId="1748B57C" w:rsidR="00881C65" w:rsidRPr="0010463C" w:rsidRDefault="00881C65" w:rsidP="00881C65">
            <w:pPr>
              <w:rPr>
                <w:lang w:val="en-US"/>
              </w:rPr>
            </w:pPr>
            <w:r>
              <w:rPr>
                <w:lang w:val="en-US"/>
              </w:rPr>
              <w:t>Tuesday, 23</w:t>
            </w:r>
            <w:r w:rsidRPr="00DB5664">
              <w:rPr>
                <w:vertAlign w:val="superscript"/>
                <w:lang w:val="en-US"/>
              </w:rPr>
              <w:t>rd</w:t>
            </w:r>
            <w:r>
              <w:rPr>
                <w:lang w:val="en-US"/>
              </w:rPr>
              <w:t xml:space="preserve"> May, 17:00-19:00</w:t>
            </w:r>
          </w:p>
        </w:tc>
        <w:tc>
          <w:tcPr>
            <w:tcW w:w="2077" w:type="dxa"/>
          </w:tcPr>
          <w:p w14:paraId="5CD910C5" w14:textId="71882833" w:rsidR="00881C65" w:rsidRPr="0010463C" w:rsidRDefault="00881C65" w:rsidP="00881C65">
            <w:pPr>
              <w:rPr>
                <w:lang w:val="en-US"/>
              </w:rPr>
            </w:pPr>
            <w:r w:rsidRPr="0010463C">
              <w:rPr>
                <w:lang w:val="en-US"/>
              </w:rPr>
              <w:t>Digital Humanities Lab, University Library</w:t>
            </w:r>
          </w:p>
        </w:tc>
        <w:tc>
          <w:tcPr>
            <w:tcW w:w="2353" w:type="dxa"/>
          </w:tcPr>
          <w:p w14:paraId="0E652C30" w14:textId="0F7B2949" w:rsidR="00881C65" w:rsidRPr="0010463C" w:rsidRDefault="00881C65" w:rsidP="00881C65">
            <w:pPr>
              <w:rPr>
                <w:lang w:val="en-US"/>
              </w:rPr>
            </w:pPr>
            <w:r w:rsidRPr="0010463C">
              <w:rPr>
                <w:lang w:val="en-US"/>
              </w:rPr>
              <w:t>Generating Reproducible Reports with R Markdown</w:t>
            </w:r>
          </w:p>
        </w:tc>
        <w:tc>
          <w:tcPr>
            <w:tcW w:w="2680" w:type="dxa"/>
          </w:tcPr>
          <w:p w14:paraId="02EB99A2" w14:textId="77777777" w:rsidR="00881C65" w:rsidRDefault="00881C65" w:rsidP="00881C65">
            <w:pPr>
              <w:pStyle w:val="ListParagraph"/>
              <w:numPr>
                <w:ilvl w:val="0"/>
                <w:numId w:val="6"/>
              </w:numPr>
              <w:rPr>
                <w:lang w:val="en-US"/>
              </w:rPr>
            </w:pPr>
            <w:r>
              <w:rPr>
                <w:lang w:val="en-US"/>
              </w:rPr>
              <w:t>Watch a video on R Markdown</w:t>
            </w:r>
          </w:p>
          <w:p w14:paraId="1CB43108" w14:textId="2371939A" w:rsidR="00881C65" w:rsidRPr="00C55810" w:rsidRDefault="00881C65" w:rsidP="00881C65">
            <w:pPr>
              <w:pStyle w:val="ListParagraph"/>
              <w:numPr>
                <w:ilvl w:val="0"/>
                <w:numId w:val="6"/>
              </w:numPr>
              <w:rPr>
                <w:lang w:val="en-US"/>
              </w:rPr>
            </w:pPr>
            <w:r>
              <w:rPr>
                <w:lang w:val="en-US"/>
              </w:rPr>
              <w:t xml:space="preserve">Review/Complete exercises from </w:t>
            </w:r>
            <w:r w:rsidRPr="00C55810">
              <w:rPr>
                <w:i/>
                <w:iCs/>
                <w:lang w:val="en-US"/>
              </w:rPr>
              <w:t>Text-Mining in R</w:t>
            </w:r>
            <w:r>
              <w:rPr>
                <w:lang w:val="en-US"/>
              </w:rPr>
              <w:t>.</w:t>
            </w:r>
          </w:p>
        </w:tc>
      </w:tr>
      <w:tr w:rsidR="003C71EA" w:rsidRPr="0021264A" w14:paraId="7BED6C75" w14:textId="77777777" w:rsidTr="00881C65">
        <w:tc>
          <w:tcPr>
            <w:tcW w:w="417" w:type="dxa"/>
          </w:tcPr>
          <w:p w14:paraId="5C5A5C27" w14:textId="1830F006" w:rsidR="003C71EA" w:rsidRPr="005543DF" w:rsidRDefault="003C71EA" w:rsidP="003C71EA">
            <w:pPr>
              <w:rPr>
                <w:lang w:val="en-US"/>
              </w:rPr>
            </w:pPr>
            <w:r>
              <w:rPr>
                <w:lang w:val="en-US"/>
              </w:rPr>
              <w:lastRenderedPageBreak/>
              <w:t>6</w:t>
            </w:r>
          </w:p>
        </w:tc>
        <w:tc>
          <w:tcPr>
            <w:tcW w:w="1529" w:type="dxa"/>
          </w:tcPr>
          <w:p w14:paraId="118E2F18" w14:textId="08EAE6EB" w:rsidR="003C71EA" w:rsidRDefault="003C71EA" w:rsidP="003C71EA">
            <w:pPr>
              <w:rPr>
                <w:lang w:val="en-US"/>
              </w:rPr>
            </w:pPr>
            <w:r>
              <w:rPr>
                <w:lang w:val="en-US"/>
              </w:rPr>
              <w:t>Tuesday, 30th May, 17:00-19:00</w:t>
            </w:r>
          </w:p>
        </w:tc>
        <w:tc>
          <w:tcPr>
            <w:tcW w:w="2077" w:type="dxa"/>
          </w:tcPr>
          <w:p w14:paraId="16B166EA" w14:textId="110AFC19" w:rsidR="003C71EA" w:rsidRPr="0010463C" w:rsidRDefault="003C71EA" w:rsidP="003C71EA">
            <w:pPr>
              <w:rPr>
                <w:lang w:val="en-US"/>
              </w:rPr>
            </w:pPr>
            <w:r w:rsidRPr="0010463C">
              <w:rPr>
                <w:lang w:val="en-US"/>
              </w:rPr>
              <w:t>Digital Humanities Lab, University Library</w:t>
            </w:r>
          </w:p>
        </w:tc>
        <w:tc>
          <w:tcPr>
            <w:tcW w:w="2353" w:type="dxa"/>
          </w:tcPr>
          <w:p w14:paraId="2EC5E584" w14:textId="11EC8819" w:rsidR="003C71EA" w:rsidRPr="0010463C" w:rsidRDefault="003C71EA" w:rsidP="003C71EA">
            <w:pPr>
              <w:rPr>
                <w:lang w:val="en-US"/>
              </w:rPr>
            </w:pPr>
            <w:r>
              <w:rPr>
                <w:lang w:val="en-US"/>
              </w:rPr>
              <w:t>Refresher /</w:t>
            </w:r>
            <w:r w:rsidRPr="0010463C">
              <w:rPr>
                <w:lang w:val="en-US"/>
              </w:rPr>
              <w:t xml:space="preserve"> Q&amp;A</w:t>
            </w:r>
            <w:r w:rsidR="000F6E62">
              <w:rPr>
                <w:lang w:val="en-US"/>
              </w:rPr>
              <w:t xml:space="preserve"> / coworking</w:t>
            </w:r>
          </w:p>
        </w:tc>
        <w:tc>
          <w:tcPr>
            <w:tcW w:w="2680" w:type="dxa"/>
          </w:tcPr>
          <w:p w14:paraId="7902CFDE" w14:textId="2FCBBBE0" w:rsidR="003C71EA" w:rsidRPr="000F6E62" w:rsidRDefault="003C71EA" w:rsidP="000F6E62">
            <w:pPr>
              <w:pStyle w:val="ListParagraph"/>
              <w:numPr>
                <w:ilvl w:val="0"/>
                <w:numId w:val="6"/>
              </w:numPr>
              <w:rPr>
                <w:lang w:val="en-US"/>
              </w:rPr>
            </w:pPr>
            <w:r w:rsidRPr="000F6E62">
              <w:rPr>
                <w:lang w:val="en-US"/>
              </w:rPr>
              <w:t>Work on writing up the final report.</w:t>
            </w:r>
          </w:p>
        </w:tc>
      </w:tr>
      <w:tr w:rsidR="003C71EA" w:rsidRPr="0021264A" w14:paraId="10E23186" w14:textId="77777777" w:rsidTr="00881C65">
        <w:tc>
          <w:tcPr>
            <w:tcW w:w="417" w:type="dxa"/>
          </w:tcPr>
          <w:p w14:paraId="6E5BDF55" w14:textId="372925E8" w:rsidR="003C71EA" w:rsidRPr="005543DF" w:rsidRDefault="003C71EA" w:rsidP="003C71EA">
            <w:pPr>
              <w:rPr>
                <w:lang w:val="en-US"/>
              </w:rPr>
            </w:pPr>
            <w:r>
              <w:rPr>
                <w:lang w:val="en-US"/>
              </w:rPr>
              <w:t>7</w:t>
            </w:r>
          </w:p>
        </w:tc>
        <w:tc>
          <w:tcPr>
            <w:tcW w:w="1529" w:type="dxa"/>
          </w:tcPr>
          <w:p w14:paraId="55939F09" w14:textId="0176EAE3" w:rsidR="003C71EA" w:rsidRDefault="003C71EA" w:rsidP="003C71EA">
            <w:pPr>
              <w:rPr>
                <w:lang w:val="en-US"/>
              </w:rPr>
            </w:pPr>
            <w:r>
              <w:rPr>
                <w:lang w:val="en-US"/>
              </w:rPr>
              <w:t>Tuesday, 6</w:t>
            </w:r>
            <w:r>
              <w:rPr>
                <w:vertAlign w:val="superscript"/>
                <w:lang w:val="en-US"/>
              </w:rPr>
              <w:t>th</w:t>
            </w:r>
            <w:r>
              <w:rPr>
                <w:lang w:val="en-US"/>
              </w:rPr>
              <w:t xml:space="preserve"> June, 17:00-19:00</w:t>
            </w:r>
          </w:p>
        </w:tc>
        <w:tc>
          <w:tcPr>
            <w:tcW w:w="2077" w:type="dxa"/>
          </w:tcPr>
          <w:p w14:paraId="1B49107C" w14:textId="7050D148" w:rsidR="003C71EA" w:rsidRPr="0010463C" w:rsidRDefault="003C71EA" w:rsidP="003C71EA">
            <w:pPr>
              <w:rPr>
                <w:lang w:val="en-US"/>
              </w:rPr>
            </w:pPr>
            <w:r w:rsidRPr="0010463C">
              <w:rPr>
                <w:lang w:val="en-US"/>
              </w:rPr>
              <w:t>Digital Humanities Lab, University Library</w:t>
            </w:r>
          </w:p>
        </w:tc>
        <w:tc>
          <w:tcPr>
            <w:tcW w:w="2353" w:type="dxa"/>
          </w:tcPr>
          <w:p w14:paraId="5D0A3452" w14:textId="0168DDD3" w:rsidR="003C71EA" w:rsidRPr="0010463C" w:rsidRDefault="003C71EA" w:rsidP="003C71EA">
            <w:pPr>
              <w:rPr>
                <w:lang w:val="en-US"/>
              </w:rPr>
            </w:pPr>
            <w:r>
              <w:rPr>
                <w:lang w:val="en-US"/>
              </w:rPr>
              <w:t xml:space="preserve">Refresher / Q&amp;A </w:t>
            </w:r>
            <w:r w:rsidR="000F6E62">
              <w:rPr>
                <w:lang w:val="en-US"/>
              </w:rPr>
              <w:t>/ coworking</w:t>
            </w:r>
          </w:p>
        </w:tc>
        <w:tc>
          <w:tcPr>
            <w:tcW w:w="2680" w:type="dxa"/>
          </w:tcPr>
          <w:p w14:paraId="6B860E5F" w14:textId="5E0591FE" w:rsidR="003C71EA" w:rsidRPr="000F6E62" w:rsidRDefault="000F6E62" w:rsidP="000F6E62">
            <w:pPr>
              <w:pStyle w:val="ListParagraph"/>
              <w:numPr>
                <w:ilvl w:val="0"/>
                <w:numId w:val="6"/>
              </w:numPr>
              <w:rPr>
                <w:lang w:val="en-US"/>
              </w:rPr>
            </w:pPr>
            <w:r w:rsidRPr="000F6E62">
              <w:rPr>
                <w:lang w:val="en-US"/>
              </w:rPr>
              <w:t>Work on writing up the final report.</w:t>
            </w:r>
          </w:p>
        </w:tc>
      </w:tr>
    </w:tbl>
    <w:p w14:paraId="69C15CFE" w14:textId="11AD89E6" w:rsidR="00827E43" w:rsidRDefault="00827E43">
      <w:pPr>
        <w:rPr>
          <w:i/>
          <w:iCs/>
          <w:color w:val="C00000"/>
          <w:lang w:val="en-US"/>
        </w:rPr>
      </w:pPr>
    </w:p>
    <w:p w14:paraId="498FE70B" w14:textId="77777777" w:rsidR="00827E43" w:rsidRDefault="00827E43">
      <w:pPr>
        <w:rPr>
          <w:i/>
          <w:iCs/>
          <w:color w:val="C00000"/>
          <w:lang w:val="en-US"/>
        </w:rPr>
      </w:pPr>
      <w:r>
        <w:rPr>
          <w:i/>
          <w:iCs/>
          <w:color w:val="C00000"/>
          <w:lang w:val="en-US"/>
        </w:rPr>
        <w:br w:type="page"/>
      </w:r>
    </w:p>
    <w:p w14:paraId="03453922" w14:textId="0C3A2C2A" w:rsidR="009155F3" w:rsidRDefault="00827E43" w:rsidP="00827E43">
      <w:pPr>
        <w:pStyle w:val="ListParagraph"/>
        <w:numPr>
          <w:ilvl w:val="0"/>
          <w:numId w:val="3"/>
        </w:numPr>
        <w:rPr>
          <w:sz w:val="28"/>
          <w:szCs w:val="28"/>
          <w:lang w:val="en-US"/>
        </w:rPr>
      </w:pPr>
      <w:r>
        <w:rPr>
          <w:sz w:val="28"/>
          <w:szCs w:val="28"/>
          <w:lang w:val="en-US"/>
        </w:rPr>
        <w:lastRenderedPageBreak/>
        <w:t>Lecture overview and time investment</w:t>
      </w:r>
    </w:p>
    <w:p w14:paraId="6825587F" w14:textId="7F75DC3D" w:rsidR="00827E43" w:rsidRDefault="00827E43" w:rsidP="00827E43">
      <w:pPr>
        <w:rPr>
          <w:i/>
          <w:iCs/>
          <w:color w:val="C00000"/>
          <w:sz w:val="28"/>
          <w:szCs w:val="28"/>
          <w:lang w:val="en-US"/>
        </w:rPr>
      </w:pPr>
    </w:p>
    <w:p w14:paraId="65C59839" w14:textId="340D6B54" w:rsidR="00827E43" w:rsidRDefault="00827E43" w:rsidP="00827E43">
      <w:pPr>
        <w:ind w:left="700"/>
        <w:rPr>
          <w:lang w:val="en-US"/>
        </w:rPr>
      </w:pPr>
      <w:r>
        <w:rPr>
          <w:lang w:val="en-US"/>
        </w:rPr>
        <w:t xml:space="preserve">For this module 100% attendance is mandatory. Only under special circumstances and </w:t>
      </w:r>
      <w:r w:rsidRPr="00827E43">
        <w:rPr>
          <w:lang w:val="en-US"/>
        </w:rPr>
        <w:t>in consultation with</w:t>
      </w:r>
      <w:r>
        <w:rPr>
          <w:lang w:val="en-US"/>
        </w:rPr>
        <w:t xml:space="preserve"> the course coordinator an exception can be made. Even with a valid reason</w:t>
      </w:r>
      <w:r w:rsidR="00D51FAF">
        <w:rPr>
          <w:lang w:val="en-US"/>
        </w:rPr>
        <w:t>, i</w:t>
      </w:r>
      <w:r>
        <w:rPr>
          <w:lang w:val="en-US"/>
        </w:rPr>
        <w:t>f</w:t>
      </w:r>
      <w:r w:rsidR="00D51FAF">
        <w:rPr>
          <w:lang w:val="en-US"/>
        </w:rPr>
        <w:t xml:space="preserve"> the student misses</w:t>
      </w:r>
      <w:r>
        <w:rPr>
          <w:lang w:val="en-US"/>
        </w:rPr>
        <w:t xml:space="preserve"> more than </w:t>
      </w:r>
      <w:r w:rsidR="00D51FAF">
        <w:rPr>
          <w:lang w:val="en-US"/>
        </w:rPr>
        <w:t>one meeting,</w:t>
      </w:r>
      <w:r>
        <w:rPr>
          <w:lang w:val="en-US"/>
        </w:rPr>
        <w:t xml:space="preserve"> </w:t>
      </w:r>
      <w:r w:rsidR="00D51FAF">
        <w:rPr>
          <w:lang w:val="en-US"/>
        </w:rPr>
        <w:t>they</w:t>
      </w:r>
      <w:r>
        <w:rPr>
          <w:lang w:val="en-US"/>
        </w:rPr>
        <w:t xml:space="preserve"> can no longer take part in </w:t>
      </w:r>
      <w:r w:rsidR="00D51FAF">
        <w:rPr>
          <w:lang w:val="en-US"/>
        </w:rPr>
        <w:t xml:space="preserve">assessment of the module. This is because </w:t>
      </w:r>
      <w:r w:rsidR="003E6B28">
        <w:rPr>
          <w:lang w:val="en-US"/>
        </w:rPr>
        <w:t>modules that are part of the REBO Skills Academy are based on learning through experiencing.</w:t>
      </w:r>
    </w:p>
    <w:p w14:paraId="6C2C98B8" w14:textId="0B7E99DB" w:rsidR="00827E43" w:rsidRDefault="003E6B28" w:rsidP="00827E43">
      <w:pPr>
        <w:ind w:left="700"/>
        <w:rPr>
          <w:lang w:val="en-US"/>
        </w:rPr>
      </w:pPr>
      <w:r>
        <w:rPr>
          <w:lang w:val="en-US"/>
        </w:rPr>
        <w:t>F</w:t>
      </w:r>
      <w:r w:rsidR="00827E43">
        <w:rPr>
          <w:lang w:val="en-US"/>
        </w:rPr>
        <w:t xml:space="preserve">or this </w:t>
      </w:r>
      <w:r w:rsidR="00EC1FB1">
        <w:rPr>
          <w:lang w:val="en-US"/>
        </w:rPr>
        <w:t>reason,</w:t>
      </w:r>
      <w:r w:rsidR="00827E43">
        <w:rPr>
          <w:lang w:val="en-US"/>
        </w:rPr>
        <w:t xml:space="preserve"> it is</w:t>
      </w:r>
      <w:r>
        <w:rPr>
          <w:lang w:val="en-US"/>
        </w:rPr>
        <w:t xml:space="preserve"> also</w:t>
      </w:r>
      <w:r w:rsidR="00827E43">
        <w:rPr>
          <w:lang w:val="en-US"/>
        </w:rPr>
        <w:t xml:space="preserve"> not possible to join a meeting online. </w:t>
      </w:r>
    </w:p>
    <w:p w14:paraId="4C38052A" w14:textId="1C2AE89D" w:rsidR="00186857" w:rsidRDefault="00186857" w:rsidP="00827E43">
      <w:pPr>
        <w:rPr>
          <w:i/>
          <w:iCs/>
          <w:color w:val="FF0000"/>
          <w:lang w:val="en-US"/>
        </w:rPr>
      </w:pPr>
    </w:p>
    <w:p w14:paraId="3B64C72F" w14:textId="0F68018D" w:rsidR="00186857" w:rsidRPr="000657AA" w:rsidRDefault="00F71119" w:rsidP="00186857">
      <w:pPr>
        <w:rPr>
          <w:b/>
          <w:bCs/>
          <w:lang w:val="en-US"/>
        </w:rPr>
      </w:pPr>
      <w:r>
        <w:rPr>
          <w:b/>
          <w:bCs/>
          <w:lang w:val="en-US"/>
        </w:rPr>
        <w:t>Meeting</w:t>
      </w:r>
      <w:r w:rsidR="00186857" w:rsidRPr="000657AA">
        <w:rPr>
          <w:b/>
          <w:bCs/>
          <w:lang w:val="en-US"/>
        </w:rPr>
        <w:t xml:space="preserve"> 1</w:t>
      </w:r>
    </w:p>
    <w:p w14:paraId="243A2D98" w14:textId="77777777" w:rsidR="00186857" w:rsidRDefault="00186857" w:rsidP="00186857">
      <w:pPr>
        <w:rPr>
          <w:i/>
          <w:iCs/>
          <w:color w:val="FF0000"/>
          <w:lang w:val="en-US"/>
        </w:rPr>
      </w:pPr>
    </w:p>
    <w:p w14:paraId="66F3D9B0" w14:textId="26856477" w:rsidR="00186857" w:rsidRPr="00D92819" w:rsidRDefault="00186857" w:rsidP="00186857">
      <w:pPr>
        <w:rPr>
          <w:lang w:val="en-US"/>
        </w:rPr>
      </w:pPr>
      <w:r w:rsidRPr="00D92819">
        <w:rPr>
          <w:lang w:val="en-US"/>
        </w:rPr>
        <w:t xml:space="preserve">We will begin the course with </w:t>
      </w:r>
      <w:r w:rsidR="000F6E62">
        <w:rPr>
          <w:lang w:val="en-US"/>
        </w:rPr>
        <w:t>pres</w:t>
      </w:r>
      <w:r w:rsidR="007918BC">
        <w:rPr>
          <w:lang w:val="en-US"/>
        </w:rPr>
        <w:t>entation</w:t>
      </w:r>
      <w:r w:rsidRPr="00D92819">
        <w:rPr>
          <w:lang w:val="en-US"/>
        </w:rPr>
        <w:t xml:space="preserve"> introducing computational text-analysis</w:t>
      </w:r>
      <w:r>
        <w:rPr>
          <w:lang w:val="en-US"/>
        </w:rPr>
        <w:t>. The information covered will include</w:t>
      </w:r>
      <w:r w:rsidRPr="00D92819">
        <w:rPr>
          <w:lang w:val="en-US"/>
        </w:rPr>
        <w:t xml:space="preserve">: </w:t>
      </w:r>
    </w:p>
    <w:p w14:paraId="33F31AFE" w14:textId="77777777" w:rsidR="00186857" w:rsidRPr="00D92819" w:rsidRDefault="00186857" w:rsidP="00186857">
      <w:pPr>
        <w:pStyle w:val="ListParagraph"/>
        <w:numPr>
          <w:ilvl w:val="3"/>
          <w:numId w:val="6"/>
        </w:numPr>
        <w:ind w:left="1134" w:hanging="283"/>
        <w:rPr>
          <w:lang w:val="en-US"/>
        </w:rPr>
      </w:pPr>
      <w:r w:rsidRPr="00D92819">
        <w:rPr>
          <w:lang w:val="en-US"/>
        </w:rPr>
        <w:t>What is computational text-analysis?</w:t>
      </w:r>
    </w:p>
    <w:p w14:paraId="105F44E3" w14:textId="77777777" w:rsidR="00186857" w:rsidRPr="00D92819" w:rsidRDefault="00186857" w:rsidP="00186857">
      <w:pPr>
        <w:pStyle w:val="ListParagraph"/>
        <w:numPr>
          <w:ilvl w:val="3"/>
          <w:numId w:val="6"/>
        </w:numPr>
        <w:ind w:left="1134" w:hanging="283"/>
        <w:rPr>
          <w:lang w:val="en-US"/>
        </w:rPr>
      </w:pPr>
      <w:r w:rsidRPr="00D92819">
        <w:rPr>
          <w:lang w:val="en-US"/>
        </w:rPr>
        <w:t xml:space="preserve">Why </w:t>
      </w:r>
      <w:r>
        <w:rPr>
          <w:lang w:val="en-US"/>
        </w:rPr>
        <w:t>is</w:t>
      </w:r>
      <w:r w:rsidRPr="00D92819">
        <w:rPr>
          <w:lang w:val="en-US"/>
        </w:rPr>
        <w:t xml:space="preserve"> </w:t>
      </w:r>
      <w:r>
        <w:rPr>
          <w:lang w:val="en-US"/>
        </w:rPr>
        <w:t xml:space="preserve">it worth learning </w:t>
      </w:r>
      <w:r w:rsidRPr="00D92819">
        <w:rPr>
          <w:lang w:val="en-US"/>
        </w:rPr>
        <w:t>computational text-analysis?</w:t>
      </w:r>
    </w:p>
    <w:p w14:paraId="31E27E4D" w14:textId="77777777" w:rsidR="00186857" w:rsidRPr="00D92819" w:rsidRDefault="00186857" w:rsidP="00186857">
      <w:pPr>
        <w:pStyle w:val="ListParagraph"/>
        <w:numPr>
          <w:ilvl w:val="3"/>
          <w:numId w:val="6"/>
        </w:numPr>
        <w:ind w:left="1134" w:hanging="283"/>
        <w:rPr>
          <w:lang w:val="en-US"/>
        </w:rPr>
      </w:pPr>
      <w:r w:rsidRPr="00D92819">
        <w:rPr>
          <w:lang w:val="en-US"/>
        </w:rPr>
        <w:t>What kind of data is needed?</w:t>
      </w:r>
    </w:p>
    <w:p w14:paraId="59140E89" w14:textId="77777777" w:rsidR="00186857" w:rsidRPr="00D92819" w:rsidRDefault="00186857" w:rsidP="00186857">
      <w:pPr>
        <w:pStyle w:val="ListParagraph"/>
        <w:numPr>
          <w:ilvl w:val="3"/>
          <w:numId w:val="6"/>
        </w:numPr>
        <w:ind w:left="1134" w:hanging="283"/>
        <w:rPr>
          <w:lang w:val="en-US"/>
        </w:rPr>
      </w:pPr>
      <w:r w:rsidRPr="00D92819">
        <w:rPr>
          <w:lang w:val="en-US"/>
        </w:rPr>
        <w:t xml:space="preserve">What are the methods typically used in computational text-analysis? </w:t>
      </w:r>
    </w:p>
    <w:p w14:paraId="717E914E" w14:textId="77777777" w:rsidR="00186857" w:rsidRPr="00D92819" w:rsidRDefault="00186857" w:rsidP="00186857">
      <w:pPr>
        <w:pStyle w:val="ListParagraph"/>
        <w:numPr>
          <w:ilvl w:val="4"/>
          <w:numId w:val="6"/>
        </w:numPr>
        <w:ind w:left="1560" w:hanging="284"/>
        <w:rPr>
          <w:lang w:val="en-US"/>
        </w:rPr>
      </w:pPr>
      <w:r w:rsidRPr="00D92819">
        <w:rPr>
          <w:i/>
          <w:iCs/>
          <w:lang w:val="en-US"/>
        </w:rPr>
        <w:t>What are these texts about?</w:t>
      </w:r>
      <w:r w:rsidRPr="00D92819">
        <w:rPr>
          <w:lang w:val="en-US"/>
        </w:rPr>
        <w:t xml:space="preserve"> Word Frequency, Collocation, Topic Analysis, Significant Terms</w:t>
      </w:r>
    </w:p>
    <w:p w14:paraId="1F9960FD" w14:textId="77777777" w:rsidR="00186857" w:rsidRPr="00D92819" w:rsidRDefault="00186857" w:rsidP="00186857">
      <w:pPr>
        <w:pStyle w:val="ListParagraph"/>
        <w:numPr>
          <w:ilvl w:val="4"/>
          <w:numId w:val="6"/>
        </w:numPr>
        <w:ind w:left="1560" w:hanging="284"/>
        <w:rPr>
          <w:lang w:val="en-US"/>
        </w:rPr>
      </w:pPr>
      <w:r w:rsidRPr="00D92819">
        <w:rPr>
          <w:i/>
          <w:iCs/>
          <w:lang w:val="en-US"/>
        </w:rPr>
        <w:t>How are these texts connected?</w:t>
      </w:r>
      <w:r w:rsidRPr="00D92819">
        <w:rPr>
          <w:lang w:val="en-US"/>
        </w:rPr>
        <w:t xml:space="preserve"> Concordance, Network Analysis</w:t>
      </w:r>
    </w:p>
    <w:p w14:paraId="5A2A82EE" w14:textId="77777777" w:rsidR="00186857" w:rsidRPr="00D92819" w:rsidRDefault="00186857" w:rsidP="00186857">
      <w:pPr>
        <w:pStyle w:val="ListParagraph"/>
        <w:numPr>
          <w:ilvl w:val="4"/>
          <w:numId w:val="6"/>
        </w:numPr>
        <w:ind w:left="1560" w:hanging="284"/>
        <w:rPr>
          <w:lang w:val="en-US"/>
        </w:rPr>
      </w:pPr>
      <w:r w:rsidRPr="00D92819">
        <w:rPr>
          <w:i/>
          <w:iCs/>
          <w:lang w:val="en-US"/>
        </w:rPr>
        <w:t xml:space="preserve">What emotions are expressed? </w:t>
      </w:r>
      <w:r w:rsidRPr="00D92819">
        <w:rPr>
          <w:lang w:val="en-US"/>
        </w:rPr>
        <w:t>Sentiment Analysis</w:t>
      </w:r>
    </w:p>
    <w:p w14:paraId="2BEDC711" w14:textId="77777777" w:rsidR="00186857" w:rsidRPr="00D92819" w:rsidRDefault="00186857" w:rsidP="00186857">
      <w:pPr>
        <w:pStyle w:val="ListParagraph"/>
        <w:numPr>
          <w:ilvl w:val="4"/>
          <w:numId w:val="6"/>
        </w:numPr>
        <w:ind w:left="1560" w:hanging="284"/>
        <w:rPr>
          <w:lang w:val="en-US"/>
        </w:rPr>
      </w:pPr>
      <w:r w:rsidRPr="00D92819">
        <w:rPr>
          <w:i/>
          <w:iCs/>
          <w:lang w:val="en-US"/>
        </w:rPr>
        <w:t xml:space="preserve">What key names can I find? </w:t>
      </w:r>
      <w:r w:rsidRPr="00D92819">
        <w:rPr>
          <w:lang w:val="en-US"/>
        </w:rPr>
        <w:t xml:space="preserve">Named Entity Recognition </w:t>
      </w:r>
    </w:p>
    <w:p w14:paraId="5BFAB283" w14:textId="77D2A07F" w:rsidR="00186857" w:rsidRDefault="00186857" w:rsidP="00186857">
      <w:pPr>
        <w:pStyle w:val="ListParagraph"/>
        <w:numPr>
          <w:ilvl w:val="4"/>
          <w:numId w:val="6"/>
        </w:numPr>
        <w:ind w:left="1560" w:hanging="284"/>
        <w:rPr>
          <w:lang w:val="en-US"/>
        </w:rPr>
      </w:pPr>
      <w:r w:rsidRPr="00D92819">
        <w:rPr>
          <w:i/>
          <w:iCs/>
          <w:lang w:val="en-US"/>
        </w:rPr>
        <w:t>Which of these texts are similar?</w:t>
      </w:r>
      <w:r w:rsidRPr="00D92819">
        <w:rPr>
          <w:lang w:val="en-US"/>
        </w:rPr>
        <w:t xml:space="preserve"> Clustering, Supervised Machine Learning, Authorship Attribution</w:t>
      </w:r>
    </w:p>
    <w:p w14:paraId="666412E8" w14:textId="183419DD" w:rsidR="007D1B50" w:rsidRDefault="007D1B50" w:rsidP="007D1B50">
      <w:pPr>
        <w:rPr>
          <w:lang w:val="en-US"/>
        </w:rPr>
      </w:pPr>
    </w:p>
    <w:p w14:paraId="5ACD434A" w14:textId="77AD907F" w:rsidR="007D1B50" w:rsidRDefault="007D1B50" w:rsidP="007D1B50">
      <w:pPr>
        <w:rPr>
          <w:b/>
          <w:bCs/>
          <w:lang w:val="en-US"/>
        </w:rPr>
      </w:pPr>
      <w:r w:rsidRPr="00552863">
        <w:rPr>
          <w:b/>
          <w:bCs/>
          <w:lang w:val="en-US"/>
        </w:rPr>
        <w:t>Literature</w:t>
      </w:r>
      <w:r w:rsidR="00660A4B">
        <w:rPr>
          <w:b/>
          <w:bCs/>
          <w:lang w:val="en-US"/>
        </w:rPr>
        <w:t xml:space="preserve"> &amp; Re</w:t>
      </w:r>
      <w:r w:rsidR="00AE6FBC">
        <w:rPr>
          <w:b/>
          <w:bCs/>
          <w:lang w:val="en-US"/>
        </w:rPr>
        <w:t>sources</w:t>
      </w:r>
      <w:r w:rsidR="00552863" w:rsidRPr="00552863">
        <w:rPr>
          <w:b/>
          <w:bCs/>
          <w:lang w:val="en-US"/>
        </w:rPr>
        <w:t>:</w:t>
      </w:r>
    </w:p>
    <w:p w14:paraId="588D4C59" w14:textId="3FB6E80B" w:rsidR="003737AC" w:rsidRDefault="003737AC" w:rsidP="007D1B50">
      <w:pPr>
        <w:rPr>
          <w:b/>
          <w:bCs/>
          <w:lang w:val="en-US"/>
        </w:rPr>
      </w:pPr>
    </w:p>
    <w:p w14:paraId="66F0D58C" w14:textId="3E0882EF" w:rsidR="003737AC" w:rsidRDefault="003737AC" w:rsidP="007D1B50">
      <w:pPr>
        <w:rPr>
          <w:b/>
          <w:bCs/>
          <w:lang w:val="en-US"/>
        </w:rPr>
      </w:pPr>
      <w:r>
        <w:rPr>
          <w:b/>
          <w:bCs/>
          <w:lang w:val="en-US"/>
        </w:rPr>
        <w:t>LAW:</w:t>
      </w:r>
    </w:p>
    <w:p w14:paraId="49FE0474" w14:textId="30FDAC89" w:rsidR="003D03BA" w:rsidRDefault="003D03BA" w:rsidP="007D1B50">
      <w:pPr>
        <w:rPr>
          <w:b/>
          <w:bCs/>
          <w:lang w:val="en-US"/>
        </w:rPr>
      </w:pPr>
    </w:p>
    <w:p w14:paraId="0ED0C7CF" w14:textId="5FB157E9" w:rsidR="003D03BA" w:rsidRPr="004A6F90" w:rsidRDefault="003D03BA" w:rsidP="004A6F90">
      <w:pPr>
        <w:pStyle w:val="ListParagraph"/>
        <w:numPr>
          <w:ilvl w:val="0"/>
          <w:numId w:val="11"/>
        </w:numPr>
        <w:rPr>
          <w:rFonts w:cstheme="minorHAnsi"/>
          <w:b/>
          <w:bCs/>
          <w:lang w:val="en-US"/>
        </w:rPr>
      </w:pPr>
      <w:proofErr w:type="spellStart"/>
      <w:r w:rsidRPr="004A6F90">
        <w:rPr>
          <w:rFonts w:cstheme="minorHAnsi"/>
          <w:shd w:val="clear" w:color="auto" w:fill="FFFFFF"/>
          <w:lang w:val="en-US"/>
        </w:rPr>
        <w:t>Dyevre</w:t>
      </w:r>
      <w:proofErr w:type="spellEnd"/>
      <w:r w:rsidRPr="004A6F90">
        <w:rPr>
          <w:rFonts w:cstheme="minorHAnsi"/>
          <w:shd w:val="clear" w:color="auto" w:fill="FFFFFF"/>
          <w:lang w:val="en-US"/>
        </w:rPr>
        <w:t>, Arthur, Text-mining for Lawyers: How Machine Learning Techniques Can Advance our Understanding of Legal Discourse (November 5, 2021). Erasmus Law Review, Vol. 14, No. 1, 2021, Available at SSRN: </w:t>
      </w:r>
      <w:hyperlink r:id="rId14" w:tgtFrame="_blank" w:history="1">
        <w:r w:rsidR="004A6F90" w:rsidRPr="004A6F90">
          <w:rPr>
            <w:rStyle w:val="Hyperlink"/>
            <w:rFonts w:cstheme="minorHAnsi"/>
            <w:color w:val="0070C0"/>
            <w:shd w:val="clear" w:color="auto" w:fill="FFFFFF"/>
            <w:lang w:val="en-US"/>
          </w:rPr>
          <w:t>https://ssrn.com/abstract=3957098</w:t>
        </w:r>
      </w:hyperlink>
      <w:r w:rsidR="004A6F90" w:rsidRPr="004A6F90">
        <w:rPr>
          <w:rFonts w:cstheme="minorHAnsi"/>
          <w:b/>
          <w:bCs/>
          <w:color w:val="0070C0"/>
          <w:lang w:val="en-US"/>
        </w:rPr>
        <w:t xml:space="preserve"> </w:t>
      </w:r>
    </w:p>
    <w:p w14:paraId="41599A2C" w14:textId="36D07B9F" w:rsidR="00AC3944" w:rsidRPr="004A6F90" w:rsidRDefault="00AC3944" w:rsidP="003F5BC2">
      <w:pPr>
        <w:pStyle w:val="ListParagraph"/>
        <w:numPr>
          <w:ilvl w:val="0"/>
          <w:numId w:val="11"/>
        </w:numPr>
        <w:rPr>
          <w:rFonts w:cstheme="minorHAnsi"/>
          <w:b/>
          <w:bCs/>
          <w:lang w:val="en-US"/>
        </w:rPr>
      </w:pPr>
      <w:proofErr w:type="spellStart"/>
      <w:r w:rsidRPr="004A6F90">
        <w:rPr>
          <w:rFonts w:cstheme="minorHAnsi"/>
          <w:shd w:val="clear" w:color="auto" w:fill="FCFCFC"/>
          <w:lang w:val="fr-FR"/>
        </w:rPr>
        <w:t>Wyner</w:t>
      </w:r>
      <w:proofErr w:type="spellEnd"/>
      <w:r w:rsidRPr="004A6F90">
        <w:rPr>
          <w:rFonts w:cstheme="minorHAnsi"/>
          <w:shd w:val="clear" w:color="auto" w:fill="FCFCFC"/>
          <w:lang w:val="fr-FR"/>
        </w:rPr>
        <w:t xml:space="preserve">, A., </w:t>
      </w:r>
      <w:proofErr w:type="spellStart"/>
      <w:r w:rsidRPr="004A6F90">
        <w:rPr>
          <w:rFonts w:cstheme="minorHAnsi"/>
          <w:shd w:val="clear" w:color="auto" w:fill="FCFCFC"/>
          <w:lang w:val="fr-FR"/>
        </w:rPr>
        <w:t>Mochales</w:t>
      </w:r>
      <w:proofErr w:type="spellEnd"/>
      <w:r w:rsidRPr="004A6F90">
        <w:rPr>
          <w:rFonts w:cstheme="minorHAnsi"/>
          <w:shd w:val="clear" w:color="auto" w:fill="FCFCFC"/>
          <w:lang w:val="fr-FR"/>
        </w:rPr>
        <w:t xml:space="preserve">-Palau, R., Moens, MF., </w:t>
      </w:r>
      <w:proofErr w:type="spellStart"/>
      <w:r w:rsidRPr="004A6F90">
        <w:rPr>
          <w:rFonts w:cstheme="minorHAnsi"/>
          <w:shd w:val="clear" w:color="auto" w:fill="FCFCFC"/>
          <w:lang w:val="fr-FR"/>
        </w:rPr>
        <w:t>Milward</w:t>
      </w:r>
      <w:proofErr w:type="spellEnd"/>
      <w:r w:rsidRPr="004A6F90">
        <w:rPr>
          <w:rFonts w:cstheme="minorHAnsi"/>
          <w:shd w:val="clear" w:color="auto" w:fill="FCFCFC"/>
          <w:lang w:val="fr-FR"/>
        </w:rPr>
        <w:t xml:space="preserve">, D. (2010). </w:t>
      </w:r>
      <w:r w:rsidRPr="004A6F90">
        <w:rPr>
          <w:rFonts w:cstheme="minorHAnsi"/>
          <w:shd w:val="clear" w:color="auto" w:fill="FCFCFC"/>
          <w:lang w:val="en-US"/>
        </w:rPr>
        <w:t xml:space="preserve">Approaches to Text Mining Arguments from Legal Cases. In: </w:t>
      </w:r>
      <w:proofErr w:type="spellStart"/>
      <w:r w:rsidRPr="004A6F90">
        <w:rPr>
          <w:rFonts w:cstheme="minorHAnsi"/>
          <w:shd w:val="clear" w:color="auto" w:fill="FCFCFC"/>
          <w:lang w:val="en-US"/>
        </w:rPr>
        <w:t>Francesconi</w:t>
      </w:r>
      <w:proofErr w:type="spellEnd"/>
      <w:r w:rsidRPr="004A6F90">
        <w:rPr>
          <w:rFonts w:cstheme="minorHAnsi"/>
          <w:shd w:val="clear" w:color="auto" w:fill="FCFCFC"/>
          <w:lang w:val="en-US"/>
        </w:rPr>
        <w:t xml:space="preserve">, E., </w:t>
      </w:r>
      <w:proofErr w:type="spellStart"/>
      <w:r w:rsidRPr="004A6F90">
        <w:rPr>
          <w:rFonts w:cstheme="minorHAnsi"/>
          <w:shd w:val="clear" w:color="auto" w:fill="FCFCFC"/>
          <w:lang w:val="en-US"/>
        </w:rPr>
        <w:t>Montemagni</w:t>
      </w:r>
      <w:proofErr w:type="spellEnd"/>
      <w:r w:rsidRPr="004A6F90">
        <w:rPr>
          <w:rFonts w:cstheme="minorHAnsi"/>
          <w:shd w:val="clear" w:color="auto" w:fill="FCFCFC"/>
          <w:lang w:val="en-US"/>
        </w:rPr>
        <w:t xml:space="preserve">, S., Peters, W., Tiscornia, D. (eds) Semantic Processing of Legal Texts. </w:t>
      </w:r>
      <w:proofErr w:type="spellStart"/>
      <w:r w:rsidRPr="004A6F90">
        <w:rPr>
          <w:rFonts w:cstheme="minorHAnsi"/>
          <w:shd w:val="clear" w:color="auto" w:fill="FCFCFC"/>
        </w:rPr>
        <w:t>Lecture</w:t>
      </w:r>
      <w:proofErr w:type="spellEnd"/>
      <w:r w:rsidRPr="004A6F90">
        <w:rPr>
          <w:rFonts w:cstheme="minorHAnsi"/>
          <w:shd w:val="clear" w:color="auto" w:fill="FCFCFC"/>
        </w:rPr>
        <w:t xml:space="preserve"> </w:t>
      </w:r>
      <w:proofErr w:type="spellStart"/>
      <w:r w:rsidRPr="004A6F90">
        <w:rPr>
          <w:rFonts w:cstheme="minorHAnsi"/>
          <w:shd w:val="clear" w:color="auto" w:fill="FCFCFC"/>
        </w:rPr>
        <w:t>Notes</w:t>
      </w:r>
      <w:proofErr w:type="spellEnd"/>
      <w:r w:rsidRPr="004A6F90">
        <w:rPr>
          <w:rFonts w:cstheme="minorHAnsi"/>
          <w:shd w:val="clear" w:color="auto" w:fill="FCFCFC"/>
        </w:rPr>
        <w:t xml:space="preserve"> in Computer Science(), vol 6036. Springer, Berlin, Heidelberg. </w:t>
      </w:r>
      <w:hyperlink r:id="rId15" w:history="1">
        <w:r w:rsidRPr="003F5BC2">
          <w:rPr>
            <w:rStyle w:val="Hyperlink"/>
            <w:rFonts w:cstheme="minorHAnsi"/>
            <w:shd w:val="clear" w:color="auto" w:fill="FCFCFC"/>
          </w:rPr>
          <w:t>https://doi.org/10.1007/978-3-642-12837-0_4</w:t>
        </w:r>
      </w:hyperlink>
    </w:p>
    <w:p w14:paraId="77235734" w14:textId="6669AE99" w:rsidR="004A6F90" w:rsidRPr="003737AC" w:rsidRDefault="004A6F90" w:rsidP="003F5BC2">
      <w:pPr>
        <w:pStyle w:val="ListParagraph"/>
        <w:numPr>
          <w:ilvl w:val="0"/>
          <w:numId w:val="11"/>
        </w:numPr>
        <w:rPr>
          <w:rFonts w:cstheme="minorHAnsi"/>
          <w:b/>
          <w:bCs/>
          <w:lang w:val="en-US"/>
        </w:rPr>
      </w:pPr>
      <w:r w:rsidRPr="004A6F90">
        <w:rPr>
          <w:rFonts w:cstheme="minorHAnsi"/>
          <w:color w:val="333333"/>
          <w:shd w:val="clear" w:color="auto" w:fill="FCFCFC"/>
          <w:lang w:val="en-US"/>
        </w:rPr>
        <w:t>Data Science for Lawyers:</w:t>
      </w:r>
      <w:r>
        <w:rPr>
          <w:rFonts w:cstheme="minorHAnsi"/>
          <w:b/>
          <w:bCs/>
          <w:lang w:val="en-US"/>
        </w:rPr>
        <w:t xml:space="preserve"> </w:t>
      </w:r>
      <w:hyperlink r:id="rId16" w:history="1">
        <w:r w:rsidRPr="004A6F90">
          <w:rPr>
            <w:rStyle w:val="Hyperlink"/>
            <w:rFonts w:cstheme="minorHAnsi"/>
            <w:lang w:val="en-US"/>
          </w:rPr>
          <w:t>https://www.datascienceforlawyers.org/</w:t>
        </w:r>
      </w:hyperlink>
      <w:r>
        <w:rPr>
          <w:rFonts w:cstheme="minorHAnsi"/>
          <w:b/>
          <w:bCs/>
          <w:lang w:val="en-US"/>
        </w:rPr>
        <w:t xml:space="preserve"> </w:t>
      </w:r>
    </w:p>
    <w:p w14:paraId="31B7C869" w14:textId="43214212" w:rsidR="003737AC" w:rsidRDefault="003737AC" w:rsidP="003737AC">
      <w:pPr>
        <w:rPr>
          <w:rFonts w:cstheme="minorHAnsi"/>
          <w:b/>
          <w:bCs/>
          <w:lang w:val="en-US"/>
        </w:rPr>
      </w:pPr>
    </w:p>
    <w:p w14:paraId="6DF07A16" w14:textId="71BA3B09" w:rsidR="003737AC" w:rsidRDefault="003737AC" w:rsidP="003737AC">
      <w:pPr>
        <w:rPr>
          <w:rFonts w:cstheme="minorHAnsi"/>
          <w:b/>
          <w:bCs/>
          <w:lang w:val="en-US"/>
        </w:rPr>
      </w:pPr>
      <w:r>
        <w:rPr>
          <w:rFonts w:cstheme="minorHAnsi"/>
          <w:b/>
          <w:bCs/>
          <w:lang w:val="en-US"/>
        </w:rPr>
        <w:t>ECONOMICS/FINANCE:</w:t>
      </w:r>
    </w:p>
    <w:p w14:paraId="3D26D61E" w14:textId="77777777" w:rsidR="003737AC" w:rsidRPr="003737AC" w:rsidRDefault="003737AC" w:rsidP="003737AC">
      <w:pPr>
        <w:rPr>
          <w:rFonts w:cstheme="minorHAnsi"/>
          <w:b/>
          <w:bCs/>
          <w:lang w:val="en-US"/>
        </w:rPr>
      </w:pPr>
    </w:p>
    <w:p w14:paraId="04038FA6" w14:textId="5F4D0659" w:rsidR="00AE6FBC" w:rsidRPr="003F5BC2" w:rsidRDefault="004A7E8B" w:rsidP="003D03BA">
      <w:pPr>
        <w:pStyle w:val="ListParagraph"/>
        <w:numPr>
          <w:ilvl w:val="0"/>
          <w:numId w:val="11"/>
        </w:numPr>
        <w:rPr>
          <w:rFonts w:cstheme="minorHAnsi"/>
          <w:b/>
          <w:bCs/>
          <w:lang w:val="en-US"/>
        </w:rPr>
      </w:pPr>
      <w:r w:rsidRPr="003F5BC2">
        <w:rPr>
          <w:rFonts w:cstheme="minorHAnsi"/>
          <w:color w:val="333333"/>
          <w:shd w:val="clear" w:color="auto" w:fill="FCFCFC"/>
          <w:lang w:val="en-US"/>
        </w:rPr>
        <w:t xml:space="preserve">Siegel, M. (2018). Text Mining in Economics. In: Hoppe, T., Humm, B., </w:t>
      </w:r>
      <w:proofErr w:type="spellStart"/>
      <w:r w:rsidRPr="003F5BC2">
        <w:rPr>
          <w:rFonts w:cstheme="minorHAnsi"/>
          <w:color w:val="333333"/>
          <w:shd w:val="clear" w:color="auto" w:fill="FCFCFC"/>
          <w:lang w:val="en-US"/>
        </w:rPr>
        <w:t>Reibold</w:t>
      </w:r>
      <w:proofErr w:type="spellEnd"/>
      <w:r w:rsidRPr="003F5BC2">
        <w:rPr>
          <w:rFonts w:cstheme="minorHAnsi"/>
          <w:color w:val="333333"/>
          <w:shd w:val="clear" w:color="auto" w:fill="FCFCFC"/>
          <w:lang w:val="en-US"/>
        </w:rPr>
        <w:t xml:space="preserve">, A. (eds) Semantic Applications. </w:t>
      </w:r>
      <w:r w:rsidRPr="003F5BC2">
        <w:rPr>
          <w:rFonts w:cstheme="minorHAnsi"/>
          <w:color w:val="333333"/>
          <w:shd w:val="clear" w:color="auto" w:fill="FCFCFC"/>
        </w:rPr>
        <w:t xml:space="preserve">Springer </w:t>
      </w:r>
      <w:proofErr w:type="spellStart"/>
      <w:r w:rsidRPr="003F5BC2">
        <w:rPr>
          <w:rFonts w:cstheme="minorHAnsi"/>
          <w:color w:val="333333"/>
          <w:shd w:val="clear" w:color="auto" w:fill="FCFCFC"/>
        </w:rPr>
        <w:t>Vieweg</w:t>
      </w:r>
      <w:proofErr w:type="spellEnd"/>
      <w:r w:rsidRPr="003F5BC2">
        <w:rPr>
          <w:rFonts w:cstheme="minorHAnsi"/>
          <w:color w:val="333333"/>
          <w:shd w:val="clear" w:color="auto" w:fill="FCFCFC"/>
        </w:rPr>
        <w:t xml:space="preserve">, Berlin, Heidelberg. </w:t>
      </w:r>
      <w:hyperlink r:id="rId17" w:history="1">
        <w:r w:rsidRPr="003F5BC2">
          <w:rPr>
            <w:rStyle w:val="Hyperlink"/>
            <w:rFonts w:cstheme="minorHAnsi"/>
            <w:shd w:val="clear" w:color="auto" w:fill="FCFCFC"/>
          </w:rPr>
          <w:t>https://doi.org/10.1007/978-3-662-55433-3_5</w:t>
        </w:r>
      </w:hyperlink>
    </w:p>
    <w:p w14:paraId="5F23F612" w14:textId="0790D8CA" w:rsidR="004A7E8B" w:rsidRPr="003F5BC2" w:rsidRDefault="00902484" w:rsidP="003D03BA">
      <w:pPr>
        <w:pStyle w:val="ListParagraph"/>
        <w:numPr>
          <w:ilvl w:val="0"/>
          <w:numId w:val="11"/>
        </w:numPr>
        <w:rPr>
          <w:rStyle w:val="doi"/>
          <w:rFonts w:cstheme="minorHAnsi"/>
          <w:b/>
          <w:bCs/>
          <w:lang w:val="en-US"/>
        </w:rPr>
      </w:pPr>
      <w:r w:rsidRPr="003F5BC2">
        <w:rPr>
          <w:rFonts w:cstheme="minorHAnsi"/>
          <w:color w:val="353C3F"/>
          <w:shd w:val="clear" w:color="auto" w:fill="FFFFFF"/>
          <w:lang w:val="en-US"/>
        </w:rPr>
        <w:t xml:space="preserve">Gentzkow, Matthew, Bryan Kelly, and Matt </w:t>
      </w:r>
      <w:proofErr w:type="spellStart"/>
      <w:r w:rsidRPr="003F5BC2">
        <w:rPr>
          <w:rFonts w:cstheme="minorHAnsi"/>
          <w:color w:val="353C3F"/>
          <w:shd w:val="clear" w:color="auto" w:fill="FFFFFF"/>
          <w:lang w:val="en-US"/>
        </w:rPr>
        <w:t>Taddy</w:t>
      </w:r>
      <w:proofErr w:type="spellEnd"/>
      <w:r w:rsidRPr="003F5BC2">
        <w:rPr>
          <w:rFonts w:cstheme="minorHAnsi"/>
          <w:color w:val="353C3F"/>
          <w:shd w:val="clear" w:color="auto" w:fill="FFFFFF"/>
          <w:lang w:val="en-US"/>
        </w:rPr>
        <w:t>. </w:t>
      </w:r>
      <w:r w:rsidRPr="003F5BC2">
        <w:rPr>
          <w:rStyle w:val="year"/>
          <w:rFonts w:cstheme="minorHAnsi"/>
          <w:color w:val="353C3F"/>
          <w:bdr w:val="none" w:sz="0" w:space="0" w:color="auto" w:frame="1"/>
          <w:shd w:val="clear" w:color="auto" w:fill="FFFFFF"/>
          <w:lang w:val="en-US"/>
        </w:rPr>
        <w:t>2019.</w:t>
      </w:r>
      <w:r w:rsidRPr="003F5BC2">
        <w:rPr>
          <w:rFonts w:cstheme="minorHAnsi"/>
          <w:color w:val="353C3F"/>
          <w:shd w:val="clear" w:color="auto" w:fill="FFFFFF"/>
          <w:lang w:val="en-US"/>
        </w:rPr>
        <w:t> </w:t>
      </w:r>
      <w:r w:rsidRPr="003F5BC2">
        <w:rPr>
          <w:rStyle w:val="Title1"/>
          <w:rFonts w:cstheme="minorHAnsi"/>
          <w:color w:val="353C3F"/>
          <w:bdr w:val="none" w:sz="0" w:space="0" w:color="auto" w:frame="1"/>
          <w:shd w:val="clear" w:color="auto" w:fill="FFFFFF"/>
          <w:lang w:val="en-US"/>
        </w:rPr>
        <w:t>"Text as Data."</w:t>
      </w:r>
      <w:r w:rsidRPr="003F5BC2">
        <w:rPr>
          <w:rFonts w:cstheme="minorHAnsi"/>
          <w:color w:val="353C3F"/>
          <w:shd w:val="clear" w:color="auto" w:fill="FFFFFF"/>
          <w:lang w:val="en-US"/>
        </w:rPr>
        <w:t> </w:t>
      </w:r>
      <w:r w:rsidRPr="003F5BC2">
        <w:rPr>
          <w:rStyle w:val="journal"/>
          <w:rFonts w:cstheme="minorHAnsi"/>
          <w:i/>
          <w:iCs/>
          <w:color w:val="353C3F"/>
          <w:bdr w:val="none" w:sz="0" w:space="0" w:color="auto" w:frame="1"/>
          <w:shd w:val="clear" w:color="auto" w:fill="FFFFFF"/>
          <w:lang w:val="en-US"/>
        </w:rPr>
        <w:t>Journal of Economic Literature</w:t>
      </w:r>
      <w:r w:rsidRPr="003F5BC2">
        <w:rPr>
          <w:rFonts w:cstheme="minorHAnsi"/>
          <w:color w:val="353C3F"/>
          <w:shd w:val="clear" w:color="auto" w:fill="FFFFFF"/>
          <w:lang w:val="en-US"/>
        </w:rPr>
        <w:t>, </w:t>
      </w:r>
      <w:r w:rsidRPr="003F5BC2">
        <w:rPr>
          <w:rStyle w:val="vol"/>
          <w:rFonts w:cstheme="minorHAnsi"/>
          <w:color w:val="353C3F"/>
          <w:bdr w:val="none" w:sz="0" w:space="0" w:color="auto" w:frame="1"/>
          <w:shd w:val="clear" w:color="auto" w:fill="FFFFFF"/>
          <w:lang w:val="en-US"/>
        </w:rPr>
        <w:t>57 (3): 535-74</w:t>
      </w:r>
      <w:r w:rsidRPr="003F5BC2">
        <w:rPr>
          <w:rStyle w:val="pages"/>
          <w:rFonts w:cstheme="minorHAnsi"/>
          <w:color w:val="353C3F"/>
          <w:bdr w:val="none" w:sz="0" w:space="0" w:color="auto" w:frame="1"/>
          <w:shd w:val="clear" w:color="auto" w:fill="FFFFFF"/>
          <w:lang w:val="en-US"/>
        </w:rPr>
        <w:t>.</w:t>
      </w:r>
      <w:r w:rsidRPr="003F5BC2">
        <w:rPr>
          <w:rStyle w:val="doi"/>
          <w:rFonts w:cstheme="minorHAnsi"/>
          <w:color w:val="353C3F"/>
          <w:bdr w:val="none" w:sz="0" w:space="0" w:color="auto" w:frame="1"/>
          <w:shd w:val="clear" w:color="auto" w:fill="FFFFFF"/>
          <w:lang w:val="en-US"/>
        </w:rPr>
        <w:t xml:space="preserve">DOI: </w:t>
      </w:r>
      <w:hyperlink r:id="rId18" w:history="1">
        <w:r w:rsidR="00CD7C6E" w:rsidRPr="0029241A">
          <w:rPr>
            <w:rStyle w:val="Hyperlink"/>
            <w:rFonts w:cstheme="minorHAnsi"/>
            <w:bdr w:val="none" w:sz="0" w:space="0" w:color="auto" w:frame="1"/>
            <w:shd w:val="clear" w:color="auto" w:fill="FFFFFF"/>
            <w:lang w:val="en-US"/>
          </w:rPr>
          <w:t>https://doi.org/10.1257/jel.20181020</w:t>
        </w:r>
      </w:hyperlink>
      <w:r w:rsidR="00CD7C6E">
        <w:rPr>
          <w:rStyle w:val="doi"/>
          <w:rFonts w:cstheme="minorHAnsi"/>
          <w:color w:val="0070C0"/>
          <w:bdr w:val="none" w:sz="0" w:space="0" w:color="auto" w:frame="1"/>
          <w:shd w:val="clear" w:color="auto" w:fill="FFFFFF"/>
          <w:lang w:val="en-US"/>
        </w:rPr>
        <w:t xml:space="preserve"> </w:t>
      </w:r>
    </w:p>
    <w:p w14:paraId="4ACFC893" w14:textId="1077CD1F" w:rsidR="00902484" w:rsidRPr="003737AC" w:rsidRDefault="00A76DC6" w:rsidP="003D03BA">
      <w:pPr>
        <w:pStyle w:val="ListParagraph"/>
        <w:numPr>
          <w:ilvl w:val="0"/>
          <w:numId w:val="11"/>
        </w:numPr>
        <w:rPr>
          <w:rFonts w:cstheme="minorHAnsi"/>
          <w:b/>
          <w:bCs/>
          <w:lang w:val="en-US"/>
        </w:rPr>
      </w:pPr>
      <w:r w:rsidRPr="003F5BC2">
        <w:rPr>
          <w:rFonts w:cstheme="minorHAnsi"/>
          <w:color w:val="333333"/>
          <w:shd w:val="clear" w:color="auto" w:fill="FCFCFC"/>
          <w:lang w:val="es-ES"/>
        </w:rPr>
        <w:lastRenderedPageBreak/>
        <w:t xml:space="preserve">Gupta, A., </w:t>
      </w:r>
      <w:proofErr w:type="spellStart"/>
      <w:r w:rsidRPr="003F5BC2">
        <w:rPr>
          <w:rFonts w:cstheme="minorHAnsi"/>
          <w:color w:val="333333"/>
          <w:shd w:val="clear" w:color="auto" w:fill="FCFCFC"/>
          <w:lang w:val="es-ES"/>
        </w:rPr>
        <w:t>Dengre</w:t>
      </w:r>
      <w:proofErr w:type="spellEnd"/>
      <w:r w:rsidRPr="003F5BC2">
        <w:rPr>
          <w:rFonts w:cstheme="minorHAnsi"/>
          <w:color w:val="333333"/>
          <w:shd w:val="clear" w:color="auto" w:fill="FCFCFC"/>
          <w:lang w:val="es-ES"/>
        </w:rPr>
        <w:t xml:space="preserve">, V., </w:t>
      </w:r>
      <w:proofErr w:type="spellStart"/>
      <w:r w:rsidRPr="003F5BC2">
        <w:rPr>
          <w:rFonts w:cstheme="minorHAnsi"/>
          <w:color w:val="333333"/>
          <w:shd w:val="clear" w:color="auto" w:fill="FCFCFC"/>
          <w:lang w:val="es-ES"/>
        </w:rPr>
        <w:t>Kheruwala</w:t>
      </w:r>
      <w:proofErr w:type="spellEnd"/>
      <w:r w:rsidRPr="003F5BC2">
        <w:rPr>
          <w:rFonts w:cstheme="minorHAnsi"/>
          <w:color w:val="333333"/>
          <w:shd w:val="clear" w:color="auto" w:fill="FCFCFC"/>
          <w:lang w:val="es-ES"/>
        </w:rPr>
        <w:t>, H.A. </w:t>
      </w:r>
      <w:r w:rsidRPr="003F5BC2">
        <w:rPr>
          <w:rFonts w:cstheme="minorHAnsi"/>
          <w:i/>
          <w:iCs/>
          <w:color w:val="333333"/>
          <w:shd w:val="clear" w:color="auto" w:fill="FCFCFC"/>
          <w:lang w:val="es-ES"/>
        </w:rPr>
        <w:t>et al.</w:t>
      </w:r>
      <w:r w:rsidRPr="003F5BC2">
        <w:rPr>
          <w:rFonts w:cstheme="minorHAnsi"/>
          <w:color w:val="333333"/>
          <w:shd w:val="clear" w:color="auto" w:fill="FCFCFC"/>
          <w:lang w:val="es-ES"/>
        </w:rPr>
        <w:t> </w:t>
      </w:r>
      <w:r w:rsidRPr="003F5BC2">
        <w:rPr>
          <w:rFonts w:cstheme="minorHAnsi"/>
          <w:color w:val="333333"/>
          <w:shd w:val="clear" w:color="auto" w:fill="FCFCFC"/>
          <w:lang w:val="en-US"/>
        </w:rPr>
        <w:t>Comprehensive review of text-mining applications in finance. </w:t>
      </w:r>
      <w:proofErr w:type="spellStart"/>
      <w:r w:rsidRPr="003F5BC2">
        <w:rPr>
          <w:rFonts w:cstheme="minorHAnsi"/>
          <w:i/>
          <w:iCs/>
          <w:color w:val="333333"/>
          <w:shd w:val="clear" w:color="auto" w:fill="FCFCFC"/>
        </w:rPr>
        <w:t>Financ</w:t>
      </w:r>
      <w:proofErr w:type="spellEnd"/>
      <w:r w:rsidRPr="003F5BC2">
        <w:rPr>
          <w:rFonts w:cstheme="minorHAnsi"/>
          <w:i/>
          <w:iCs/>
          <w:color w:val="333333"/>
          <w:shd w:val="clear" w:color="auto" w:fill="FCFCFC"/>
        </w:rPr>
        <w:t xml:space="preserve"> </w:t>
      </w:r>
      <w:proofErr w:type="spellStart"/>
      <w:r w:rsidRPr="003F5BC2">
        <w:rPr>
          <w:rFonts w:cstheme="minorHAnsi"/>
          <w:i/>
          <w:iCs/>
          <w:color w:val="333333"/>
          <w:shd w:val="clear" w:color="auto" w:fill="FCFCFC"/>
        </w:rPr>
        <w:t>Innov</w:t>
      </w:r>
      <w:proofErr w:type="spellEnd"/>
      <w:r w:rsidRPr="003F5BC2">
        <w:rPr>
          <w:rFonts w:cstheme="minorHAnsi"/>
          <w:color w:val="333333"/>
          <w:shd w:val="clear" w:color="auto" w:fill="FCFCFC"/>
        </w:rPr>
        <w:t> </w:t>
      </w:r>
      <w:r w:rsidRPr="003F5BC2">
        <w:rPr>
          <w:rFonts w:cstheme="minorHAnsi"/>
          <w:b/>
          <w:bCs/>
          <w:color w:val="333333"/>
          <w:shd w:val="clear" w:color="auto" w:fill="FCFCFC"/>
        </w:rPr>
        <w:t>6</w:t>
      </w:r>
      <w:r w:rsidRPr="003F5BC2">
        <w:rPr>
          <w:rFonts w:cstheme="minorHAnsi"/>
          <w:color w:val="333333"/>
          <w:shd w:val="clear" w:color="auto" w:fill="FCFCFC"/>
        </w:rPr>
        <w:t xml:space="preserve">, 39 (2020). </w:t>
      </w:r>
      <w:hyperlink r:id="rId19" w:history="1">
        <w:r w:rsidRPr="003F5BC2">
          <w:rPr>
            <w:rStyle w:val="Hyperlink"/>
            <w:rFonts w:cstheme="minorHAnsi"/>
            <w:shd w:val="clear" w:color="auto" w:fill="FCFCFC"/>
          </w:rPr>
          <w:t>https://doi.org/10.1186/s40854-020-00205-1</w:t>
        </w:r>
      </w:hyperlink>
    </w:p>
    <w:p w14:paraId="5F04D3AF" w14:textId="710197B7" w:rsidR="003737AC" w:rsidRDefault="003737AC" w:rsidP="003737AC">
      <w:pPr>
        <w:rPr>
          <w:rFonts w:cstheme="minorHAnsi"/>
          <w:b/>
          <w:bCs/>
          <w:lang w:val="en-US"/>
        </w:rPr>
      </w:pPr>
    </w:p>
    <w:p w14:paraId="652644E9" w14:textId="57796E82" w:rsidR="003737AC" w:rsidRDefault="003737AC" w:rsidP="003737AC">
      <w:pPr>
        <w:rPr>
          <w:rFonts w:cstheme="minorHAnsi"/>
          <w:b/>
          <w:bCs/>
          <w:lang w:val="en-US"/>
        </w:rPr>
      </w:pPr>
      <w:r>
        <w:rPr>
          <w:rFonts w:cstheme="minorHAnsi"/>
          <w:b/>
          <w:bCs/>
          <w:lang w:val="en-US"/>
        </w:rPr>
        <w:t>GOVERNANCE/POLICY:</w:t>
      </w:r>
    </w:p>
    <w:p w14:paraId="7A387A0F" w14:textId="77777777" w:rsidR="003737AC" w:rsidRPr="003737AC" w:rsidRDefault="003737AC" w:rsidP="003737AC">
      <w:pPr>
        <w:rPr>
          <w:rFonts w:cstheme="minorHAnsi"/>
          <w:b/>
          <w:bCs/>
          <w:lang w:val="en-US"/>
        </w:rPr>
      </w:pPr>
    </w:p>
    <w:p w14:paraId="1F8A4E97" w14:textId="4FE2F951" w:rsidR="00A76DC6" w:rsidRPr="003737AC" w:rsidRDefault="00317BF2" w:rsidP="003D03BA">
      <w:pPr>
        <w:pStyle w:val="ListParagraph"/>
        <w:numPr>
          <w:ilvl w:val="0"/>
          <w:numId w:val="11"/>
        </w:numPr>
        <w:rPr>
          <w:rFonts w:cstheme="minorHAnsi"/>
          <w:b/>
          <w:bCs/>
          <w:lang w:val="en-US"/>
        </w:rPr>
      </w:pPr>
      <w:proofErr w:type="spellStart"/>
      <w:r w:rsidRPr="003F5BC2">
        <w:rPr>
          <w:rFonts w:cstheme="minorHAnsi"/>
          <w:color w:val="333333"/>
          <w:shd w:val="clear" w:color="auto" w:fill="FCFCFC"/>
          <w:lang w:val="en-US"/>
        </w:rPr>
        <w:t>Gyódi</w:t>
      </w:r>
      <w:proofErr w:type="spellEnd"/>
      <w:r w:rsidRPr="003F5BC2">
        <w:rPr>
          <w:rFonts w:cstheme="minorHAnsi"/>
          <w:color w:val="333333"/>
          <w:shd w:val="clear" w:color="auto" w:fill="FCFCFC"/>
          <w:lang w:val="en-US"/>
        </w:rPr>
        <w:t xml:space="preserve">, K., </w:t>
      </w:r>
      <w:proofErr w:type="spellStart"/>
      <w:r w:rsidRPr="003F5BC2">
        <w:rPr>
          <w:rFonts w:cstheme="minorHAnsi"/>
          <w:color w:val="333333"/>
          <w:shd w:val="clear" w:color="auto" w:fill="FCFCFC"/>
          <w:lang w:val="en-US"/>
        </w:rPr>
        <w:t>Nawaro</w:t>
      </w:r>
      <w:proofErr w:type="spellEnd"/>
      <w:r w:rsidRPr="003F5BC2">
        <w:rPr>
          <w:rFonts w:cstheme="minorHAnsi"/>
          <w:color w:val="333333"/>
          <w:shd w:val="clear" w:color="auto" w:fill="FCFCFC"/>
          <w:lang w:val="en-US"/>
        </w:rPr>
        <w:t xml:space="preserve">, Ł., </w:t>
      </w:r>
      <w:proofErr w:type="spellStart"/>
      <w:r w:rsidRPr="003F5BC2">
        <w:rPr>
          <w:rFonts w:cstheme="minorHAnsi"/>
          <w:color w:val="333333"/>
          <w:shd w:val="clear" w:color="auto" w:fill="FCFCFC"/>
          <w:lang w:val="en-US"/>
        </w:rPr>
        <w:t>Paliński</w:t>
      </w:r>
      <w:proofErr w:type="spellEnd"/>
      <w:r w:rsidRPr="003F5BC2">
        <w:rPr>
          <w:rFonts w:cstheme="minorHAnsi"/>
          <w:color w:val="333333"/>
          <w:shd w:val="clear" w:color="auto" w:fill="FCFCFC"/>
          <w:lang w:val="en-US"/>
        </w:rPr>
        <w:t>, M. </w:t>
      </w:r>
      <w:r w:rsidRPr="003F5BC2">
        <w:rPr>
          <w:rFonts w:cstheme="minorHAnsi"/>
          <w:i/>
          <w:iCs/>
          <w:color w:val="333333"/>
          <w:shd w:val="clear" w:color="auto" w:fill="FCFCFC"/>
          <w:lang w:val="en-US"/>
        </w:rPr>
        <w:t>et al.</w:t>
      </w:r>
      <w:r w:rsidRPr="003F5BC2">
        <w:rPr>
          <w:rFonts w:cstheme="minorHAnsi"/>
          <w:color w:val="333333"/>
          <w:shd w:val="clear" w:color="auto" w:fill="FCFCFC"/>
          <w:lang w:val="en-US"/>
        </w:rPr>
        <w:t> Informing policy with text mining: technological change and social challenges. </w:t>
      </w:r>
      <w:proofErr w:type="spellStart"/>
      <w:r w:rsidRPr="003F5BC2">
        <w:rPr>
          <w:rFonts w:cstheme="minorHAnsi"/>
          <w:i/>
          <w:iCs/>
          <w:color w:val="333333"/>
          <w:shd w:val="clear" w:color="auto" w:fill="FCFCFC"/>
        </w:rPr>
        <w:t>Qual</w:t>
      </w:r>
      <w:proofErr w:type="spellEnd"/>
      <w:r w:rsidRPr="003F5BC2">
        <w:rPr>
          <w:rFonts w:cstheme="minorHAnsi"/>
          <w:i/>
          <w:iCs/>
          <w:color w:val="333333"/>
          <w:shd w:val="clear" w:color="auto" w:fill="FCFCFC"/>
        </w:rPr>
        <w:t xml:space="preserve"> Quant</w:t>
      </w:r>
      <w:r w:rsidRPr="003F5BC2">
        <w:rPr>
          <w:rFonts w:cstheme="minorHAnsi"/>
          <w:color w:val="333333"/>
          <w:shd w:val="clear" w:color="auto" w:fill="FCFCFC"/>
        </w:rPr>
        <w:t> </w:t>
      </w:r>
      <w:r w:rsidRPr="003F5BC2">
        <w:rPr>
          <w:rFonts w:cstheme="minorHAnsi"/>
          <w:b/>
          <w:bCs/>
          <w:color w:val="333333"/>
          <w:shd w:val="clear" w:color="auto" w:fill="FCFCFC"/>
        </w:rPr>
        <w:t>57</w:t>
      </w:r>
      <w:r w:rsidRPr="003F5BC2">
        <w:rPr>
          <w:rFonts w:cstheme="minorHAnsi"/>
          <w:color w:val="333333"/>
          <w:shd w:val="clear" w:color="auto" w:fill="FCFCFC"/>
        </w:rPr>
        <w:t xml:space="preserve">, 933–954 (2023). </w:t>
      </w:r>
      <w:hyperlink r:id="rId20" w:history="1">
        <w:r w:rsidRPr="003F5BC2">
          <w:rPr>
            <w:rStyle w:val="Hyperlink"/>
            <w:rFonts w:cstheme="minorHAnsi"/>
            <w:shd w:val="clear" w:color="auto" w:fill="FCFCFC"/>
          </w:rPr>
          <w:t>https://doi.org/10.1007/s11135-022-01378-w</w:t>
        </w:r>
      </w:hyperlink>
    </w:p>
    <w:p w14:paraId="51836F44" w14:textId="533D011F" w:rsidR="003737AC" w:rsidRPr="003737AC" w:rsidRDefault="003737AC" w:rsidP="003737AC">
      <w:pPr>
        <w:pStyle w:val="ListParagraph"/>
        <w:numPr>
          <w:ilvl w:val="0"/>
          <w:numId w:val="11"/>
        </w:numPr>
        <w:rPr>
          <w:rFonts w:cstheme="minorHAnsi"/>
          <w:b/>
          <w:bCs/>
          <w:lang w:val="en-US"/>
        </w:rPr>
      </w:pPr>
      <w:r w:rsidRPr="003F5BC2">
        <w:rPr>
          <w:rFonts w:cstheme="minorHAnsi"/>
          <w:color w:val="222222"/>
          <w:shd w:val="clear" w:color="auto" w:fill="FFFFFF"/>
          <w:lang w:val="en-US"/>
        </w:rPr>
        <w:t>Abu-</w:t>
      </w:r>
      <w:proofErr w:type="spellStart"/>
      <w:r w:rsidRPr="003F5BC2">
        <w:rPr>
          <w:rFonts w:cstheme="minorHAnsi"/>
          <w:color w:val="222222"/>
          <w:shd w:val="clear" w:color="auto" w:fill="FFFFFF"/>
          <w:lang w:val="en-US"/>
        </w:rPr>
        <w:t>Shanab</w:t>
      </w:r>
      <w:proofErr w:type="spellEnd"/>
      <w:r w:rsidRPr="003F5BC2">
        <w:rPr>
          <w:rFonts w:cstheme="minorHAnsi"/>
          <w:color w:val="222222"/>
          <w:shd w:val="clear" w:color="auto" w:fill="FFFFFF"/>
          <w:lang w:val="en-US"/>
        </w:rPr>
        <w:t xml:space="preserve">, E., &amp; </w:t>
      </w:r>
      <w:proofErr w:type="spellStart"/>
      <w:r w:rsidRPr="003F5BC2">
        <w:rPr>
          <w:rFonts w:cstheme="minorHAnsi"/>
          <w:color w:val="222222"/>
          <w:shd w:val="clear" w:color="auto" w:fill="FFFFFF"/>
          <w:lang w:val="en-US"/>
        </w:rPr>
        <w:t>Harb</w:t>
      </w:r>
      <w:proofErr w:type="spellEnd"/>
      <w:r w:rsidRPr="003F5BC2">
        <w:rPr>
          <w:rFonts w:cstheme="minorHAnsi"/>
          <w:color w:val="222222"/>
          <w:shd w:val="clear" w:color="auto" w:fill="FFFFFF"/>
          <w:lang w:val="en-US"/>
        </w:rPr>
        <w:t>, Y. (2019). E-government research insights: Text mining analysis. </w:t>
      </w:r>
      <w:r w:rsidRPr="00FC696B">
        <w:rPr>
          <w:rFonts w:cstheme="minorHAnsi"/>
          <w:i/>
          <w:iCs/>
          <w:color w:val="222222"/>
          <w:shd w:val="clear" w:color="auto" w:fill="FFFFFF"/>
          <w:lang w:val="en-US"/>
        </w:rPr>
        <w:t>Electronic Commerce Research and Applications</w:t>
      </w:r>
      <w:r w:rsidRPr="00FC696B">
        <w:rPr>
          <w:rFonts w:cstheme="minorHAnsi"/>
          <w:color w:val="222222"/>
          <w:shd w:val="clear" w:color="auto" w:fill="FFFFFF"/>
          <w:lang w:val="en-US"/>
        </w:rPr>
        <w:t>, </w:t>
      </w:r>
      <w:r w:rsidRPr="00FC696B">
        <w:rPr>
          <w:rFonts w:cstheme="minorHAnsi"/>
          <w:i/>
          <w:iCs/>
          <w:color w:val="222222"/>
          <w:shd w:val="clear" w:color="auto" w:fill="FFFFFF"/>
          <w:lang w:val="en-US"/>
        </w:rPr>
        <w:t>38</w:t>
      </w:r>
      <w:r w:rsidRPr="00FC696B">
        <w:rPr>
          <w:rFonts w:cstheme="minorHAnsi"/>
          <w:color w:val="222222"/>
          <w:shd w:val="clear" w:color="auto" w:fill="FFFFFF"/>
          <w:lang w:val="en-US"/>
        </w:rPr>
        <w:t>, 100892.</w:t>
      </w:r>
      <w:r w:rsidR="00FC696B" w:rsidRPr="00FC696B">
        <w:rPr>
          <w:rFonts w:cstheme="minorHAnsi"/>
          <w:color w:val="222222"/>
          <w:shd w:val="clear" w:color="auto" w:fill="FFFFFF"/>
          <w:lang w:val="en-US"/>
        </w:rPr>
        <w:t xml:space="preserve"> </w:t>
      </w:r>
      <w:hyperlink r:id="rId21" w:history="1">
        <w:r w:rsidR="00FC696B" w:rsidRPr="0029241A">
          <w:rPr>
            <w:rStyle w:val="Hyperlink"/>
            <w:rFonts w:cstheme="minorHAnsi"/>
            <w:shd w:val="clear" w:color="auto" w:fill="FFFFFF"/>
            <w:lang w:val="en-US"/>
          </w:rPr>
          <w:t>https://doi.org/10.1016/j.elerap.2019.100892</w:t>
        </w:r>
      </w:hyperlink>
      <w:r w:rsidR="00FC696B">
        <w:rPr>
          <w:rFonts w:cstheme="minorHAnsi"/>
          <w:color w:val="222222"/>
          <w:shd w:val="clear" w:color="auto" w:fill="FFFFFF"/>
          <w:lang w:val="en-US"/>
        </w:rPr>
        <w:t xml:space="preserve"> </w:t>
      </w:r>
    </w:p>
    <w:p w14:paraId="4DACA1DD" w14:textId="5B897E53" w:rsidR="00317BF2" w:rsidRPr="003F5BC2" w:rsidRDefault="00E51258" w:rsidP="003D03BA">
      <w:pPr>
        <w:pStyle w:val="ListParagraph"/>
        <w:numPr>
          <w:ilvl w:val="0"/>
          <w:numId w:val="11"/>
        </w:numPr>
        <w:rPr>
          <w:rFonts w:cstheme="minorHAnsi"/>
          <w:b/>
          <w:bCs/>
          <w:lang w:val="en-US"/>
        </w:rPr>
      </w:pPr>
      <w:r w:rsidRPr="003F5BC2">
        <w:rPr>
          <w:rFonts w:cstheme="minorHAnsi"/>
          <w:color w:val="1A1A1A"/>
          <w:shd w:val="clear" w:color="auto" w:fill="FFFFFF"/>
          <w:lang w:val="en-US"/>
        </w:rPr>
        <w:t>2020. "Big Data Analytics and Text Mining in Internet Governance Research: Computational Analysis of Transcripts from 12 Years of the Internet Governance Forum", Researching Internet Governance</w:t>
      </w:r>
      <w:r w:rsidRPr="003F5BC2">
        <w:rPr>
          <w:rStyle w:val="subtitle-colon"/>
          <w:rFonts w:cstheme="minorHAnsi"/>
          <w:color w:val="1A1A1A"/>
          <w:bdr w:val="none" w:sz="0" w:space="0" w:color="auto" w:frame="1"/>
          <w:shd w:val="clear" w:color="auto" w:fill="FFFFFF"/>
          <w:lang w:val="en-US"/>
        </w:rPr>
        <w:t>: </w:t>
      </w:r>
      <w:r w:rsidRPr="003F5BC2">
        <w:rPr>
          <w:rStyle w:val="Subtitle1"/>
          <w:rFonts w:cstheme="minorHAnsi"/>
          <w:b/>
          <w:bCs/>
          <w:color w:val="1A1A1A"/>
          <w:bdr w:val="none" w:sz="0" w:space="0" w:color="auto" w:frame="1"/>
          <w:shd w:val="clear" w:color="auto" w:fill="FFFFFF"/>
          <w:lang w:val="en-US"/>
        </w:rPr>
        <w:t>Methods, Frameworks, Futures</w:t>
      </w:r>
      <w:r w:rsidRPr="003F5BC2">
        <w:rPr>
          <w:rFonts w:cstheme="minorHAnsi"/>
          <w:color w:val="1A1A1A"/>
          <w:shd w:val="clear" w:color="auto" w:fill="FFFFFF"/>
          <w:lang w:val="en-US"/>
        </w:rPr>
        <w:t xml:space="preserve">, Laura </w:t>
      </w:r>
      <w:proofErr w:type="spellStart"/>
      <w:r w:rsidRPr="003F5BC2">
        <w:rPr>
          <w:rFonts w:cstheme="minorHAnsi"/>
          <w:color w:val="1A1A1A"/>
          <w:shd w:val="clear" w:color="auto" w:fill="FFFFFF"/>
          <w:lang w:val="en-US"/>
        </w:rPr>
        <w:t>DeNardis</w:t>
      </w:r>
      <w:proofErr w:type="spellEnd"/>
      <w:r w:rsidRPr="003F5BC2">
        <w:rPr>
          <w:rFonts w:cstheme="minorHAnsi"/>
          <w:color w:val="1A1A1A"/>
          <w:shd w:val="clear" w:color="auto" w:fill="FFFFFF"/>
          <w:lang w:val="en-US"/>
        </w:rPr>
        <w:t xml:space="preserve">, Derrick Cogburn, Nanette S. Levinson, Francesca </w:t>
      </w:r>
      <w:proofErr w:type="spellStart"/>
      <w:r w:rsidRPr="003F5BC2">
        <w:rPr>
          <w:rFonts w:cstheme="minorHAnsi"/>
          <w:color w:val="1A1A1A"/>
          <w:shd w:val="clear" w:color="auto" w:fill="FFFFFF"/>
          <w:lang w:val="en-US"/>
        </w:rPr>
        <w:t>Musiani</w:t>
      </w:r>
      <w:proofErr w:type="spellEnd"/>
    </w:p>
    <w:p w14:paraId="554F02C9" w14:textId="4802496A" w:rsidR="007918BC" w:rsidRDefault="007918BC" w:rsidP="007918BC">
      <w:pPr>
        <w:rPr>
          <w:lang w:val="en-US"/>
        </w:rPr>
      </w:pPr>
    </w:p>
    <w:p w14:paraId="1AC7349D" w14:textId="5119B634" w:rsidR="007918BC" w:rsidRPr="007918BC" w:rsidRDefault="007918BC" w:rsidP="007918BC">
      <w:pPr>
        <w:rPr>
          <w:b/>
          <w:bCs/>
          <w:lang w:val="en-US"/>
        </w:rPr>
      </w:pPr>
      <w:r w:rsidRPr="007918BC">
        <w:rPr>
          <w:b/>
          <w:bCs/>
          <w:lang w:val="en-US"/>
        </w:rPr>
        <w:t>Meeting 2</w:t>
      </w:r>
    </w:p>
    <w:p w14:paraId="3B9F358A" w14:textId="77777777" w:rsidR="00186857" w:rsidRDefault="00186857" w:rsidP="00186857">
      <w:pPr>
        <w:rPr>
          <w:lang w:val="en-US"/>
        </w:rPr>
      </w:pPr>
    </w:p>
    <w:p w14:paraId="65D5C2D3" w14:textId="433B9822" w:rsidR="00186857" w:rsidRDefault="007918BC" w:rsidP="00186857">
      <w:pPr>
        <w:rPr>
          <w:lang w:val="en-US"/>
        </w:rPr>
      </w:pPr>
      <w:r>
        <w:rPr>
          <w:lang w:val="en-US"/>
        </w:rPr>
        <w:t>In this meeting, we</w:t>
      </w:r>
      <w:r w:rsidR="00186857">
        <w:rPr>
          <w:lang w:val="en-US"/>
        </w:rPr>
        <w:t xml:space="preserve"> will introduce students to </w:t>
      </w:r>
      <w:hyperlink r:id="rId22" w:history="1">
        <w:r w:rsidR="00186857" w:rsidRPr="00893DF0">
          <w:rPr>
            <w:rStyle w:val="Hyperlink"/>
            <w:lang w:val="en-US"/>
          </w:rPr>
          <w:t>I-Analyzer</w:t>
        </w:r>
      </w:hyperlink>
      <w:r w:rsidR="00186857">
        <w:rPr>
          <w:lang w:val="en-US"/>
        </w:rPr>
        <w:t xml:space="preserve">. I-Analyzer is an online text and data mining application developed by the Digital Humanities Lab at Utrecht University. </w:t>
      </w:r>
      <w:r w:rsidR="008C5D02">
        <w:rPr>
          <w:lang w:val="en-US"/>
        </w:rPr>
        <w:t>We</w:t>
      </w:r>
      <w:r w:rsidR="00186857">
        <w:rPr>
          <w:lang w:val="en-US"/>
        </w:rPr>
        <w:t xml:space="preserve"> wi</w:t>
      </w:r>
      <w:r w:rsidR="00DD64C3">
        <w:rPr>
          <w:lang w:val="en-US"/>
        </w:rPr>
        <w:t xml:space="preserve">ll work on the Times Newspapers corpus in </w:t>
      </w:r>
      <w:proofErr w:type="spellStart"/>
      <w:r w:rsidR="00DD64C3">
        <w:rPr>
          <w:lang w:val="en-US"/>
        </w:rPr>
        <w:t>iAnalyzer</w:t>
      </w:r>
      <w:proofErr w:type="spellEnd"/>
      <w:r w:rsidR="00DD64C3">
        <w:rPr>
          <w:lang w:val="en-US"/>
        </w:rPr>
        <w:t>.</w:t>
      </w:r>
    </w:p>
    <w:p w14:paraId="1BD494BA" w14:textId="77777777" w:rsidR="00186857" w:rsidRPr="00315FC1" w:rsidRDefault="00186857" w:rsidP="00186857">
      <w:pPr>
        <w:rPr>
          <w:lang w:val="en-US"/>
        </w:rPr>
      </w:pPr>
      <w:r>
        <w:rPr>
          <w:lang w:val="en-US"/>
        </w:rPr>
        <w:br/>
      </w:r>
      <w:r w:rsidRPr="005E767D">
        <w:rPr>
          <w:lang w:val="en-US"/>
        </w:rPr>
        <w:t>We will then proceed with</w:t>
      </w:r>
      <w:r>
        <w:rPr>
          <w:lang w:val="en-US"/>
        </w:rPr>
        <w:t xml:space="preserve"> e</w:t>
      </w:r>
      <w:r w:rsidRPr="00315FC1">
        <w:rPr>
          <w:lang w:val="en-US"/>
        </w:rPr>
        <w:t>xploring how you can process the corp</w:t>
      </w:r>
      <w:r>
        <w:rPr>
          <w:lang w:val="en-US"/>
        </w:rPr>
        <w:t>ora</w:t>
      </w:r>
      <w:r w:rsidRPr="00315FC1">
        <w:rPr>
          <w:lang w:val="en-US"/>
        </w:rPr>
        <w:t xml:space="preserve"> in I-Analyzer</w:t>
      </w:r>
      <w:r>
        <w:rPr>
          <w:lang w:val="en-US"/>
        </w:rPr>
        <w:t>. This will include:</w:t>
      </w:r>
    </w:p>
    <w:p w14:paraId="455A7132" w14:textId="77777777" w:rsidR="00186857" w:rsidRPr="000343FB" w:rsidRDefault="00186857" w:rsidP="00186857">
      <w:pPr>
        <w:pStyle w:val="ListParagraph"/>
        <w:numPr>
          <w:ilvl w:val="3"/>
          <w:numId w:val="6"/>
        </w:numPr>
        <w:ind w:left="1134" w:hanging="283"/>
        <w:rPr>
          <w:lang w:val="en-US"/>
        </w:rPr>
      </w:pPr>
      <w:r>
        <w:rPr>
          <w:lang w:val="en-US"/>
        </w:rPr>
        <w:t>S</w:t>
      </w:r>
      <w:r w:rsidRPr="006846C3">
        <w:rPr>
          <w:lang w:val="en-US"/>
        </w:rPr>
        <w:t>earch</w:t>
      </w:r>
      <w:r>
        <w:rPr>
          <w:lang w:val="en-US"/>
        </w:rPr>
        <w:t xml:space="preserve">ing and </w:t>
      </w:r>
      <w:r w:rsidRPr="006846C3">
        <w:rPr>
          <w:lang w:val="en-US"/>
        </w:rPr>
        <w:t>filter</w:t>
      </w:r>
      <w:r>
        <w:rPr>
          <w:lang w:val="en-US"/>
        </w:rPr>
        <w:t xml:space="preserve">ing the corpus, as well as visualizing the results. </w:t>
      </w:r>
    </w:p>
    <w:p w14:paraId="39B56BE6" w14:textId="77777777" w:rsidR="00186857" w:rsidRDefault="00186857" w:rsidP="00186857">
      <w:pPr>
        <w:pStyle w:val="ListParagraph"/>
        <w:numPr>
          <w:ilvl w:val="3"/>
          <w:numId w:val="6"/>
        </w:numPr>
        <w:ind w:left="1134" w:hanging="283"/>
        <w:rPr>
          <w:lang w:val="en-US"/>
        </w:rPr>
      </w:pPr>
      <w:r>
        <w:rPr>
          <w:lang w:val="en-US"/>
        </w:rPr>
        <w:t>Creating subsets of the data (corpus) and exporting it for further analysis in R.</w:t>
      </w:r>
    </w:p>
    <w:p w14:paraId="7FF91D22" w14:textId="77777777" w:rsidR="00186857" w:rsidRDefault="00186857" w:rsidP="00186857">
      <w:pPr>
        <w:rPr>
          <w:rFonts w:ascii="Verdana" w:hAnsi="Verdana"/>
          <w:sz w:val="18"/>
          <w:szCs w:val="18"/>
          <w:lang w:val="en-US"/>
        </w:rPr>
      </w:pPr>
    </w:p>
    <w:p w14:paraId="12DFA59A" w14:textId="36B1DBA1" w:rsidR="00186857" w:rsidRDefault="00F71119" w:rsidP="00186857">
      <w:pPr>
        <w:rPr>
          <w:b/>
          <w:bCs/>
          <w:lang w:val="en-US"/>
        </w:rPr>
      </w:pPr>
      <w:r>
        <w:rPr>
          <w:b/>
          <w:bCs/>
          <w:lang w:val="en-US"/>
        </w:rPr>
        <w:t>Meeting</w:t>
      </w:r>
      <w:r w:rsidR="00186857" w:rsidRPr="000657AA">
        <w:rPr>
          <w:b/>
          <w:bCs/>
          <w:lang w:val="en-US"/>
        </w:rPr>
        <w:t xml:space="preserve"> </w:t>
      </w:r>
      <w:r w:rsidR="00186857">
        <w:rPr>
          <w:b/>
          <w:bCs/>
          <w:lang w:val="en-US"/>
        </w:rPr>
        <w:t>2</w:t>
      </w:r>
    </w:p>
    <w:p w14:paraId="28E0CF5A" w14:textId="77777777" w:rsidR="00186857" w:rsidRDefault="00186857" w:rsidP="00186857">
      <w:pPr>
        <w:rPr>
          <w:b/>
          <w:bCs/>
          <w:lang w:val="en-US"/>
        </w:rPr>
      </w:pPr>
    </w:p>
    <w:p w14:paraId="537F7155" w14:textId="60481F2D" w:rsidR="00186857" w:rsidRPr="004D535C" w:rsidRDefault="00186857" w:rsidP="00186857">
      <w:pPr>
        <w:rPr>
          <w:rFonts w:cstheme="minorHAnsi"/>
          <w:lang w:val="en-US"/>
        </w:rPr>
      </w:pPr>
      <w:r w:rsidRPr="004D535C">
        <w:rPr>
          <w:rFonts w:cstheme="minorHAnsi"/>
          <w:lang w:val="en-US"/>
        </w:rPr>
        <w:t xml:space="preserve">The day of </w:t>
      </w:r>
      <w:r>
        <w:rPr>
          <w:rFonts w:cstheme="minorHAnsi"/>
          <w:lang w:val="en-US"/>
        </w:rPr>
        <w:t xml:space="preserve">the course </w:t>
      </w:r>
      <w:r w:rsidRPr="004D535C">
        <w:rPr>
          <w:rFonts w:cstheme="minorHAnsi"/>
          <w:lang w:val="en-US"/>
        </w:rPr>
        <w:t>will be an introduction to R. This will include:</w:t>
      </w:r>
    </w:p>
    <w:p w14:paraId="5B2BA836"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R Syntax &amp; Data Types</w:t>
      </w:r>
    </w:p>
    <w:p w14:paraId="34E113C2"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Vectors in R</w:t>
      </w:r>
    </w:p>
    <w:p w14:paraId="39BFC1C8"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Data Structures</w:t>
      </w:r>
    </w:p>
    <w:p w14:paraId="0C79FA5D"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Missing Data</w:t>
      </w:r>
    </w:p>
    <w:p w14:paraId="3E867A0F"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Indexing Vectors &amp; Lists</w:t>
      </w:r>
    </w:p>
    <w:p w14:paraId="480554BC" w14:textId="77777777" w:rsidR="00186857" w:rsidRDefault="00186857" w:rsidP="00186857">
      <w:pPr>
        <w:pStyle w:val="ListParagraph"/>
        <w:numPr>
          <w:ilvl w:val="3"/>
          <w:numId w:val="6"/>
        </w:numPr>
        <w:ind w:left="1134" w:hanging="283"/>
        <w:rPr>
          <w:rFonts w:cstheme="minorHAnsi"/>
          <w:lang w:val="en-US"/>
        </w:rPr>
      </w:pPr>
      <w:r w:rsidRPr="004D535C">
        <w:rPr>
          <w:rFonts w:cstheme="minorHAnsi"/>
          <w:lang w:val="en-US"/>
        </w:rPr>
        <w:t>Indexing a Data Frame</w:t>
      </w:r>
      <w:r>
        <w:rPr>
          <w:rFonts w:cstheme="minorHAnsi"/>
          <w:lang w:val="en-US"/>
        </w:rPr>
        <w:br/>
      </w:r>
    </w:p>
    <w:p w14:paraId="0F908E7C" w14:textId="77777777" w:rsidR="00186857" w:rsidRDefault="00186857" w:rsidP="00186857">
      <w:pPr>
        <w:rPr>
          <w:rFonts w:cstheme="minorHAnsi"/>
          <w:lang w:val="en-US"/>
        </w:rPr>
      </w:pPr>
      <w:r>
        <w:rPr>
          <w:rFonts w:cstheme="minorHAnsi"/>
          <w:lang w:val="en-US"/>
        </w:rPr>
        <w:t>Note that we do not cover programming techniques such as if statements, functions, loops. The aim of this session is to familiarize students with R and present some basic data wrangling operations.</w:t>
      </w:r>
    </w:p>
    <w:p w14:paraId="37B6EAE3" w14:textId="77777777" w:rsidR="00186857" w:rsidRDefault="00186857" w:rsidP="00186857">
      <w:pPr>
        <w:rPr>
          <w:rFonts w:cstheme="minorHAnsi"/>
          <w:lang w:val="en-US"/>
        </w:rPr>
      </w:pPr>
    </w:p>
    <w:p w14:paraId="7F5DD702" w14:textId="0AA5E3D3" w:rsidR="00186857" w:rsidRDefault="00F71119" w:rsidP="00186857">
      <w:pPr>
        <w:rPr>
          <w:rFonts w:cstheme="minorHAnsi"/>
          <w:b/>
          <w:bCs/>
          <w:lang w:val="en-US"/>
        </w:rPr>
      </w:pPr>
      <w:r>
        <w:rPr>
          <w:rFonts w:cstheme="minorHAnsi"/>
          <w:b/>
          <w:bCs/>
          <w:lang w:val="en-US"/>
        </w:rPr>
        <w:t xml:space="preserve">Meeting </w:t>
      </w:r>
      <w:r w:rsidR="00186857" w:rsidRPr="00C15B3E">
        <w:rPr>
          <w:rFonts w:cstheme="minorHAnsi"/>
          <w:b/>
          <w:bCs/>
          <w:lang w:val="en-US"/>
        </w:rPr>
        <w:t>3</w:t>
      </w:r>
    </w:p>
    <w:p w14:paraId="4E0E720B" w14:textId="77777777" w:rsidR="00186857" w:rsidRDefault="00186857" w:rsidP="00186857">
      <w:pPr>
        <w:rPr>
          <w:rFonts w:cstheme="minorHAnsi"/>
          <w:b/>
          <w:bCs/>
          <w:lang w:val="en-US"/>
        </w:rPr>
      </w:pPr>
    </w:p>
    <w:p w14:paraId="1B39F5D4" w14:textId="545EACA9" w:rsidR="00186857" w:rsidRDefault="00186857" w:rsidP="00186857">
      <w:pPr>
        <w:rPr>
          <w:rFonts w:cstheme="minorHAnsi"/>
          <w:lang w:val="en-US"/>
        </w:rPr>
      </w:pPr>
      <w:r>
        <w:rPr>
          <w:rFonts w:cstheme="minorHAnsi"/>
          <w:lang w:val="en-US"/>
        </w:rPr>
        <w:t xml:space="preserve">The </w:t>
      </w:r>
      <w:r w:rsidR="008C5D02">
        <w:rPr>
          <w:rFonts w:cstheme="minorHAnsi"/>
          <w:lang w:val="en-US"/>
        </w:rPr>
        <w:t xml:space="preserve">meeting </w:t>
      </w:r>
      <w:r>
        <w:rPr>
          <w:rFonts w:cstheme="minorHAnsi"/>
          <w:lang w:val="en-US"/>
        </w:rPr>
        <w:t>is where we will dive into text-mining with R. This will include:</w:t>
      </w:r>
    </w:p>
    <w:p w14:paraId="199873B9" w14:textId="77777777" w:rsidR="00186857" w:rsidRDefault="00186857" w:rsidP="00186857">
      <w:pPr>
        <w:pStyle w:val="NoSpacing"/>
        <w:numPr>
          <w:ilvl w:val="3"/>
          <w:numId w:val="6"/>
        </w:numPr>
        <w:ind w:left="851" w:firstLine="0"/>
        <w:rPr>
          <w:rFonts w:ascii="Calibri" w:hAnsi="Calibri" w:cs="Calibri"/>
          <w:sz w:val="24"/>
          <w:szCs w:val="24"/>
          <w:lang w:val="en-US"/>
        </w:rPr>
      </w:pPr>
      <w:r w:rsidRPr="00630501">
        <w:rPr>
          <w:rFonts w:ascii="Calibri" w:hAnsi="Calibri" w:cs="Calibri"/>
          <w:sz w:val="24"/>
          <w:szCs w:val="24"/>
          <w:lang w:val="en-US"/>
        </w:rPr>
        <w:t>import</w:t>
      </w:r>
      <w:r>
        <w:rPr>
          <w:rFonts w:ascii="Calibri" w:hAnsi="Calibri" w:cs="Calibri"/>
          <w:sz w:val="24"/>
          <w:szCs w:val="24"/>
          <w:lang w:val="en-US"/>
        </w:rPr>
        <w:t>ing</w:t>
      </w:r>
      <w:r w:rsidRPr="00630501">
        <w:rPr>
          <w:rFonts w:ascii="Calibri" w:hAnsi="Calibri" w:cs="Calibri"/>
          <w:sz w:val="24"/>
          <w:szCs w:val="24"/>
          <w:lang w:val="en-US"/>
        </w:rPr>
        <w:t xml:space="preserve"> and </w:t>
      </w:r>
      <w:r>
        <w:rPr>
          <w:rFonts w:ascii="Calibri" w:hAnsi="Calibri" w:cs="Calibri"/>
          <w:sz w:val="24"/>
          <w:szCs w:val="24"/>
          <w:lang w:val="en-US"/>
        </w:rPr>
        <w:t>tidying</w:t>
      </w:r>
      <w:r w:rsidRPr="00630501">
        <w:rPr>
          <w:rFonts w:ascii="Calibri" w:hAnsi="Calibri" w:cs="Calibri"/>
          <w:sz w:val="24"/>
          <w:szCs w:val="24"/>
          <w:lang w:val="en-US"/>
        </w:rPr>
        <w:t xml:space="preserve"> textual data in R</w:t>
      </w:r>
      <w:r>
        <w:rPr>
          <w:rFonts w:ascii="Calibri" w:hAnsi="Calibri" w:cs="Calibri"/>
          <w:sz w:val="24"/>
          <w:szCs w:val="24"/>
          <w:lang w:val="en-US"/>
        </w:rPr>
        <w:t xml:space="preserve"> (tidy text format)</w:t>
      </w:r>
    </w:p>
    <w:p w14:paraId="089C5268" w14:textId="77777777" w:rsidR="00186857" w:rsidRDefault="00186857" w:rsidP="00186857">
      <w:pPr>
        <w:pStyle w:val="NoSpacing"/>
        <w:numPr>
          <w:ilvl w:val="3"/>
          <w:numId w:val="6"/>
        </w:numPr>
        <w:ind w:left="851" w:firstLine="0"/>
        <w:rPr>
          <w:rFonts w:ascii="Calibri" w:hAnsi="Calibri" w:cs="Calibri"/>
          <w:sz w:val="24"/>
          <w:szCs w:val="24"/>
          <w:lang w:val="en-US"/>
        </w:rPr>
      </w:pPr>
      <w:r>
        <w:rPr>
          <w:rFonts w:ascii="Calibri" w:hAnsi="Calibri" w:cs="Calibri"/>
          <w:sz w:val="24"/>
          <w:szCs w:val="24"/>
          <w:lang w:val="en-US"/>
        </w:rPr>
        <w:t xml:space="preserve">sentiment analysis </w:t>
      </w:r>
    </w:p>
    <w:p w14:paraId="70121D38" w14:textId="77777777" w:rsidR="00186857" w:rsidRDefault="00186857" w:rsidP="00186857">
      <w:pPr>
        <w:pStyle w:val="NoSpacing"/>
        <w:numPr>
          <w:ilvl w:val="3"/>
          <w:numId w:val="6"/>
        </w:numPr>
        <w:ind w:left="851" w:firstLine="0"/>
        <w:rPr>
          <w:rFonts w:ascii="Calibri" w:hAnsi="Calibri" w:cs="Calibri"/>
          <w:sz w:val="24"/>
          <w:szCs w:val="24"/>
          <w:lang w:val="en-US"/>
        </w:rPr>
      </w:pPr>
      <w:r>
        <w:rPr>
          <w:rFonts w:ascii="Calibri" w:hAnsi="Calibri" w:cs="Calibri"/>
          <w:sz w:val="24"/>
          <w:szCs w:val="24"/>
          <w:lang w:val="en-US"/>
        </w:rPr>
        <w:lastRenderedPageBreak/>
        <w:t>analyzing word and document frequency (</w:t>
      </w:r>
      <w:proofErr w:type="spellStart"/>
      <w:r>
        <w:rPr>
          <w:rFonts w:ascii="Calibri" w:hAnsi="Calibri" w:cs="Calibri"/>
          <w:sz w:val="24"/>
          <w:szCs w:val="24"/>
          <w:lang w:val="en-US"/>
        </w:rPr>
        <w:t>tf-idf</w:t>
      </w:r>
      <w:proofErr w:type="spellEnd"/>
      <w:r>
        <w:rPr>
          <w:rFonts w:ascii="Calibri" w:hAnsi="Calibri" w:cs="Calibri"/>
          <w:sz w:val="24"/>
          <w:szCs w:val="24"/>
          <w:lang w:val="en-US"/>
        </w:rPr>
        <w:t>)</w:t>
      </w:r>
    </w:p>
    <w:p w14:paraId="01F7EB74" w14:textId="77777777" w:rsidR="00186857" w:rsidRPr="00A761AA" w:rsidRDefault="00186857" w:rsidP="00186857">
      <w:pPr>
        <w:pStyle w:val="NoSpacing"/>
        <w:numPr>
          <w:ilvl w:val="3"/>
          <w:numId w:val="6"/>
        </w:numPr>
        <w:ind w:left="851" w:firstLine="0"/>
        <w:rPr>
          <w:rFonts w:ascii="Calibri" w:hAnsi="Calibri" w:cs="Calibri"/>
          <w:sz w:val="24"/>
          <w:szCs w:val="24"/>
          <w:lang w:val="en-US"/>
        </w:rPr>
      </w:pPr>
      <w:r>
        <w:rPr>
          <w:rFonts w:ascii="Calibri" w:hAnsi="Calibri" w:cs="Calibri"/>
          <w:sz w:val="24"/>
          <w:szCs w:val="24"/>
          <w:lang w:val="en-US"/>
        </w:rPr>
        <w:t>calculating and visualizing r</w:t>
      </w:r>
      <w:r w:rsidRPr="00A761AA">
        <w:rPr>
          <w:rFonts w:ascii="Calibri" w:hAnsi="Calibri" w:cs="Calibri"/>
          <w:sz w:val="24"/>
          <w:szCs w:val="24"/>
          <w:lang w:val="en-US"/>
        </w:rPr>
        <w:t>elationships between words (n-grams and correlations)</w:t>
      </w:r>
    </w:p>
    <w:p w14:paraId="1F10693B" w14:textId="77777777" w:rsidR="00186857" w:rsidRDefault="00186857" w:rsidP="00186857">
      <w:pPr>
        <w:pStyle w:val="NoSpacing"/>
        <w:numPr>
          <w:ilvl w:val="3"/>
          <w:numId w:val="6"/>
        </w:numPr>
        <w:ind w:left="851" w:firstLine="0"/>
        <w:rPr>
          <w:rFonts w:cstheme="minorHAnsi"/>
          <w:lang w:val="en-US"/>
        </w:rPr>
      </w:pPr>
      <w:r w:rsidRPr="00630501">
        <w:rPr>
          <w:rFonts w:ascii="Calibri" w:hAnsi="Calibri" w:cs="Calibri"/>
          <w:sz w:val="24"/>
          <w:szCs w:val="24"/>
          <w:lang w:val="en-US"/>
        </w:rPr>
        <w:t>identify</w:t>
      </w:r>
      <w:r>
        <w:rPr>
          <w:rFonts w:ascii="Calibri" w:hAnsi="Calibri" w:cs="Calibri"/>
          <w:sz w:val="24"/>
          <w:szCs w:val="24"/>
          <w:lang w:val="en-US"/>
        </w:rPr>
        <w:t>ing</w:t>
      </w:r>
      <w:r w:rsidRPr="00630501">
        <w:rPr>
          <w:rFonts w:ascii="Calibri" w:hAnsi="Calibri" w:cs="Calibri"/>
          <w:sz w:val="24"/>
          <w:szCs w:val="24"/>
          <w:lang w:val="en-US"/>
        </w:rPr>
        <w:t xml:space="preserve"> themes and subjects within textual data (topic modeling)</w:t>
      </w:r>
      <w:r>
        <w:rPr>
          <w:rFonts w:ascii="Calibri" w:hAnsi="Calibri" w:cs="Calibri"/>
          <w:sz w:val="24"/>
          <w:szCs w:val="24"/>
          <w:lang w:val="en-US"/>
        </w:rPr>
        <w:br/>
      </w:r>
    </w:p>
    <w:p w14:paraId="53A1B6BB" w14:textId="20855D6B" w:rsidR="00186857" w:rsidRDefault="00F71119" w:rsidP="00186857">
      <w:pPr>
        <w:rPr>
          <w:rFonts w:cstheme="minorHAnsi"/>
          <w:b/>
          <w:bCs/>
          <w:lang w:val="en-US"/>
        </w:rPr>
      </w:pPr>
      <w:r>
        <w:rPr>
          <w:rFonts w:cstheme="minorHAnsi"/>
          <w:b/>
          <w:bCs/>
          <w:lang w:val="en-US"/>
        </w:rPr>
        <w:t>Meeting</w:t>
      </w:r>
      <w:r w:rsidR="00186857" w:rsidRPr="00426B45">
        <w:rPr>
          <w:rFonts w:cstheme="minorHAnsi"/>
          <w:b/>
          <w:bCs/>
          <w:lang w:val="en-US"/>
        </w:rPr>
        <w:t xml:space="preserve"> 4</w:t>
      </w:r>
    </w:p>
    <w:p w14:paraId="7DEBFA8C" w14:textId="77777777" w:rsidR="00186857" w:rsidRDefault="00186857" w:rsidP="00186857">
      <w:pPr>
        <w:rPr>
          <w:rFonts w:cstheme="minorHAnsi"/>
          <w:b/>
          <w:bCs/>
          <w:lang w:val="en-US"/>
        </w:rPr>
      </w:pPr>
    </w:p>
    <w:p w14:paraId="60F7CC29" w14:textId="43888ECF" w:rsidR="00186857" w:rsidRDefault="008C5D02" w:rsidP="00186857">
      <w:pPr>
        <w:rPr>
          <w:rFonts w:cstheme="minorHAnsi"/>
          <w:lang w:val="en-US"/>
        </w:rPr>
      </w:pPr>
      <w:r>
        <w:rPr>
          <w:rFonts w:cstheme="minorHAnsi"/>
          <w:lang w:val="en-US"/>
        </w:rPr>
        <w:t>In this meeting, we</w:t>
      </w:r>
      <w:r w:rsidR="00186857">
        <w:rPr>
          <w:rFonts w:cstheme="minorHAnsi"/>
          <w:lang w:val="en-US"/>
        </w:rPr>
        <w:t xml:space="preserve"> will touch upon how to generate reproducible reports with </w:t>
      </w:r>
      <w:hyperlink r:id="rId23" w:history="1">
        <w:r w:rsidR="00186857" w:rsidRPr="00D06CF9">
          <w:rPr>
            <w:rStyle w:val="Hyperlink"/>
            <w:rFonts w:cstheme="minorHAnsi"/>
            <w:lang w:val="en-US"/>
          </w:rPr>
          <w:t>R Markdown</w:t>
        </w:r>
      </w:hyperlink>
      <w:r w:rsidR="00186857">
        <w:rPr>
          <w:rFonts w:cstheme="minorHAnsi"/>
          <w:lang w:val="en-US"/>
        </w:rPr>
        <w:t xml:space="preserve">. </w:t>
      </w:r>
    </w:p>
    <w:p w14:paraId="1D60321D" w14:textId="77777777" w:rsidR="00186857" w:rsidRDefault="00186857" w:rsidP="00186857">
      <w:pPr>
        <w:rPr>
          <w:rFonts w:cstheme="minorHAnsi"/>
          <w:lang w:val="en-US"/>
        </w:rPr>
      </w:pPr>
    </w:p>
    <w:p w14:paraId="0E6F479F" w14:textId="77777777" w:rsidR="00186857" w:rsidRDefault="00186857" w:rsidP="00186857">
      <w:pPr>
        <w:rPr>
          <w:rFonts w:cstheme="minorHAnsi"/>
          <w:lang w:val="en-US"/>
        </w:rPr>
      </w:pPr>
      <w:r>
        <w:rPr>
          <w:rFonts w:cstheme="minorHAnsi"/>
          <w:lang w:val="en-US"/>
        </w:rPr>
        <w:t>Students will have already been working in R Markdown documents for Day 2 &amp; Day 3, but we will take a step further to add prose/text between the code and ‘knit’ or render the R Markdown file to pdf or HTML. This is a fully reproducible workflow which weaves together text, code, results into one output file.</w:t>
      </w:r>
    </w:p>
    <w:p w14:paraId="5E1B645E" w14:textId="77777777" w:rsidR="00186857" w:rsidRDefault="00186857" w:rsidP="00186857">
      <w:pPr>
        <w:rPr>
          <w:rFonts w:cstheme="minorHAnsi"/>
          <w:lang w:val="en-US"/>
        </w:rPr>
      </w:pPr>
    </w:p>
    <w:p w14:paraId="5BE66089" w14:textId="77777777" w:rsidR="00186857" w:rsidRPr="002109D5" w:rsidRDefault="00186857" w:rsidP="00186857">
      <w:pPr>
        <w:rPr>
          <w:rFonts w:cstheme="minorHAnsi"/>
          <w:lang w:val="en-US"/>
        </w:rPr>
      </w:pPr>
      <w:r>
        <w:rPr>
          <w:rFonts w:cstheme="minorHAnsi"/>
          <w:lang w:val="en-US"/>
        </w:rPr>
        <w:t>The resulting text-mining report can be eventually be submitted for grading, along with the reflection report.</w:t>
      </w:r>
    </w:p>
    <w:p w14:paraId="3012414F" w14:textId="77777777" w:rsidR="00186857" w:rsidRDefault="00186857" w:rsidP="00186857">
      <w:pPr>
        <w:rPr>
          <w:rFonts w:cstheme="minorHAnsi"/>
          <w:b/>
          <w:bCs/>
          <w:lang w:val="en-US"/>
        </w:rPr>
      </w:pPr>
    </w:p>
    <w:p w14:paraId="47604FDC" w14:textId="6F938388" w:rsidR="00186857" w:rsidRDefault="00F71119" w:rsidP="00186857">
      <w:pPr>
        <w:rPr>
          <w:rFonts w:cstheme="minorHAnsi"/>
          <w:b/>
          <w:bCs/>
          <w:lang w:val="en-US"/>
        </w:rPr>
      </w:pPr>
      <w:r>
        <w:rPr>
          <w:rFonts w:cstheme="minorHAnsi"/>
          <w:b/>
          <w:bCs/>
          <w:lang w:val="en-US"/>
        </w:rPr>
        <w:t>Meeting</w:t>
      </w:r>
      <w:r w:rsidR="00F96BC7">
        <w:rPr>
          <w:rFonts w:cstheme="minorHAnsi"/>
          <w:b/>
          <w:bCs/>
          <w:lang w:val="en-US"/>
        </w:rPr>
        <w:t>s</w:t>
      </w:r>
      <w:r w:rsidR="00186857">
        <w:rPr>
          <w:rFonts w:cstheme="minorHAnsi"/>
          <w:b/>
          <w:bCs/>
          <w:lang w:val="en-US"/>
        </w:rPr>
        <w:t xml:space="preserve"> </w:t>
      </w:r>
      <w:r w:rsidR="00F96BC7">
        <w:rPr>
          <w:rFonts w:cstheme="minorHAnsi"/>
          <w:b/>
          <w:bCs/>
          <w:lang w:val="en-US"/>
        </w:rPr>
        <w:t>6 &amp; 7</w:t>
      </w:r>
    </w:p>
    <w:p w14:paraId="54E494CB" w14:textId="77777777" w:rsidR="00186857" w:rsidRDefault="00186857" w:rsidP="00186857">
      <w:pPr>
        <w:rPr>
          <w:rFonts w:cstheme="minorHAnsi"/>
          <w:b/>
          <w:bCs/>
          <w:lang w:val="en-US"/>
        </w:rPr>
      </w:pPr>
    </w:p>
    <w:p w14:paraId="58035061" w14:textId="265B3681" w:rsidR="00996378" w:rsidRPr="00EC1FB1" w:rsidRDefault="00186857" w:rsidP="00827E43">
      <w:pPr>
        <w:rPr>
          <w:i/>
          <w:iCs/>
          <w:color w:val="FF0000"/>
          <w:lang w:val="en-US"/>
        </w:rPr>
      </w:pPr>
      <w:r>
        <w:rPr>
          <w:rFonts w:cstheme="minorHAnsi"/>
          <w:lang w:val="en-US"/>
        </w:rPr>
        <w:t>The</w:t>
      </w:r>
      <w:r w:rsidR="00F96BC7">
        <w:rPr>
          <w:rFonts w:cstheme="minorHAnsi"/>
          <w:lang w:val="en-US"/>
        </w:rPr>
        <w:t>se meetings are reserved for</w:t>
      </w:r>
      <w:r w:rsidR="00042DD8">
        <w:rPr>
          <w:rFonts w:cstheme="minorHAnsi"/>
          <w:lang w:val="en-US"/>
        </w:rPr>
        <w:t xml:space="preserve"> </w:t>
      </w:r>
      <w:r>
        <w:rPr>
          <w:rFonts w:cstheme="minorHAnsi"/>
          <w:lang w:val="en-US"/>
        </w:rPr>
        <w:t>Q&amp;A</w:t>
      </w:r>
      <w:r w:rsidR="00042DD8">
        <w:rPr>
          <w:rFonts w:cstheme="minorHAnsi"/>
          <w:lang w:val="en-US"/>
        </w:rPr>
        <w:t>, refreshers on concepts if required, and coworking</w:t>
      </w:r>
      <w:r>
        <w:rPr>
          <w:rFonts w:cstheme="minorHAnsi"/>
          <w:lang w:val="en-US"/>
        </w:rPr>
        <w:t xml:space="preserve">. Students can continue working on their reports during this time, with the instructors at hand for guidance. </w:t>
      </w:r>
      <w:r w:rsidRPr="00426B45">
        <w:rPr>
          <w:rFonts w:cstheme="minorHAnsi"/>
          <w:b/>
          <w:bCs/>
          <w:lang w:val="en-US"/>
        </w:rPr>
        <w:br/>
      </w:r>
    </w:p>
    <w:p w14:paraId="0848920B" w14:textId="7A212EEE" w:rsidR="006666D8" w:rsidRPr="005D461A" w:rsidRDefault="00827E43" w:rsidP="00827E43">
      <w:pPr>
        <w:pStyle w:val="ListParagraph"/>
        <w:numPr>
          <w:ilvl w:val="0"/>
          <w:numId w:val="3"/>
        </w:numPr>
        <w:rPr>
          <w:sz w:val="28"/>
          <w:szCs w:val="28"/>
          <w:lang w:val="en-US"/>
        </w:rPr>
      </w:pPr>
      <w:r w:rsidRPr="00EC1FB1">
        <w:rPr>
          <w:sz w:val="28"/>
          <w:szCs w:val="28"/>
          <w:lang w:val="en-US"/>
        </w:rPr>
        <w:t>Assignments and grading</w:t>
      </w:r>
    </w:p>
    <w:p w14:paraId="13138D59" w14:textId="6D442DE6" w:rsidR="006666D8" w:rsidRPr="0069028D" w:rsidRDefault="006666D8" w:rsidP="006666D8">
      <w:pPr>
        <w:pStyle w:val="NormalWeb"/>
        <w:rPr>
          <w:rFonts w:asciiTheme="minorHAnsi" w:hAnsiTheme="minorHAnsi" w:cstheme="minorHAnsi"/>
          <w:b/>
          <w:bCs/>
          <w:lang w:val="en-GB"/>
        </w:rPr>
      </w:pPr>
      <w:r w:rsidRPr="0069028D">
        <w:rPr>
          <w:rFonts w:asciiTheme="minorHAnsi" w:hAnsiTheme="minorHAnsi" w:cstheme="minorHAnsi"/>
          <w:b/>
          <w:bCs/>
          <w:lang w:val="en-GB"/>
        </w:rPr>
        <w:t>Assignment</w:t>
      </w:r>
    </w:p>
    <w:p w14:paraId="69EA5401" w14:textId="3C9794A0" w:rsidR="003B04AA" w:rsidRDefault="006666D8" w:rsidP="000C69D8">
      <w:pPr>
        <w:pStyle w:val="NormalWeb"/>
        <w:rPr>
          <w:rFonts w:asciiTheme="minorHAnsi" w:hAnsiTheme="minorHAnsi" w:cstheme="minorHAnsi"/>
          <w:lang w:val="en-GB"/>
        </w:rPr>
      </w:pPr>
      <w:r w:rsidRPr="0069028D">
        <w:rPr>
          <w:rFonts w:asciiTheme="minorHAnsi" w:hAnsiTheme="minorHAnsi" w:cstheme="minorHAnsi"/>
          <w:lang w:val="en-GB"/>
        </w:rPr>
        <w:t xml:space="preserve">Students will </w:t>
      </w:r>
      <w:r w:rsidR="008D5817">
        <w:rPr>
          <w:rFonts w:asciiTheme="minorHAnsi" w:hAnsiTheme="minorHAnsi" w:cstheme="minorHAnsi"/>
          <w:lang w:val="en-GB"/>
        </w:rPr>
        <w:t xml:space="preserve">already </w:t>
      </w:r>
      <w:r w:rsidR="001368C0">
        <w:rPr>
          <w:rFonts w:asciiTheme="minorHAnsi" w:hAnsiTheme="minorHAnsi" w:cstheme="minorHAnsi"/>
          <w:lang w:val="en-GB"/>
        </w:rPr>
        <w:t xml:space="preserve">start </w:t>
      </w:r>
      <w:r w:rsidR="000C69D8">
        <w:rPr>
          <w:rFonts w:asciiTheme="minorHAnsi" w:hAnsiTheme="minorHAnsi" w:cstheme="minorHAnsi"/>
          <w:lang w:val="en-GB"/>
        </w:rPr>
        <w:t>building up</w:t>
      </w:r>
      <w:r w:rsidRPr="0069028D">
        <w:rPr>
          <w:rFonts w:asciiTheme="minorHAnsi" w:hAnsiTheme="minorHAnsi" w:cstheme="minorHAnsi"/>
          <w:lang w:val="en-GB"/>
        </w:rPr>
        <w:t xml:space="preserve"> their assignment during the course meetings. </w:t>
      </w:r>
      <w:r w:rsidR="00C20ACC">
        <w:rPr>
          <w:rFonts w:asciiTheme="minorHAnsi" w:hAnsiTheme="minorHAnsi" w:cstheme="minorHAnsi"/>
          <w:lang w:val="en-GB"/>
        </w:rPr>
        <w:t>A full assignment will be a result of completing the exercises</w:t>
      </w:r>
      <w:r w:rsidR="00812F72" w:rsidRPr="0069028D">
        <w:rPr>
          <w:rFonts w:asciiTheme="minorHAnsi" w:hAnsiTheme="minorHAnsi" w:cstheme="minorHAnsi"/>
          <w:lang w:val="en-GB"/>
        </w:rPr>
        <w:t xml:space="preserve"> presented during each course meeting. </w:t>
      </w:r>
      <w:r w:rsidR="008D4938" w:rsidRPr="0069028D">
        <w:rPr>
          <w:rFonts w:asciiTheme="minorHAnsi" w:hAnsiTheme="minorHAnsi" w:cstheme="minorHAnsi"/>
          <w:lang w:val="en-GB"/>
        </w:rPr>
        <w:t>If</w:t>
      </w:r>
      <w:r w:rsidR="00C35EAA" w:rsidRPr="0069028D">
        <w:rPr>
          <w:rFonts w:asciiTheme="minorHAnsi" w:hAnsiTheme="minorHAnsi" w:cstheme="minorHAnsi"/>
          <w:lang w:val="en-GB"/>
        </w:rPr>
        <w:t xml:space="preserve"> students are unable to finish </w:t>
      </w:r>
      <w:r w:rsidR="002858F3">
        <w:rPr>
          <w:rFonts w:asciiTheme="minorHAnsi" w:hAnsiTheme="minorHAnsi" w:cstheme="minorHAnsi"/>
          <w:lang w:val="en-GB"/>
        </w:rPr>
        <w:t>the</w:t>
      </w:r>
      <w:r w:rsidR="00C35EAA" w:rsidRPr="0069028D">
        <w:rPr>
          <w:rFonts w:asciiTheme="minorHAnsi" w:hAnsiTheme="minorHAnsi" w:cstheme="minorHAnsi"/>
          <w:lang w:val="en-GB"/>
        </w:rPr>
        <w:t xml:space="preserve"> </w:t>
      </w:r>
      <w:r w:rsidR="00B52024" w:rsidRPr="0069028D">
        <w:rPr>
          <w:rFonts w:asciiTheme="minorHAnsi" w:hAnsiTheme="minorHAnsi" w:cstheme="minorHAnsi"/>
          <w:lang w:val="en-GB"/>
        </w:rPr>
        <w:t>exercises during the course meeting</w:t>
      </w:r>
      <w:r w:rsidR="008D5817">
        <w:rPr>
          <w:rFonts w:asciiTheme="minorHAnsi" w:hAnsiTheme="minorHAnsi" w:cstheme="minorHAnsi"/>
          <w:lang w:val="en-GB"/>
        </w:rPr>
        <w:t xml:space="preserve"> itself</w:t>
      </w:r>
      <w:r w:rsidR="00B52024" w:rsidRPr="0069028D">
        <w:rPr>
          <w:rFonts w:asciiTheme="minorHAnsi" w:hAnsiTheme="minorHAnsi" w:cstheme="minorHAnsi"/>
          <w:lang w:val="en-GB"/>
        </w:rPr>
        <w:t xml:space="preserve">, it is expected that they will </w:t>
      </w:r>
      <w:r w:rsidR="00246F79">
        <w:rPr>
          <w:rFonts w:asciiTheme="minorHAnsi" w:hAnsiTheme="minorHAnsi" w:cstheme="minorHAnsi"/>
          <w:lang w:val="en-GB"/>
        </w:rPr>
        <w:t>attempt to complete it before the next</w:t>
      </w:r>
      <w:r w:rsidR="008D5817">
        <w:rPr>
          <w:rFonts w:asciiTheme="minorHAnsi" w:hAnsiTheme="minorHAnsi" w:cstheme="minorHAnsi"/>
          <w:lang w:val="en-GB"/>
        </w:rPr>
        <w:t xml:space="preserve"> </w:t>
      </w:r>
      <w:r w:rsidR="00E30DA1">
        <w:rPr>
          <w:rFonts w:asciiTheme="minorHAnsi" w:hAnsiTheme="minorHAnsi" w:cstheme="minorHAnsi"/>
          <w:lang w:val="en-GB"/>
        </w:rPr>
        <w:t>meeting.</w:t>
      </w:r>
      <w:r w:rsidR="00B52024" w:rsidRPr="0069028D">
        <w:rPr>
          <w:rFonts w:asciiTheme="minorHAnsi" w:hAnsiTheme="minorHAnsi" w:cstheme="minorHAnsi"/>
          <w:lang w:val="en-GB"/>
        </w:rPr>
        <w:t xml:space="preserve"> </w:t>
      </w:r>
    </w:p>
    <w:p w14:paraId="00E92EBA" w14:textId="61497D5D" w:rsidR="007B267C" w:rsidRDefault="00530C1B" w:rsidP="00246F79">
      <w:pPr>
        <w:pStyle w:val="NormalWeb"/>
        <w:rPr>
          <w:rFonts w:asciiTheme="minorHAnsi" w:hAnsiTheme="minorHAnsi" w:cstheme="minorHAnsi"/>
          <w:lang w:val="en-GB"/>
        </w:rPr>
      </w:pPr>
      <w:r>
        <w:rPr>
          <w:rFonts w:asciiTheme="minorHAnsi" w:hAnsiTheme="minorHAnsi" w:cstheme="minorHAnsi"/>
          <w:lang w:val="en-GB"/>
        </w:rPr>
        <w:t xml:space="preserve">The criteria/checklist for a full assignment includes: </w:t>
      </w:r>
      <w:r w:rsidR="00106C8C">
        <w:rPr>
          <w:rFonts w:asciiTheme="minorHAnsi" w:hAnsiTheme="minorHAnsi" w:cstheme="minorHAnsi"/>
          <w:lang w:val="en-GB"/>
        </w:rPr>
        <w:br/>
      </w:r>
    </w:p>
    <w:p w14:paraId="1C14CF45" w14:textId="77777777" w:rsidR="00EB60E3" w:rsidRDefault="00EB60E3" w:rsidP="00EB60E3">
      <w:pPr>
        <w:pStyle w:val="NormalWeb"/>
        <w:numPr>
          <w:ilvl w:val="1"/>
          <w:numId w:val="10"/>
        </w:numPr>
        <w:rPr>
          <w:rFonts w:asciiTheme="minorHAnsi" w:hAnsiTheme="minorHAnsi" w:cstheme="minorHAnsi"/>
          <w:lang w:val="en-GB"/>
        </w:rPr>
      </w:pPr>
      <w:r>
        <w:rPr>
          <w:rFonts w:asciiTheme="minorHAnsi" w:hAnsiTheme="minorHAnsi" w:cstheme="minorHAnsi"/>
          <w:lang w:val="en-GB"/>
        </w:rPr>
        <w:t xml:space="preserve">Completion of all coding exercises from the </w:t>
      </w:r>
      <w:r w:rsidRPr="00106C8C">
        <w:rPr>
          <w:rFonts w:asciiTheme="minorHAnsi" w:hAnsiTheme="minorHAnsi" w:cstheme="minorHAnsi"/>
          <w:i/>
          <w:iCs/>
          <w:lang w:val="en-GB"/>
        </w:rPr>
        <w:t>Introduction to R</w:t>
      </w:r>
      <w:r>
        <w:rPr>
          <w:rFonts w:asciiTheme="minorHAnsi" w:hAnsiTheme="minorHAnsi" w:cstheme="minorHAnsi"/>
          <w:lang w:val="en-GB"/>
        </w:rPr>
        <w:t xml:space="preserve"> session within the R Markdown script/file that will be provided by instructors. The completed script/file must be submitted.</w:t>
      </w:r>
      <w:r>
        <w:rPr>
          <w:rFonts w:asciiTheme="minorHAnsi" w:hAnsiTheme="minorHAnsi" w:cstheme="minorHAnsi"/>
          <w:lang w:val="en-GB"/>
        </w:rPr>
        <w:br/>
      </w:r>
    </w:p>
    <w:p w14:paraId="2EB2CAA4" w14:textId="65604DCD" w:rsidR="00EB60E3" w:rsidRDefault="00EB60E3" w:rsidP="00EB60E3">
      <w:pPr>
        <w:pStyle w:val="NormalWeb"/>
        <w:numPr>
          <w:ilvl w:val="1"/>
          <w:numId w:val="10"/>
        </w:numPr>
        <w:rPr>
          <w:rFonts w:asciiTheme="minorHAnsi" w:hAnsiTheme="minorHAnsi" w:cstheme="minorHAnsi"/>
          <w:lang w:val="en-GB"/>
        </w:rPr>
      </w:pPr>
      <w:r>
        <w:rPr>
          <w:rFonts w:asciiTheme="minorHAnsi" w:hAnsiTheme="minorHAnsi" w:cstheme="minorHAnsi"/>
          <w:lang w:val="en-GB"/>
        </w:rPr>
        <w:t xml:space="preserve">Completion of all coding exercises from the </w:t>
      </w:r>
      <w:r w:rsidRPr="00106C8C">
        <w:rPr>
          <w:rFonts w:asciiTheme="minorHAnsi" w:hAnsiTheme="minorHAnsi" w:cstheme="minorHAnsi"/>
          <w:i/>
          <w:iCs/>
          <w:lang w:val="en-GB"/>
        </w:rPr>
        <w:t>Text-Mining</w:t>
      </w:r>
      <w:r>
        <w:rPr>
          <w:rFonts w:asciiTheme="minorHAnsi" w:hAnsiTheme="minorHAnsi" w:cstheme="minorHAnsi"/>
          <w:lang w:val="en-GB"/>
        </w:rPr>
        <w:t xml:space="preserve"> </w:t>
      </w:r>
      <w:r w:rsidRPr="00106C8C">
        <w:rPr>
          <w:rFonts w:asciiTheme="minorHAnsi" w:hAnsiTheme="minorHAnsi" w:cstheme="minorHAnsi"/>
          <w:i/>
          <w:iCs/>
          <w:lang w:val="en-GB"/>
        </w:rPr>
        <w:t>in R</w:t>
      </w:r>
      <w:r>
        <w:rPr>
          <w:rFonts w:asciiTheme="minorHAnsi" w:hAnsiTheme="minorHAnsi" w:cstheme="minorHAnsi"/>
          <w:lang w:val="en-GB"/>
        </w:rPr>
        <w:t xml:space="preserve"> session within the R Markdown script/file that will be provided by instructors. The completed script/file must be submitted.</w:t>
      </w:r>
      <w:r>
        <w:rPr>
          <w:rFonts w:asciiTheme="minorHAnsi" w:hAnsiTheme="minorHAnsi" w:cstheme="minorHAnsi"/>
          <w:lang w:val="en-GB"/>
        </w:rPr>
        <w:br/>
      </w:r>
    </w:p>
    <w:p w14:paraId="15F5D4A1" w14:textId="5C652113" w:rsidR="00FB75C9" w:rsidRDefault="00FB75C9" w:rsidP="007B267C">
      <w:pPr>
        <w:pStyle w:val="NormalWeb"/>
        <w:numPr>
          <w:ilvl w:val="1"/>
          <w:numId w:val="10"/>
        </w:numPr>
        <w:rPr>
          <w:rFonts w:asciiTheme="minorHAnsi" w:hAnsiTheme="minorHAnsi" w:cstheme="minorHAnsi"/>
          <w:lang w:val="en-GB"/>
        </w:rPr>
      </w:pPr>
      <w:r>
        <w:rPr>
          <w:rFonts w:asciiTheme="minorHAnsi" w:hAnsiTheme="minorHAnsi" w:cstheme="minorHAnsi"/>
          <w:lang w:val="en-GB"/>
        </w:rPr>
        <w:t xml:space="preserve">A </w:t>
      </w:r>
      <w:r w:rsidR="00281743">
        <w:rPr>
          <w:rFonts w:asciiTheme="minorHAnsi" w:hAnsiTheme="minorHAnsi" w:cstheme="minorHAnsi"/>
          <w:lang w:val="en-GB"/>
        </w:rPr>
        <w:t xml:space="preserve">LEG-related research question applicable to a corpus from </w:t>
      </w:r>
      <w:proofErr w:type="spellStart"/>
      <w:r w:rsidR="00281743">
        <w:rPr>
          <w:rFonts w:asciiTheme="minorHAnsi" w:hAnsiTheme="minorHAnsi" w:cstheme="minorHAnsi"/>
          <w:lang w:val="en-GB"/>
        </w:rPr>
        <w:t>iAnalyzer</w:t>
      </w:r>
      <w:proofErr w:type="spellEnd"/>
      <w:r w:rsidR="00281743">
        <w:rPr>
          <w:rFonts w:asciiTheme="minorHAnsi" w:hAnsiTheme="minorHAnsi" w:cstheme="minorHAnsi"/>
          <w:lang w:val="en-GB"/>
        </w:rPr>
        <w:t>.</w:t>
      </w:r>
      <w:r>
        <w:rPr>
          <w:rFonts w:asciiTheme="minorHAnsi" w:hAnsiTheme="minorHAnsi" w:cstheme="minorHAnsi"/>
          <w:lang w:val="en-GB"/>
        </w:rPr>
        <w:br/>
      </w:r>
    </w:p>
    <w:p w14:paraId="5EF9BBA4" w14:textId="44908AF9" w:rsidR="00157F57" w:rsidRPr="00EB60E3" w:rsidRDefault="007B267C" w:rsidP="00EB60E3">
      <w:pPr>
        <w:pStyle w:val="NormalWeb"/>
        <w:numPr>
          <w:ilvl w:val="1"/>
          <w:numId w:val="10"/>
        </w:numPr>
        <w:rPr>
          <w:rFonts w:asciiTheme="minorHAnsi" w:hAnsiTheme="minorHAnsi" w:cstheme="minorHAnsi"/>
          <w:lang w:val="en-GB"/>
        </w:rPr>
      </w:pPr>
      <w:r>
        <w:rPr>
          <w:rFonts w:asciiTheme="minorHAnsi" w:hAnsiTheme="minorHAnsi" w:cstheme="minorHAnsi"/>
          <w:lang w:val="en-GB"/>
        </w:rPr>
        <w:t>A dataset exported from I-Analyzer</w:t>
      </w:r>
      <w:r w:rsidR="00157F57">
        <w:rPr>
          <w:rFonts w:asciiTheme="minorHAnsi" w:hAnsiTheme="minorHAnsi" w:cstheme="minorHAnsi"/>
          <w:lang w:val="en-GB"/>
        </w:rPr>
        <w:t>.</w:t>
      </w:r>
      <w:r w:rsidR="00530C1B">
        <w:rPr>
          <w:rFonts w:asciiTheme="minorHAnsi" w:hAnsiTheme="minorHAnsi" w:cstheme="minorHAnsi"/>
          <w:lang w:val="en-GB"/>
        </w:rPr>
        <w:t xml:space="preserve"> The </w:t>
      </w:r>
      <w:r w:rsidR="00FB75C9">
        <w:rPr>
          <w:rFonts w:asciiTheme="minorHAnsi" w:hAnsiTheme="minorHAnsi" w:cstheme="minorHAnsi"/>
          <w:lang w:val="en-GB"/>
        </w:rPr>
        <w:t xml:space="preserve">workflow to export this dataset (search </w:t>
      </w:r>
      <w:r w:rsidR="00D36EE4">
        <w:rPr>
          <w:rFonts w:asciiTheme="minorHAnsi" w:hAnsiTheme="minorHAnsi" w:cstheme="minorHAnsi"/>
          <w:lang w:val="en-GB"/>
        </w:rPr>
        <w:t>strategy</w:t>
      </w:r>
      <w:r w:rsidR="00FB75C9">
        <w:rPr>
          <w:rFonts w:asciiTheme="minorHAnsi" w:hAnsiTheme="minorHAnsi" w:cstheme="minorHAnsi"/>
          <w:lang w:val="en-GB"/>
        </w:rPr>
        <w:t>) must be documented in the final report</w:t>
      </w:r>
      <w:r w:rsidR="00D36EE4">
        <w:rPr>
          <w:rFonts w:asciiTheme="minorHAnsi" w:hAnsiTheme="minorHAnsi" w:cstheme="minorHAnsi"/>
          <w:lang w:val="en-GB"/>
        </w:rPr>
        <w:t xml:space="preserve"> as part of a methods </w:t>
      </w:r>
      <w:r w:rsidR="00D36EE4">
        <w:rPr>
          <w:rFonts w:asciiTheme="minorHAnsi" w:hAnsiTheme="minorHAnsi" w:cstheme="minorHAnsi"/>
          <w:lang w:val="en-GB"/>
        </w:rPr>
        <w:lastRenderedPageBreak/>
        <w:t>section</w:t>
      </w:r>
      <w:r w:rsidR="00FB75C9">
        <w:rPr>
          <w:rFonts w:asciiTheme="minorHAnsi" w:hAnsiTheme="minorHAnsi" w:cstheme="minorHAnsi"/>
          <w:lang w:val="en-GB"/>
        </w:rPr>
        <w:t>.</w:t>
      </w:r>
      <w:r w:rsidR="00E30DA1">
        <w:rPr>
          <w:rFonts w:asciiTheme="minorHAnsi" w:hAnsiTheme="minorHAnsi" w:cstheme="minorHAnsi"/>
          <w:lang w:val="en-GB"/>
        </w:rPr>
        <w:br/>
      </w:r>
    </w:p>
    <w:p w14:paraId="38B9DF77" w14:textId="1A233510" w:rsidR="002729B1" w:rsidRPr="00226A38" w:rsidRDefault="00EB60E3" w:rsidP="00226A38">
      <w:pPr>
        <w:pStyle w:val="NormalWeb"/>
        <w:numPr>
          <w:ilvl w:val="1"/>
          <w:numId w:val="10"/>
        </w:numPr>
        <w:rPr>
          <w:rFonts w:asciiTheme="minorHAnsi" w:hAnsiTheme="minorHAnsi" w:cstheme="minorHAnsi"/>
          <w:lang w:val="en-GB"/>
        </w:rPr>
      </w:pPr>
      <w:r w:rsidRPr="002729B1">
        <w:rPr>
          <w:rFonts w:asciiTheme="minorHAnsi" w:hAnsiTheme="minorHAnsi" w:cstheme="minorHAnsi"/>
          <w:lang w:val="en-GB"/>
        </w:rPr>
        <w:t>A reproducible re</w:t>
      </w:r>
      <w:r w:rsidR="00DC5E4F" w:rsidRPr="002729B1">
        <w:rPr>
          <w:rFonts w:asciiTheme="minorHAnsi" w:hAnsiTheme="minorHAnsi" w:cstheme="minorHAnsi"/>
          <w:lang w:val="en-GB"/>
        </w:rPr>
        <w:t xml:space="preserve">port addressing the research question </w:t>
      </w:r>
      <w:r w:rsidR="003B3ED1" w:rsidRPr="002729B1">
        <w:rPr>
          <w:rFonts w:asciiTheme="minorHAnsi" w:hAnsiTheme="minorHAnsi" w:cstheme="minorHAnsi"/>
          <w:lang w:val="en-GB"/>
        </w:rPr>
        <w:t>selected by the student. The R Markdown script/file from</w:t>
      </w:r>
      <w:r w:rsidR="002E180A" w:rsidRPr="002729B1">
        <w:rPr>
          <w:rFonts w:asciiTheme="minorHAnsi" w:hAnsiTheme="minorHAnsi" w:cstheme="minorHAnsi"/>
          <w:lang w:val="en-GB"/>
        </w:rPr>
        <w:t xml:space="preserve"> </w:t>
      </w:r>
      <w:r w:rsidR="003B3ED1" w:rsidRPr="002729B1">
        <w:rPr>
          <w:rFonts w:asciiTheme="minorHAnsi" w:hAnsiTheme="minorHAnsi" w:cstheme="minorHAnsi"/>
          <w:lang w:val="en-GB"/>
        </w:rPr>
        <w:t xml:space="preserve">the </w:t>
      </w:r>
      <w:r w:rsidR="002E180A" w:rsidRPr="002729B1">
        <w:rPr>
          <w:rFonts w:asciiTheme="minorHAnsi" w:hAnsiTheme="minorHAnsi" w:cstheme="minorHAnsi"/>
          <w:i/>
          <w:iCs/>
          <w:lang w:val="en-GB"/>
        </w:rPr>
        <w:t>Text-Mining in R</w:t>
      </w:r>
      <w:r w:rsidR="002E180A" w:rsidRPr="002729B1">
        <w:rPr>
          <w:rFonts w:asciiTheme="minorHAnsi" w:hAnsiTheme="minorHAnsi" w:cstheme="minorHAnsi"/>
          <w:lang w:val="en-GB"/>
        </w:rPr>
        <w:t xml:space="preserve"> </w:t>
      </w:r>
      <w:r w:rsidR="003B3ED1" w:rsidRPr="002729B1">
        <w:rPr>
          <w:rFonts w:asciiTheme="minorHAnsi" w:hAnsiTheme="minorHAnsi" w:cstheme="minorHAnsi"/>
          <w:lang w:val="en-GB"/>
        </w:rPr>
        <w:t>can be</w:t>
      </w:r>
      <w:r w:rsidR="003B3C8B" w:rsidRPr="002729B1">
        <w:rPr>
          <w:rFonts w:asciiTheme="minorHAnsi" w:hAnsiTheme="minorHAnsi" w:cstheme="minorHAnsi"/>
          <w:lang w:val="en-GB"/>
        </w:rPr>
        <w:t xml:space="preserve"> used as a basis for this report. </w:t>
      </w:r>
      <w:r w:rsidR="00160C22" w:rsidRPr="002729B1">
        <w:rPr>
          <w:rFonts w:asciiTheme="minorHAnsi" w:hAnsiTheme="minorHAnsi" w:cstheme="minorHAnsi"/>
          <w:lang w:val="en-GB"/>
        </w:rPr>
        <w:t>In addition to the code and results, s</w:t>
      </w:r>
      <w:r w:rsidR="003B3C8B" w:rsidRPr="002729B1">
        <w:rPr>
          <w:rFonts w:asciiTheme="minorHAnsi" w:hAnsiTheme="minorHAnsi" w:cstheme="minorHAnsi"/>
          <w:lang w:val="en-GB"/>
        </w:rPr>
        <w:t xml:space="preserve">tudents will have to </w:t>
      </w:r>
      <w:r w:rsidR="00160C22" w:rsidRPr="002729B1">
        <w:rPr>
          <w:rFonts w:asciiTheme="minorHAnsi" w:hAnsiTheme="minorHAnsi" w:cstheme="minorHAnsi"/>
          <w:lang w:val="en-GB"/>
        </w:rPr>
        <w:t>incorporate</w:t>
      </w:r>
      <w:r w:rsidR="003B3C8B" w:rsidRPr="002729B1">
        <w:rPr>
          <w:rFonts w:asciiTheme="minorHAnsi" w:hAnsiTheme="minorHAnsi" w:cstheme="minorHAnsi"/>
          <w:lang w:val="en-GB"/>
        </w:rPr>
        <w:t xml:space="preserve"> </w:t>
      </w:r>
      <w:r w:rsidR="00226A38">
        <w:rPr>
          <w:rFonts w:asciiTheme="minorHAnsi" w:hAnsiTheme="minorHAnsi" w:cstheme="minorHAnsi"/>
          <w:lang w:val="en-GB"/>
        </w:rPr>
        <w:t>sections for</w:t>
      </w:r>
      <w:r w:rsidR="0044368A">
        <w:rPr>
          <w:rFonts w:asciiTheme="minorHAnsi" w:hAnsiTheme="minorHAnsi" w:cstheme="minorHAnsi"/>
          <w:lang w:val="en-GB"/>
        </w:rPr>
        <w:t>: introduction/background</w:t>
      </w:r>
      <w:r w:rsidR="00226A38">
        <w:rPr>
          <w:rFonts w:asciiTheme="minorHAnsi" w:hAnsiTheme="minorHAnsi" w:cstheme="minorHAnsi"/>
          <w:lang w:val="en-GB"/>
        </w:rPr>
        <w:t xml:space="preserve">, </w:t>
      </w:r>
      <w:r w:rsidR="0044368A">
        <w:rPr>
          <w:rFonts w:asciiTheme="minorHAnsi" w:hAnsiTheme="minorHAnsi" w:cstheme="minorHAnsi"/>
          <w:lang w:val="en-GB"/>
        </w:rPr>
        <w:t xml:space="preserve">method, </w:t>
      </w:r>
      <w:r w:rsidR="00C26F13">
        <w:rPr>
          <w:rFonts w:asciiTheme="minorHAnsi" w:hAnsiTheme="minorHAnsi" w:cstheme="minorHAnsi"/>
          <w:lang w:val="en-GB"/>
        </w:rPr>
        <w:t>discussion</w:t>
      </w:r>
      <w:r w:rsidR="00226A38">
        <w:rPr>
          <w:rFonts w:asciiTheme="minorHAnsi" w:hAnsiTheme="minorHAnsi" w:cstheme="minorHAnsi"/>
          <w:lang w:val="en-GB"/>
        </w:rPr>
        <w:t>,</w:t>
      </w:r>
      <w:r w:rsidR="00C26F13">
        <w:rPr>
          <w:rFonts w:asciiTheme="minorHAnsi" w:hAnsiTheme="minorHAnsi" w:cstheme="minorHAnsi"/>
          <w:lang w:val="en-GB"/>
        </w:rPr>
        <w:t xml:space="preserve"> </w:t>
      </w:r>
      <w:r w:rsidR="00226A38">
        <w:rPr>
          <w:rFonts w:asciiTheme="minorHAnsi" w:hAnsiTheme="minorHAnsi" w:cstheme="minorHAnsi"/>
          <w:lang w:val="en-GB"/>
        </w:rPr>
        <w:t xml:space="preserve">conclusion. </w:t>
      </w:r>
      <w:r w:rsidR="00C26F13">
        <w:rPr>
          <w:rFonts w:asciiTheme="minorHAnsi" w:hAnsiTheme="minorHAnsi" w:cstheme="minorHAnsi"/>
          <w:lang w:val="en-GB"/>
        </w:rPr>
        <w:t xml:space="preserve">The completed script/file must be submitted along with </w:t>
      </w:r>
      <w:r w:rsidR="0036644C">
        <w:rPr>
          <w:rFonts w:asciiTheme="minorHAnsi" w:hAnsiTheme="minorHAnsi" w:cstheme="minorHAnsi"/>
          <w:lang w:val="en-GB"/>
        </w:rPr>
        <w:t>a rendered pdf version</w:t>
      </w:r>
      <w:r w:rsidR="00C26F13">
        <w:rPr>
          <w:rFonts w:asciiTheme="minorHAnsi" w:hAnsiTheme="minorHAnsi" w:cstheme="minorHAnsi"/>
          <w:lang w:val="en-GB"/>
        </w:rPr>
        <w:t>.</w:t>
      </w:r>
      <w:r w:rsidR="00226A38">
        <w:rPr>
          <w:rFonts w:asciiTheme="minorHAnsi" w:hAnsiTheme="minorHAnsi" w:cstheme="minorHAnsi"/>
          <w:lang w:val="en-GB"/>
        </w:rPr>
        <w:t xml:space="preserve"> </w:t>
      </w:r>
    </w:p>
    <w:p w14:paraId="6BA1D22E" w14:textId="29F50B29" w:rsidR="006666D8" w:rsidRPr="002729B1" w:rsidRDefault="00FF464A" w:rsidP="002729B1">
      <w:pPr>
        <w:pStyle w:val="NormalWeb"/>
        <w:rPr>
          <w:rFonts w:asciiTheme="minorHAnsi" w:hAnsiTheme="minorHAnsi" w:cstheme="minorHAnsi"/>
          <w:lang w:val="en-GB"/>
        </w:rPr>
      </w:pPr>
      <w:r w:rsidRPr="002729B1">
        <w:rPr>
          <w:rFonts w:asciiTheme="minorHAnsi" w:hAnsiTheme="minorHAnsi" w:cstheme="minorHAnsi"/>
          <w:lang w:val="en-GB"/>
        </w:rPr>
        <w:t>In addition to the course meetings, i</w:t>
      </w:r>
      <w:r w:rsidR="00496313" w:rsidRPr="002729B1">
        <w:rPr>
          <w:rFonts w:asciiTheme="minorHAnsi" w:hAnsiTheme="minorHAnsi" w:cstheme="minorHAnsi"/>
          <w:lang w:val="en-GB"/>
        </w:rPr>
        <w:t xml:space="preserve">nstructors will be available for Q&amp;A and support during the Walk-In Hours for Data &amp; Software Support offered by Research Data Management Support every </w:t>
      </w:r>
      <w:r w:rsidRPr="002729B1">
        <w:rPr>
          <w:rFonts w:asciiTheme="minorHAnsi" w:hAnsiTheme="minorHAnsi" w:cstheme="minorHAnsi"/>
          <w:lang w:val="en-GB"/>
        </w:rPr>
        <w:t>Monday</w:t>
      </w:r>
      <w:r w:rsidR="00496313" w:rsidRPr="002729B1">
        <w:rPr>
          <w:rFonts w:asciiTheme="minorHAnsi" w:hAnsiTheme="minorHAnsi" w:cstheme="minorHAnsi"/>
          <w:lang w:val="en-GB"/>
        </w:rPr>
        <w:t xml:space="preserve"> from 15:00 to 17:00. </w:t>
      </w:r>
    </w:p>
    <w:p w14:paraId="2B2C2D59" w14:textId="77777777" w:rsidR="00EC1FB1" w:rsidRPr="001368C0" w:rsidRDefault="00EC1FB1" w:rsidP="00EC1FB1">
      <w:pPr>
        <w:pStyle w:val="NormalWeb"/>
        <w:rPr>
          <w:rFonts w:asciiTheme="minorHAnsi" w:hAnsiTheme="minorHAnsi" w:cstheme="minorHAnsi"/>
          <w:b/>
          <w:bCs/>
          <w:lang w:val="en-GB"/>
        </w:rPr>
      </w:pPr>
      <w:r w:rsidRPr="001368C0">
        <w:rPr>
          <w:rFonts w:asciiTheme="minorHAnsi" w:hAnsiTheme="minorHAnsi" w:cstheme="minorHAnsi"/>
          <w:b/>
          <w:bCs/>
          <w:lang w:val="en-GB"/>
        </w:rPr>
        <w:t xml:space="preserve">Reflection assignment for REBO Skills Academy modules </w:t>
      </w:r>
    </w:p>
    <w:p w14:paraId="58D46A73"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During the past weeks, you have developed a new skill. You have done this as part of a group of students from different educational programmes: in different disciplines and both bachelor and master programmes. The final assessment of the module consists of two parts, that both need to be completed sufficiently. The first is an assignment in which you show the skill that you have acquired. This assignment is tailored to the module’s skill. The second assignment is a reflection assignment where you link what you have learned about this skill to your own programme. This assignment is the same for all modules. </w:t>
      </w:r>
    </w:p>
    <w:p w14:paraId="6804A3AD"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The core elements that should come to the fore in this assignment is how the skill relates to your own programme. </w:t>
      </w:r>
    </w:p>
    <w:p w14:paraId="15082540"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1. To do this, you start the assignment with a discussion of what you find to be the most important things that you have learned about the skill that you have developed. Please be sure to use the literature that you have read during the module to do this, and link this with the moments where you have actually practiced the skills. What did you experience? And what have you learned in these experiences? </w:t>
      </w:r>
    </w:p>
    <w:p w14:paraId="7489D653"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2. Next, discuss how these most important lessons relate to what you have previously learned about the discipline of your education programme. In what way is the approach to questions similar or different? So: what are the most important differences between how you would approach a question or issue that arises in society from the discipline of your education programme, and how you would approach such a question based on the skill that you have developed? Think about styles of analysis, possible solutions, form vs. substance, etc. </w:t>
      </w:r>
    </w:p>
    <w:p w14:paraId="66F01254"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3. And lastly, reflect on what might be the added value of this skill for professionals with your academic background? </w:t>
      </w:r>
    </w:p>
    <w:p w14:paraId="22FC1B2D" w14:textId="77777777" w:rsidR="00EC1FB1" w:rsidRPr="001368C0" w:rsidRDefault="00EC1FB1" w:rsidP="00EC1FB1">
      <w:pPr>
        <w:pStyle w:val="NormalWeb"/>
        <w:rPr>
          <w:rFonts w:asciiTheme="minorHAnsi" w:hAnsiTheme="minorHAnsi" w:cstheme="minorHAnsi"/>
          <w:lang w:val="en-GB"/>
        </w:rPr>
      </w:pPr>
      <w:r w:rsidRPr="001368C0">
        <w:rPr>
          <w:rFonts w:asciiTheme="minorHAnsi" w:hAnsiTheme="minorHAnsi" w:cstheme="minorHAnsi"/>
          <w:lang w:val="en-GB"/>
        </w:rPr>
        <w:t xml:space="preserve">Use about 500-700 words for your reflection (excluding references). References can be made in the style that you are used to in your own programme, but do not need to include specific pages except when direct citations are concerned. References should focus on the literature that is part of the module, so it is not necessary to reference all statements made about the discipline of your programme. </w:t>
      </w:r>
    </w:p>
    <w:p w14:paraId="60F64FD6" w14:textId="4960DB4B" w:rsidR="00827E43" w:rsidRPr="001368C0" w:rsidRDefault="00EC1FB1" w:rsidP="005D461A">
      <w:pPr>
        <w:pStyle w:val="NormalWeb"/>
        <w:rPr>
          <w:rFonts w:asciiTheme="minorHAnsi" w:hAnsiTheme="minorHAnsi" w:cstheme="minorHAnsi"/>
          <w:lang w:val="en-GB"/>
        </w:rPr>
      </w:pPr>
      <w:r w:rsidRPr="001368C0">
        <w:rPr>
          <w:rFonts w:asciiTheme="minorHAnsi" w:hAnsiTheme="minorHAnsi" w:cstheme="minorHAnsi"/>
          <w:lang w:val="en-GB"/>
        </w:rPr>
        <w:lastRenderedPageBreak/>
        <w:t>The assessment of your reflection will be based on whether you have done the three elements elaborated on above in an insightful and reflective manner, showing that you have a good understanding of the skill and the ability to link what you have learned in the module with what you have learned in the rest of your programme on a conceptual level.</w:t>
      </w:r>
    </w:p>
    <w:p w14:paraId="0433DB03" w14:textId="35E66697" w:rsidR="00827E43" w:rsidRPr="001368C0" w:rsidRDefault="00827E43" w:rsidP="00827E43">
      <w:pPr>
        <w:rPr>
          <w:rFonts w:cstheme="minorHAnsi"/>
          <w:lang w:val="en-US"/>
        </w:rPr>
      </w:pPr>
      <w:r w:rsidRPr="001368C0">
        <w:rPr>
          <w:rFonts w:cstheme="minorHAnsi"/>
          <w:lang w:val="en-US"/>
        </w:rPr>
        <w:t xml:space="preserve">The grading </w:t>
      </w:r>
      <w:r w:rsidR="003E6B28" w:rsidRPr="001368C0">
        <w:rPr>
          <w:rFonts w:cstheme="minorHAnsi"/>
          <w:lang w:val="en-US"/>
        </w:rPr>
        <w:t xml:space="preserve">within </w:t>
      </w:r>
      <w:r w:rsidRPr="001368C0">
        <w:rPr>
          <w:rFonts w:cstheme="minorHAnsi"/>
          <w:lang w:val="en-US"/>
        </w:rPr>
        <w:t xml:space="preserve">this module will be either </w:t>
      </w:r>
      <w:r w:rsidR="003E6B28" w:rsidRPr="001368C0">
        <w:rPr>
          <w:rFonts w:cstheme="minorHAnsi"/>
          <w:lang w:val="en-US"/>
        </w:rPr>
        <w:t xml:space="preserve">pass </w:t>
      </w:r>
      <w:r w:rsidRPr="001368C0">
        <w:rPr>
          <w:rFonts w:cstheme="minorHAnsi"/>
          <w:lang w:val="en-US"/>
        </w:rPr>
        <w:t xml:space="preserve">or </w:t>
      </w:r>
      <w:r w:rsidR="003E6B28" w:rsidRPr="001368C0">
        <w:rPr>
          <w:rFonts w:cstheme="minorHAnsi"/>
          <w:lang w:val="en-US"/>
        </w:rPr>
        <w:t>fail</w:t>
      </w:r>
      <w:r w:rsidRPr="001368C0">
        <w:rPr>
          <w:rFonts w:cstheme="minorHAnsi"/>
          <w:lang w:val="en-US"/>
        </w:rPr>
        <w:t xml:space="preserve">. This means that both the </w:t>
      </w:r>
      <w:r w:rsidR="003E6B28" w:rsidRPr="001368C0">
        <w:rPr>
          <w:rFonts w:cstheme="minorHAnsi"/>
          <w:lang w:val="en-US"/>
        </w:rPr>
        <w:t xml:space="preserve">mastery </w:t>
      </w:r>
      <w:r w:rsidRPr="001368C0">
        <w:rPr>
          <w:rFonts w:cstheme="minorHAnsi"/>
          <w:lang w:val="en-US"/>
        </w:rPr>
        <w:t>of the skill</w:t>
      </w:r>
      <w:r w:rsidR="003E6B28" w:rsidRPr="001368C0">
        <w:rPr>
          <w:rFonts w:cstheme="minorHAnsi"/>
          <w:lang w:val="en-US"/>
        </w:rPr>
        <w:t>,</w:t>
      </w:r>
      <w:r w:rsidRPr="001368C0">
        <w:rPr>
          <w:rFonts w:cstheme="minorHAnsi"/>
          <w:lang w:val="en-US"/>
        </w:rPr>
        <w:t xml:space="preserve"> as</w:t>
      </w:r>
      <w:r w:rsidR="003E6B28" w:rsidRPr="001368C0">
        <w:rPr>
          <w:rFonts w:cstheme="minorHAnsi"/>
          <w:lang w:val="en-US"/>
        </w:rPr>
        <w:t xml:space="preserve"> well as</w:t>
      </w:r>
      <w:r w:rsidRPr="001368C0">
        <w:rPr>
          <w:rFonts w:cstheme="minorHAnsi"/>
          <w:lang w:val="en-US"/>
        </w:rPr>
        <w:t xml:space="preserve"> the reflection needs to be sufficient. </w:t>
      </w:r>
    </w:p>
    <w:p w14:paraId="717F359B" w14:textId="155B3C48" w:rsidR="001C4276" w:rsidRPr="001368C0" w:rsidRDefault="001C4276" w:rsidP="00827E43">
      <w:pPr>
        <w:rPr>
          <w:rFonts w:cstheme="minorHAnsi"/>
          <w:lang w:val="en-US"/>
        </w:rPr>
      </w:pPr>
    </w:p>
    <w:p w14:paraId="4D83669C" w14:textId="7F8A5F40" w:rsidR="00827E43" w:rsidRPr="001368C0" w:rsidRDefault="009D0CE0" w:rsidP="00827E43">
      <w:pPr>
        <w:rPr>
          <w:rFonts w:cstheme="minorHAnsi"/>
          <w:lang w:val="en-US"/>
        </w:rPr>
      </w:pPr>
      <w:r w:rsidRPr="001368C0">
        <w:rPr>
          <w:rFonts w:cstheme="minorHAnsi"/>
          <w:lang w:val="en-US"/>
        </w:rPr>
        <w:t xml:space="preserve">Assignments can be uploaded to </w:t>
      </w:r>
      <w:r w:rsidR="005D461A" w:rsidRPr="001368C0">
        <w:rPr>
          <w:rFonts w:cstheme="minorHAnsi"/>
          <w:lang w:val="en-US"/>
        </w:rPr>
        <w:t xml:space="preserve">a repository on the Utrecht University GitHub environment. This will make it easier for instructors to review. </w:t>
      </w:r>
      <w:r w:rsidR="00827E43" w:rsidRPr="001368C0">
        <w:rPr>
          <w:rFonts w:cstheme="minorHAnsi"/>
          <w:lang w:val="en-US"/>
        </w:rPr>
        <w:t xml:space="preserve">All written assignments </w:t>
      </w:r>
      <w:r w:rsidRPr="001368C0">
        <w:rPr>
          <w:rFonts w:cstheme="minorHAnsi"/>
          <w:lang w:val="en-US"/>
        </w:rPr>
        <w:t>can be additionally</w:t>
      </w:r>
      <w:r w:rsidR="00827E43" w:rsidRPr="001368C0">
        <w:rPr>
          <w:rFonts w:cstheme="minorHAnsi"/>
          <w:lang w:val="en-US"/>
        </w:rPr>
        <w:t xml:space="preserve"> handed in t</w:t>
      </w:r>
      <w:r w:rsidR="0020368C" w:rsidRPr="001368C0">
        <w:rPr>
          <w:rFonts w:cstheme="minorHAnsi"/>
          <w:lang w:val="en-US"/>
        </w:rPr>
        <w:t>h</w:t>
      </w:r>
      <w:r w:rsidR="00827E43" w:rsidRPr="001368C0">
        <w:rPr>
          <w:rFonts w:cstheme="minorHAnsi"/>
          <w:lang w:val="en-US"/>
        </w:rPr>
        <w:t xml:space="preserve">rough </w:t>
      </w:r>
      <w:r w:rsidR="0020368C" w:rsidRPr="001368C0">
        <w:rPr>
          <w:rFonts w:cstheme="minorHAnsi"/>
          <w:lang w:val="en-US"/>
        </w:rPr>
        <w:t>B</w:t>
      </w:r>
      <w:r w:rsidR="00827E43" w:rsidRPr="001368C0">
        <w:rPr>
          <w:rFonts w:cstheme="minorHAnsi"/>
          <w:lang w:val="en-US"/>
        </w:rPr>
        <w:t xml:space="preserve">lackboard; this will make sure the assignment is checked </w:t>
      </w:r>
      <w:r w:rsidR="001623CA" w:rsidRPr="001368C0">
        <w:rPr>
          <w:rFonts w:cstheme="minorHAnsi"/>
          <w:lang w:val="en-US"/>
        </w:rPr>
        <w:t xml:space="preserve">for </w:t>
      </w:r>
      <w:r w:rsidR="00827E43" w:rsidRPr="001368C0">
        <w:rPr>
          <w:rFonts w:cstheme="minorHAnsi"/>
          <w:lang w:val="en-US"/>
        </w:rPr>
        <w:t xml:space="preserve">plagiarism by </w:t>
      </w:r>
      <w:proofErr w:type="spellStart"/>
      <w:r w:rsidR="001623CA" w:rsidRPr="001368C0">
        <w:rPr>
          <w:rFonts w:cstheme="minorHAnsi"/>
          <w:lang w:val="en-US"/>
        </w:rPr>
        <w:t>Ouriginal</w:t>
      </w:r>
      <w:proofErr w:type="spellEnd"/>
      <w:r w:rsidR="001623CA" w:rsidRPr="001368C0">
        <w:rPr>
          <w:rFonts w:cstheme="minorHAnsi"/>
          <w:lang w:val="en-US"/>
        </w:rPr>
        <w:t xml:space="preserve"> </w:t>
      </w:r>
      <w:r w:rsidR="00827E43" w:rsidRPr="001368C0">
        <w:rPr>
          <w:rFonts w:cstheme="minorHAnsi"/>
          <w:lang w:val="en-US"/>
        </w:rPr>
        <w:t>(th</w:t>
      </w:r>
      <w:r w:rsidR="001623CA" w:rsidRPr="001368C0">
        <w:rPr>
          <w:rFonts w:cstheme="minorHAnsi"/>
          <w:lang w:val="en-US"/>
        </w:rPr>
        <w:t>e</w:t>
      </w:r>
      <w:r w:rsidR="00827E43" w:rsidRPr="001368C0">
        <w:rPr>
          <w:rFonts w:cstheme="minorHAnsi"/>
          <w:lang w:val="en-US"/>
        </w:rPr>
        <w:t xml:space="preserve"> plagiarism software). All the assignments handed in need to be authentic and written by the student </w:t>
      </w:r>
      <w:r w:rsidR="001623CA" w:rsidRPr="001368C0">
        <w:rPr>
          <w:rFonts w:cstheme="minorHAnsi"/>
          <w:lang w:val="en-US"/>
        </w:rPr>
        <w:t>them</w:t>
      </w:r>
      <w:r w:rsidR="00827E43" w:rsidRPr="001368C0">
        <w:rPr>
          <w:rFonts w:cstheme="minorHAnsi"/>
          <w:lang w:val="en-US"/>
        </w:rPr>
        <w:t xml:space="preserve">self. </w:t>
      </w:r>
    </w:p>
    <w:p w14:paraId="1DC6AA14" w14:textId="69777EB4" w:rsidR="00827E43" w:rsidRPr="001368C0" w:rsidRDefault="00827E43" w:rsidP="00827E43">
      <w:pPr>
        <w:rPr>
          <w:rFonts w:cstheme="minorHAnsi"/>
          <w:color w:val="FF0000"/>
          <w:lang w:val="en-US"/>
        </w:rPr>
      </w:pPr>
    </w:p>
    <w:p w14:paraId="5DCE7226" w14:textId="44845F4D" w:rsidR="00827E43" w:rsidRPr="001368C0" w:rsidRDefault="00827E43" w:rsidP="00827E43">
      <w:pPr>
        <w:rPr>
          <w:rFonts w:cstheme="minorHAnsi"/>
          <w:lang w:val="en-US"/>
        </w:rPr>
      </w:pPr>
      <w:r w:rsidRPr="001368C0">
        <w:rPr>
          <w:rFonts w:cstheme="minorHAnsi"/>
          <w:lang w:val="en-US"/>
        </w:rPr>
        <w:t>The</w:t>
      </w:r>
      <w:r w:rsidR="001623CA" w:rsidRPr="001368C0">
        <w:rPr>
          <w:rFonts w:cstheme="minorHAnsi"/>
          <w:lang w:val="en-US"/>
        </w:rPr>
        <w:t xml:space="preserve"> Education and Examination Regulation</w:t>
      </w:r>
      <w:r w:rsidRPr="001368C0">
        <w:rPr>
          <w:rFonts w:cstheme="minorHAnsi"/>
          <w:lang w:val="en-US"/>
        </w:rPr>
        <w:t xml:space="preserve"> </w:t>
      </w:r>
      <w:r w:rsidR="001623CA" w:rsidRPr="001368C0">
        <w:rPr>
          <w:rFonts w:cstheme="minorHAnsi"/>
          <w:lang w:val="en-US"/>
        </w:rPr>
        <w:t>(</w:t>
      </w:r>
      <w:proofErr w:type="spellStart"/>
      <w:r w:rsidRPr="001368C0">
        <w:rPr>
          <w:rFonts w:cstheme="minorHAnsi"/>
          <w:lang w:val="en-US"/>
        </w:rPr>
        <w:t>Onderwijs</w:t>
      </w:r>
      <w:proofErr w:type="spellEnd"/>
      <w:r w:rsidRPr="001368C0">
        <w:rPr>
          <w:rFonts w:cstheme="minorHAnsi"/>
          <w:lang w:val="en-US"/>
        </w:rPr>
        <w:t xml:space="preserve">- </w:t>
      </w:r>
      <w:proofErr w:type="spellStart"/>
      <w:r w:rsidRPr="001368C0">
        <w:rPr>
          <w:rFonts w:cstheme="minorHAnsi"/>
          <w:lang w:val="en-US"/>
        </w:rPr>
        <w:t>en</w:t>
      </w:r>
      <w:proofErr w:type="spellEnd"/>
      <w:r w:rsidRPr="001368C0">
        <w:rPr>
          <w:rFonts w:cstheme="minorHAnsi"/>
          <w:lang w:val="en-US"/>
        </w:rPr>
        <w:t xml:space="preserve"> </w:t>
      </w:r>
      <w:proofErr w:type="spellStart"/>
      <w:r w:rsidRPr="001368C0">
        <w:rPr>
          <w:rFonts w:cstheme="minorHAnsi"/>
          <w:lang w:val="en-US"/>
        </w:rPr>
        <w:t>examenregeling</w:t>
      </w:r>
      <w:proofErr w:type="spellEnd"/>
      <w:r w:rsidRPr="001368C0">
        <w:rPr>
          <w:rFonts w:cstheme="minorHAnsi"/>
          <w:lang w:val="en-US"/>
        </w:rPr>
        <w:t xml:space="preserve"> (OER)</w:t>
      </w:r>
      <w:r w:rsidR="001623CA" w:rsidRPr="001368C0">
        <w:rPr>
          <w:rFonts w:cstheme="minorHAnsi"/>
          <w:lang w:val="en-US"/>
        </w:rPr>
        <w:t>)</w:t>
      </w:r>
      <w:r w:rsidRPr="001368C0">
        <w:rPr>
          <w:rFonts w:cstheme="minorHAnsi"/>
          <w:lang w:val="en-US"/>
        </w:rPr>
        <w:t xml:space="preserve"> of</w:t>
      </w:r>
      <w:r w:rsidR="001623CA" w:rsidRPr="001368C0">
        <w:rPr>
          <w:rFonts w:cstheme="minorHAnsi"/>
          <w:lang w:val="en-US"/>
        </w:rPr>
        <w:t xml:space="preserve"> the bachelor program</w:t>
      </w:r>
      <w:r w:rsidR="00EC1FB1" w:rsidRPr="001368C0">
        <w:rPr>
          <w:rFonts w:cstheme="minorHAnsi"/>
          <w:lang w:val="en-US"/>
        </w:rPr>
        <w:t xml:space="preserve"> </w:t>
      </w:r>
      <w:r w:rsidR="001623CA" w:rsidRPr="001368C0">
        <w:rPr>
          <w:rFonts w:cstheme="minorHAnsi"/>
          <w:lang w:val="en-US"/>
        </w:rPr>
        <w:t>of the school of governance</w:t>
      </w:r>
      <w:r w:rsidRPr="001368C0">
        <w:rPr>
          <w:rFonts w:cstheme="minorHAnsi"/>
          <w:lang w:val="en-US"/>
        </w:rPr>
        <w:t xml:space="preserve"> applies to this module. </w:t>
      </w:r>
    </w:p>
    <w:p w14:paraId="5A622182" w14:textId="01AC5777" w:rsidR="00827E43" w:rsidRDefault="00827E43" w:rsidP="00827E43">
      <w:pPr>
        <w:rPr>
          <w:lang w:val="en-US"/>
        </w:rPr>
      </w:pPr>
    </w:p>
    <w:p w14:paraId="4BA41E89" w14:textId="77777777" w:rsidR="00827E43" w:rsidRPr="00827E43" w:rsidRDefault="00827E43" w:rsidP="00827E43">
      <w:pPr>
        <w:rPr>
          <w:i/>
          <w:iCs/>
          <w:color w:val="C00000"/>
          <w:lang w:val="en-US"/>
        </w:rPr>
      </w:pPr>
    </w:p>
    <w:sectPr w:rsidR="00827E43" w:rsidRPr="00827E43" w:rsidSect="008E77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0246"/>
    <w:multiLevelType w:val="hybridMultilevel"/>
    <w:tmpl w:val="B3264FA2"/>
    <w:lvl w:ilvl="0" w:tplc="BCCC53D2">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963C0C"/>
    <w:multiLevelType w:val="hybridMultilevel"/>
    <w:tmpl w:val="61B4AA72"/>
    <w:lvl w:ilvl="0" w:tplc="4B10116A">
      <w:start w:val="1"/>
      <w:numFmt w:val="decimal"/>
      <w:lvlText w:val="%1."/>
      <w:lvlJc w:val="left"/>
      <w:pPr>
        <w:ind w:left="720" w:hanging="360"/>
      </w:pPr>
      <w:rPr>
        <w:rFonts w:asciiTheme="minorHAnsi" w:eastAsiaTheme="minorHAnsi" w:hAnsiTheme="minorHAnsi" w:cstheme="minorBidi"/>
        <w:b w:val="0"/>
        <w:bCs w:val="0"/>
        <w:i w:val="0"/>
        <w:iCs w:val="0"/>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F51545"/>
    <w:multiLevelType w:val="hybridMultilevel"/>
    <w:tmpl w:val="8CF659B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1B06C9A"/>
    <w:multiLevelType w:val="hybridMultilevel"/>
    <w:tmpl w:val="6A3E60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43BCB"/>
    <w:multiLevelType w:val="hybridMultilevel"/>
    <w:tmpl w:val="C3BE05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93D4867"/>
    <w:multiLevelType w:val="hybridMultilevel"/>
    <w:tmpl w:val="48BA5D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3D53B60"/>
    <w:multiLevelType w:val="hybridMultilevel"/>
    <w:tmpl w:val="F2B0059C"/>
    <w:lvl w:ilvl="0" w:tplc="2528B298">
      <w:start w:val="1"/>
      <w:numFmt w:val="bullet"/>
      <w:lvlText w:val=""/>
      <w:lvlJc w:val="left"/>
      <w:pPr>
        <w:ind w:left="720" w:hanging="360"/>
      </w:pPr>
      <w:rPr>
        <w:rFonts w:ascii="Symbol" w:eastAsia="Times New Roman" w:hAnsi="Symbol" w:cstheme="minorHAns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880786"/>
    <w:multiLevelType w:val="hybridMultilevel"/>
    <w:tmpl w:val="C2FE17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F5D223F"/>
    <w:multiLevelType w:val="hybridMultilevel"/>
    <w:tmpl w:val="5B068D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2156544"/>
    <w:multiLevelType w:val="hybridMultilevel"/>
    <w:tmpl w:val="06E00E16"/>
    <w:lvl w:ilvl="0" w:tplc="BCCC53D2">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812717673">
    <w:abstractNumId w:val="7"/>
  </w:num>
  <w:num w:numId="2" w16cid:durableId="1931624234">
    <w:abstractNumId w:val="5"/>
  </w:num>
  <w:num w:numId="3" w16cid:durableId="1053848478">
    <w:abstractNumId w:val="8"/>
  </w:num>
  <w:num w:numId="4" w16cid:durableId="690376165">
    <w:abstractNumId w:val="2"/>
  </w:num>
  <w:num w:numId="5" w16cid:durableId="159276608">
    <w:abstractNumId w:val="4"/>
  </w:num>
  <w:num w:numId="6" w16cid:durableId="1663392044">
    <w:abstractNumId w:val="9"/>
  </w:num>
  <w:num w:numId="7" w16cid:durableId="1001666238">
    <w:abstractNumId w:val="1"/>
  </w:num>
  <w:num w:numId="8" w16cid:durableId="543250440">
    <w:abstractNumId w:val="9"/>
  </w:num>
  <w:num w:numId="9" w16cid:durableId="1490554243">
    <w:abstractNumId w:val="0"/>
  </w:num>
  <w:num w:numId="10" w16cid:durableId="745692079">
    <w:abstractNumId w:val="6"/>
  </w:num>
  <w:num w:numId="11" w16cid:durableId="1514490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MzA0NjczsjA0MbZU0lEKTi0uzszPAykwrgUAjr2iaiwAAAA="/>
  </w:docVars>
  <w:rsids>
    <w:rsidRoot w:val="009155F3"/>
    <w:rsid w:val="00005BCA"/>
    <w:rsid w:val="00007365"/>
    <w:rsid w:val="000110FD"/>
    <w:rsid w:val="000134D0"/>
    <w:rsid w:val="00022805"/>
    <w:rsid w:val="000228B0"/>
    <w:rsid w:val="000343FB"/>
    <w:rsid w:val="0004026E"/>
    <w:rsid w:val="00040CE6"/>
    <w:rsid w:val="00042DD8"/>
    <w:rsid w:val="0004558E"/>
    <w:rsid w:val="0005347C"/>
    <w:rsid w:val="00065046"/>
    <w:rsid w:val="000657AA"/>
    <w:rsid w:val="000679CB"/>
    <w:rsid w:val="000706D4"/>
    <w:rsid w:val="00084ECF"/>
    <w:rsid w:val="00085FFF"/>
    <w:rsid w:val="00095A51"/>
    <w:rsid w:val="000C119A"/>
    <w:rsid w:val="000C215B"/>
    <w:rsid w:val="000C69D8"/>
    <w:rsid w:val="000D0E9C"/>
    <w:rsid w:val="000D5B0A"/>
    <w:rsid w:val="000E5BAC"/>
    <w:rsid w:val="000E7EF7"/>
    <w:rsid w:val="000F14F7"/>
    <w:rsid w:val="000F1924"/>
    <w:rsid w:val="000F222A"/>
    <w:rsid w:val="000F3123"/>
    <w:rsid w:val="000F6E62"/>
    <w:rsid w:val="0010239B"/>
    <w:rsid w:val="0010463C"/>
    <w:rsid w:val="00106C8C"/>
    <w:rsid w:val="0011166B"/>
    <w:rsid w:val="00136883"/>
    <w:rsid w:val="001368C0"/>
    <w:rsid w:val="001434EB"/>
    <w:rsid w:val="0014368B"/>
    <w:rsid w:val="00147788"/>
    <w:rsid w:val="00154BCF"/>
    <w:rsid w:val="00154E54"/>
    <w:rsid w:val="001551F7"/>
    <w:rsid w:val="00157F57"/>
    <w:rsid w:val="00160C22"/>
    <w:rsid w:val="001623CA"/>
    <w:rsid w:val="00166557"/>
    <w:rsid w:val="001705EF"/>
    <w:rsid w:val="00172BF8"/>
    <w:rsid w:val="001774FE"/>
    <w:rsid w:val="0017761E"/>
    <w:rsid w:val="00181579"/>
    <w:rsid w:val="00186857"/>
    <w:rsid w:val="00194CA3"/>
    <w:rsid w:val="001A0271"/>
    <w:rsid w:val="001A0A16"/>
    <w:rsid w:val="001A2B41"/>
    <w:rsid w:val="001A3E11"/>
    <w:rsid w:val="001C1560"/>
    <w:rsid w:val="001C2406"/>
    <w:rsid w:val="001C4276"/>
    <w:rsid w:val="001D72A9"/>
    <w:rsid w:val="001E6AD7"/>
    <w:rsid w:val="001F7506"/>
    <w:rsid w:val="0020368C"/>
    <w:rsid w:val="00204464"/>
    <w:rsid w:val="002109D5"/>
    <w:rsid w:val="002116B8"/>
    <w:rsid w:val="0021264A"/>
    <w:rsid w:val="00226A38"/>
    <w:rsid w:val="0023460C"/>
    <w:rsid w:val="00236238"/>
    <w:rsid w:val="00237A24"/>
    <w:rsid w:val="00242647"/>
    <w:rsid w:val="00246F79"/>
    <w:rsid w:val="00255E75"/>
    <w:rsid w:val="00270499"/>
    <w:rsid w:val="002729B1"/>
    <w:rsid w:val="00274089"/>
    <w:rsid w:val="002806A2"/>
    <w:rsid w:val="00281743"/>
    <w:rsid w:val="002858F3"/>
    <w:rsid w:val="0029471D"/>
    <w:rsid w:val="002B0D2A"/>
    <w:rsid w:val="002C4A64"/>
    <w:rsid w:val="002D03F2"/>
    <w:rsid w:val="002E1113"/>
    <w:rsid w:val="002E180A"/>
    <w:rsid w:val="002F41AE"/>
    <w:rsid w:val="0030198C"/>
    <w:rsid w:val="00315FC1"/>
    <w:rsid w:val="00317BF2"/>
    <w:rsid w:val="003230A7"/>
    <w:rsid w:val="0033346A"/>
    <w:rsid w:val="0035053A"/>
    <w:rsid w:val="00356B12"/>
    <w:rsid w:val="00363A22"/>
    <w:rsid w:val="0036644C"/>
    <w:rsid w:val="003664CA"/>
    <w:rsid w:val="00367EC3"/>
    <w:rsid w:val="003737AC"/>
    <w:rsid w:val="00390BDD"/>
    <w:rsid w:val="003952E2"/>
    <w:rsid w:val="00396358"/>
    <w:rsid w:val="003B04AA"/>
    <w:rsid w:val="003B3C8B"/>
    <w:rsid w:val="003B3ED1"/>
    <w:rsid w:val="003B6943"/>
    <w:rsid w:val="003C08FF"/>
    <w:rsid w:val="003C71EA"/>
    <w:rsid w:val="003D03BA"/>
    <w:rsid w:val="003D2199"/>
    <w:rsid w:val="003D5E65"/>
    <w:rsid w:val="003E59AC"/>
    <w:rsid w:val="003E6B28"/>
    <w:rsid w:val="003F3B10"/>
    <w:rsid w:val="003F5666"/>
    <w:rsid w:val="003F5BC2"/>
    <w:rsid w:val="004001ED"/>
    <w:rsid w:val="0040321A"/>
    <w:rsid w:val="004164DF"/>
    <w:rsid w:val="0042120A"/>
    <w:rsid w:val="004239FD"/>
    <w:rsid w:val="00425641"/>
    <w:rsid w:val="00426B45"/>
    <w:rsid w:val="004310AD"/>
    <w:rsid w:val="0043255A"/>
    <w:rsid w:val="0043426F"/>
    <w:rsid w:val="00435999"/>
    <w:rsid w:val="0044368A"/>
    <w:rsid w:val="00451618"/>
    <w:rsid w:val="00463345"/>
    <w:rsid w:val="00463378"/>
    <w:rsid w:val="00465CBC"/>
    <w:rsid w:val="00476EEC"/>
    <w:rsid w:val="00486532"/>
    <w:rsid w:val="004909B6"/>
    <w:rsid w:val="00496313"/>
    <w:rsid w:val="004A000B"/>
    <w:rsid w:val="004A1A7E"/>
    <w:rsid w:val="004A6F90"/>
    <w:rsid w:val="004A7E8B"/>
    <w:rsid w:val="004C541F"/>
    <w:rsid w:val="004D074D"/>
    <w:rsid w:val="004D2904"/>
    <w:rsid w:val="004D468A"/>
    <w:rsid w:val="004D517D"/>
    <w:rsid w:val="004D535C"/>
    <w:rsid w:val="004D7979"/>
    <w:rsid w:val="004F3D4E"/>
    <w:rsid w:val="005000C6"/>
    <w:rsid w:val="0050696D"/>
    <w:rsid w:val="00511CB7"/>
    <w:rsid w:val="00512CE8"/>
    <w:rsid w:val="00520647"/>
    <w:rsid w:val="00520DDC"/>
    <w:rsid w:val="00524308"/>
    <w:rsid w:val="00526D1F"/>
    <w:rsid w:val="00530C1B"/>
    <w:rsid w:val="00531D22"/>
    <w:rsid w:val="00534685"/>
    <w:rsid w:val="005465C5"/>
    <w:rsid w:val="00552863"/>
    <w:rsid w:val="005543DF"/>
    <w:rsid w:val="0056302E"/>
    <w:rsid w:val="0058000A"/>
    <w:rsid w:val="00583FBE"/>
    <w:rsid w:val="005A3F53"/>
    <w:rsid w:val="005B40C2"/>
    <w:rsid w:val="005C69BF"/>
    <w:rsid w:val="005D1594"/>
    <w:rsid w:val="005D461A"/>
    <w:rsid w:val="005D5E2F"/>
    <w:rsid w:val="005E2D1A"/>
    <w:rsid w:val="005E7190"/>
    <w:rsid w:val="005E767D"/>
    <w:rsid w:val="005F0BCD"/>
    <w:rsid w:val="00603C22"/>
    <w:rsid w:val="006169E9"/>
    <w:rsid w:val="0062150A"/>
    <w:rsid w:val="00630501"/>
    <w:rsid w:val="00637D07"/>
    <w:rsid w:val="006401F8"/>
    <w:rsid w:val="00646BB7"/>
    <w:rsid w:val="006564F6"/>
    <w:rsid w:val="00660A4B"/>
    <w:rsid w:val="006666D8"/>
    <w:rsid w:val="006846C3"/>
    <w:rsid w:val="0069028D"/>
    <w:rsid w:val="006A4FC3"/>
    <w:rsid w:val="006B5F0E"/>
    <w:rsid w:val="006B62A8"/>
    <w:rsid w:val="006E2D20"/>
    <w:rsid w:val="006F53DB"/>
    <w:rsid w:val="00701747"/>
    <w:rsid w:val="00710B08"/>
    <w:rsid w:val="00723AD1"/>
    <w:rsid w:val="007504E9"/>
    <w:rsid w:val="0075622E"/>
    <w:rsid w:val="00761308"/>
    <w:rsid w:val="00764CB6"/>
    <w:rsid w:val="0077332E"/>
    <w:rsid w:val="007918BC"/>
    <w:rsid w:val="00794743"/>
    <w:rsid w:val="007A05D8"/>
    <w:rsid w:val="007B0B9F"/>
    <w:rsid w:val="007B267C"/>
    <w:rsid w:val="007B39EC"/>
    <w:rsid w:val="007C0486"/>
    <w:rsid w:val="007D0BED"/>
    <w:rsid w:val="007D1B50"/>
    <w:rsid w:val="007D1C69"/>
    <w:rsid w:val="007D2EF7"/>
    <w:rsid w:val="007D755A"/>
    <w:rsid w:val="007E211E"/>
    <w:rsid w:val="007E5A02"/>
    <w:rsid w:val="00812F72"/>
    <w:rsid w:val="00827E43"/>
    <w:rsid w:val="00853FEE"/>
    <w:rsid w:val="00855197"/>
    <w:rsid w:val="00855435"/>
    <w:rsid w:val="00865521"/>
    <w:rsid w:val="00881C65"/>
    <w:rsid w:val="00893DF0"/>
    <w:rsid w:val="00894E9C"/>
    <w:rsid w:val="008B2FB4"/>
    <w:rsid w:val="008B6A7A"/>
    <w:rsid w:val="008C1C52"/>
    <w:rsid w:val="008C2C94"/>
    <w:rsid w:val="008C5D02"/>
    <w:rsid w:val="008D4938"/>
    <w:rsid w:val="008D5817"/>
    <w:rsid w:val="008D67AE"/>
    <w:rsid w:val="008E7705"/>
    <w:rsid w:val="008F0611"/>
    <w:rsid w:val="008F38A3"/>
    <w:rsid w:val="00901C6D"/>
    <w:rsid w:val="00902484"/>
    <w:rsid w:val="009042A1"/>
    <w:rsid w:val="009102BB"/>
    <w:rsid w:val="0091270B"/>
    <w:rsid w:val="00914516"/>
    <w:rsid w:val="009150AD"/>
    <w:rsid w:val="009155F3"/>
    <w:rsid w:val="00917576"/>
    <w:rsid w:val="00926E2C"/>
    <w:rsid w:val="00933B1E"/>
    <w:rsid w:val="00934907"/>
    <w:rsid w:val="00940087"/>
    <w:rsid w:val="009407C5"/>
    <w:rsid w:val="0094099B"/>
    <w:rsid w:val="00942734"/>
    <w:rsid w:val="009548BB"/>
    <w:rsid w:val="00954CD4"/>
    <w:rsid w:val="009624E4"/>
    <w:rsid w:val="00996378"/>
    <w:rsid w:val="009963FA"/>
    <w:rsid w:val="009A44D5"/>
    <w:rsid w:val="009D0CE0"/>
    <w:rsid w:val="009D2F98"/>
    <w:rsid w:val="009D610F"/>
    <w:rsid w:val="009E060C"/>
    <w:rsid w:val="009E2459"/>
    <w:rsid w:val="009E4D34"/>
    <w:rsid w:val="00A01293"/>
    <w:rsid w:val="00A518E5"/>
    <w:rsid w:val="00A761AA"/>
    <w:rsid w:val="00A76DC6"/>
    <w:rsid w:val="00A77B04"/>
    <w:rsid w:val="00A85F0D"/>
    <w:rsid w:val="00AA4C51"/>
    <w:rsid w:val="00AB69C5"/>
    <w:rsid w:val="00AC3944"/>
    <w:rsid w:val="00AC5385"/>
    <w:rsid w:val="00AD21AE"/>
    <w:rsid w:val="00AD27D0"/>
    <w:rsid w:val="00AD40BF"/>
    <w:rsid w:val="00AE1856"/>
    <w:rsid w:val="00AE6FBC"/>
    <w:rsid w:val="00AF28C7"/>
    <w:rsid w:val="00B52024"/>
    <w:rsid w:val="00B54DDF"/>
    <w:rsid w:val="00B57251"/>
    <w:rsid w:val="00B75BE2"/>
    <w:rsid w:val="00B807A2"/>
    <w:rsid w:val="00B93D1B"/>
    <w:rsid w:val="00BD4867"/>
    <w:rsid w:val="00BD6635"/>
    <w:rsid w:val="00BE0A38"/>
    <w:rsid w:val="00BE342F"/>
    <w:rsid w:val="00BF7B31"/>
    <w:rsid w:val="00C05E6B"/>
    <w:rsid w:val="00C15B3E"/>
    <w:rsid w:val="00C16920"/>
    <w:rsid w:val="00C20ACC"/>
    <w:rsid w:val="00C24E35"/>
    <w:rsid w:val="00C26F13"/>
    <w:rsid w:val="00C30DC8"/>
    <w:rsid w:val="00C35EAA"/>
    <w:rsid w:val="00C46DCF"/>
    <w:rsid w:val="00C50F3D"/>
    <w:rsid w:val="00C5442E"/>
    <w:rsid w:val="00C55810"/>
    <w:rsid w:val="00C6277D"/>
    <w:rsid w:val="00C65EA8"/>
    <w:rsid w:val="00C93F3C"/>
    <w:rsid w:val="00C9514D"/>
    <w:rsid w:val="00CA0090"/>
    <w:rsid w:val="00CC22B5"/>
    <w:rsid w:val="00CD7C6E"/>
    <w:rsid w:val="00CE3CA2"/>
    <w:rsid w:val="00CE4E25"/>
    <w:rsid w:val="00CF2B05"/>
    <w:rsid w:val="00CF54BF"/>
    <w:rsid w:val="00D06CF9"/>
    <w:rsid w:val="00D147E0"/>
    <w:rsid w:val="00D16602"/>
    <w:rsid w:val="00D25126"/>
    <w:rsid w:val="00D2752C"/>
    <w:rsid w:val="00D32FFD"/>
    <w:rsid w:val="00D36EE4"/>
    <w:rsid w:val="00D51FAF"/>
    <w:rsid w:val="00D6058F"/>
    <w:rsid w:val="00D62690"/>
    <w:rsid w:val="00D92819"/>
    <w:rsid w:val="00D93CC7"/>
    <w:rsid w:val="00D94099"/>
    <w:rsid w:val="00DA17C9"/>
    <w:rsid w:val="00DA6EBD"/>
    <w:rsid w:val="00DB5664"/>
    <w:rsid w:val="00DC5E4F"/>
    <w:rsid w:val="00DD0C91"/>
    <w:rsid w:val="00DD4C7B"/>
    <w:rsid w:val="00DD64C3"/>
    <w:rsid w:val="00DE03AC"/>
    <w:rsid w:val="00E005FB"/>
    <w:rsid w:val="00E146FC"/>
    <w:rsid w:val="00E30DA1"/>
    <w:rsid w:val="00E32AE6"/>
    <w:rsid w:val="00E34195"/>
    <w:rsid w:val="00E37EDA"/>
    <w:rsid w:val="00E41B0F"/>
    <w:rsid w:val="00E51258"/>
    <w:rsid w:val="00E51B8E"/>
    <w:rsid w:val="00E5602A"/>
    <w:rsid w:val="00E61E6B"/>
    <w:rsid w:val="00E627AE"/>
    <w:rsid w:val="00E72E96"/>
    <w:rsid w:val="00E8236B"/>
    <w:rsid w:val="00E918B3"/>
    <w:rsid w:val="00EB419D"/>
    <w:rsid w:val="00EB526F"/>
    <w:rsid w:val="00EB60E3"/>
    <w:rsid w:val="00EC1FB1"/>
    <w:rsid w:val="00EC4AFC"/>
    <w:rsid w:val="00ED4CCE"/>
    <w:rsid w:val="00ED5DD3"/>
    <w:rsid w:val="00EF1906"/>
    <w:rsid w:val="00F1691F"/>
    <w:rsid w:val="00F24F2E"/>
    <w:rsid w:val="00F465D2"/>
    <w:rsid w:val="00F51A31"/>
    <w:rsid w:val="00F53FE2"/>
    <w:rsid w:val="00F5603E"/>
    <w:rsid w:val="00F618AE"/>
    <w:rsid w:val="00F6209B"/>
    <w:rsid w:val="00F705E6"/>
    <w:rsid w:val="00F71119"/>
    <w:rsid w:val="00F721F6"/>
    <w:rsid w:val="00F73E0D"/>
    <w:rsid w:val="00F83395"/>
    <w:rsid w:val="00F86397"/>
    <w:rsid w:val="00F96BC7"/>
    <w:rsid w:val="00FB2296"/>
    <w:rsid w:val="00FB75C9"/>
    <w:rsid w:val="00FC333F"/>
    <w:rsid w:val="00FC6229"/>
    <w:rsid w:val="00FC696B"/>
    <w:rsid w:val="00FD2F32"/>
    <w:rsid w:val="00FF464A"/>
    <w:rsid w:val="00FF61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3ECD"/>
  <w15:chartTrackingRefBased/>
  <w15:docId w15:val="{019F5070-A814-AD42-9DFE-60547A81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F3"/>
    <w:pPr>
      <w:ind w:left="720"/>
      <w:contextualSpacing/>
    </w:pPr>
  </w:style>
  <w:style w:type="table" w:styleId="TableGrid">
    <w:name w:val="Table Grid"/>
    <w:basedOn w:val="TableNormal"/>
    <w:uiPriority w:val="39"/>
    <w:rsid w:val="00915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7E43"/>
    <w:rPr>
      <w:sz w:val="16"/>
      <w:szCs w:val="16"/>
    </w:rPr>
  </w:style>
  <w:style w:type="paragraph" w:styleId="CommentText">
    <w:name w:val="annotation text"/>
    <w:basedOn w:val="Normal"/>
    <w:link w:val="CommentTextChar"/>
    <w:uiPriority w:val="99"/>
    <w:semiHidden/>
    <w:unhideWhenUsed/>
    <w:rsid w:val="00827E43"/>
    <w:rPr>
      <w:sz w:val="20"/>
      <w:szCs w:val="20"/>
    </w:rPr>
  </w:style>
  <w:style w:type="character" w:customStyle="1" w:styleId="CommentTextChar">
    <w:name w:val="Comment Text Char"/>
    <w:basedOn w:val="DefaultParagraphFont"/>
    <w:link w:val="CommentText"/>
    <w:uiPriority w:val="99"/>
    <w:semiHidden/>
    <w:rsid w:val="00827E43"/>
    <w:rPr>
      <w:sz w:val="20"/>
      <w:szCs w:val="20"/>
    </w:rPr>
  </w:style>
  <w:style w:type="paragraph" w:styleId="CommentSubject">
    <w:name w:val="annotation subject"/>
    <w:basedOn w:val="CommentText"/>
    <w:next w:val="CommentText"/>
    <w:link w:val="CommentSubjectChar"/>
    <w:uiPriority w:val="99"/>
    <w:semiHidden/>
    <w:unhideWhenUsed/>
    <w:rsid w:val="00827E43"/>
    <w:rPr>
      <w:b/>
      <w:bCs/>
    </w:rPr>
  </w:style>
  <w:style w:type="character" w:customStyle="1" w:styleId="CommentSubjectChar">
    <w:name w:val="Comment Subject Char"/>
    <w:basedOn w:val="CommentTextChar"/>
    <w:link w:val="CommentSubject"/>
    <w:uiPriority w:val="99"/>
    <w:semiHidden/>
    <w:rsid w:val="00827E43"/>
    <w:rPr>
      <w:b/>
      <w:bCs/>
      <w:sz w:val="20"/>
      <w:szCs w:val="20"/>
    </w:rPr>
  </w:style>
  <w:style w:type="paragraph" w:styleId="Revision">
    <w:name w:val="Revision"/>
    <w:hidden/>
    <w:uiPriority w:val="99"/>
    <w:semiHidden/>
    <w:rsid w:val="00EC1FB1"/>
  </w:style>
  <w:style w:type="paragraph" w:styleId="NormalWeb">
    <w:name w:val="Normal (Web)"/>
    <w:basedOn w:val="Normal"/>
    <w:uiPriority w:val="99"/>
    <w:unhideWhenUsed/>
    <w:rsid w:val="00EC1FB1"/>
    <w:pPr>
      <w:spacing w:before="100" w:beforeAutospacing="1" w:after="100" w:afterAutospacing="1"/>
    </w:pPr>
    <w:rPr>
      <w:rFonts w:ascii="Times New Roman" w:eastAsia="Times New Roman" w:hAnsi="Times New Roman" w:cs="Times New Roman"/>
      <w:lang w:eastAsia="nl-NL"/>
    </w:rPr>
  </w:style>
  <w:style w:type="character" w:styleId="Hyperlink">
    <w:name w:val="Hyperlink"/>
    <w:basedOn w:val="DefaultParagraphFont"/>
    <w:uiPriority w:val="99"/>
    <w:unhideWhenUsed/>
    <w:rsid w:val="00AD27D0"/>
    <w:rPr>
      <w:color w:val="0563C1" w:themeColor="hyperlink"/>
      <w:u w:val="single"/>
    </w:rPr>
  </w:style>
  <w:style w:type="character" w:styleId="UnresolvedMention">
    <w:name w:val="Unresolved Mention"/>
    <w:basedOn w:val="DefaultParagraphFont"/>
    <w:uiPriority w:val="99"/>
    <w:semiHidden/>
    <w:unhideWhenUsed/>
    <w:rsid w:val="00AD27D0"/>
    <w:rPr>
      <w:color w:val="605E5C"/>
      <w:shd w:val="clear" w:color="auto" w:fill="E1DFDD"/>
    </w:rPr>
  </w:style>
  <w:style w:type="paragraph" w:styleId="NoSpacing">
    <w:name w:val="No Spacing"/>
    <w:uiPriority w:val="1"/>
    <w:qFormat/>
    <w:rsid w:val="004164DF"/>
    <w:rPr>
      <w:sz w:val="22"/>
      <w:szCs w:val="22"/>
    </w:rPr>
  </w:style>
  <w:style w:type="character" w:customStyle="1" w:styleId="year">
    <w:name w:val="year"/>
    <w:basedOn w:val="DefaultParagraphFont"/>
    <w:rsid w:val="00902484"/>
  </w:style>
  <w:style w:type="character" w:customStyle="1" w:styleId="Title1">
    <w:name w:val="Title1"/>
    <w:basedOn w:val="DefaultParagraphFont"/>
    <w:rsid w:val="00902484"/>
  </w:style>
  <w:style w:type="character" w:customStyle="1" w:styleId="journal">
    <w:name w:val="journal"/>
    <w:basedOn w:val="DefaultParagraphFont"/>
    <w:rsid w:val="00902484"/>
  </w:style>
  <w:style w:type="character" w:customStyle="1" w:styleId="vol">
    <w:name w:val="vol"/>
    <w:basedOn w:val="DefaultParagraphFont"/>
    <w:rsid w:val="00902484"/>
  </w:style>
  <w:style w:type="character" w:customStyle="1" w:styleId="pages">
    <w:name w:val="pages"/>
    <w:basedOn w:val="DefaultParagraphFont"/>
    <w:rsid w:val="00902484"/>
  </w:style>
  <w:style w:type="character" w:customStyle="1" w:styleId="doi">
    <w:name w:val="doi"/>
    <w:basedOn w:val="DefaultParagraphFont"/>
    <w:rsid w:val="00902484"/>
  </w:style>
  <w:style w:type="character" w:customStyle="1" w:styleId="subtitle-colon">
    <w:name w:val="subtitle-colon"/>
    <w:basedOn w:val="DefaultParagraphFont"/>
    <w:rsid w:val="00E51258"/>
  </w:style>
  <w:style w:type="character" w:customStyle="1" w:styleId="Subtitle1">
    <w:name w:val="Subtitle1"/>
    <w:basedOn w:val="DefaultParagraphFont"/>
    <w:rsid w:val="00E51258"/>
  </w:style>
  <w:style w:type="character" w:styleId="FollowedHyperlink">
    <w:name w:val="FollowedHyperlink"/>
    <w:basedOn w:val="DefaultParagraphFont"/>
    <w:uiPriority w:val="99"/>
    <w:semiHidden/>
    <w:unhideWhenUsed/>
    <w:rsid w:val="00373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82301">
      <w:bodyDiv w:val="1"/>
      <w:marLeft w:val="0"/>
      <w:marRight w:val="0"/>
      <w:marTop w:val="0"/>
      <w:marBottom w:val="0"/>
      <w:divBdr>
        <w:top w:val="none" w:sz="0" w:space="0" w:color="auto"/>
        <w:left w:val="none" w:sz="0" w:space="0" w:color="auto"/>
        <w:bottom w:val="none" w:sz="0" w:space="0" w:color="auto"/>
        <w:right w:val="none" w:sz="0" w:space="0" w:color="auto"/>
      </w:divBdr>
    </w:div>
    <w:div w:id="1122923159">
      <w:bodyDiv w:val="1"/>
      <w:marLeft w:val="0"/>
      <w:marRight w:val="0"/>
      <w:marTop w:val="0"/>
      <w:marBottom w:val="0"/>
      <w:divBdr>
        <w:top w:val="none" w:sz="0" w:space="0" w:color="auto"/>
        <w:left w:val="none" w:sz="0" w:space="0" w:color="auto"/>
        <w:bottom w:val="none" w:sz="0" w:space="0" w:color="auto"/>
        <w:right w:val="none" w:sz="0" w:space="0" w:color="auto"/>
      </w:divBdr>
    </w:div>
    <w:div w:id="1146163173">
      <w:bodyDiv w:val="1"/>
      <w:marLeft w:val="0"/>
      <w:marRight w:val="0"/>
      <w:marTop w:val="0"/>
      <w:marBottom w:val="0"/>
      <w:divBdr>
        <w:top w:val="none" w:sz="0" w:space="0" w:color="auto"/>
        <w:left w:val="none" w:sz="0" w:space="0" w:color="auto"/>
        <w:bottom w:val="none" w:sz="0" w:space="0" w:color="auto"/>
        <w:right w:val="none" w:sz="0" w:space="0" w:color="auto"/>
      </w:divBdr>
    </w:div>
    <w:div w:id="21429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u.nl/en/research/research-data-management" TargetMode="External"/><Relationship Id="rId13" Type="http://schemas.openxmlformats.org/officeDocument/2006/relationships/hyperlink" Target="mailto:s.rapisarda@uu.nl" TargetMode="External"/><Relationship Id="rId18" Type="http://schemas.openxmlformats.org/officeDocument/2006/relationships/hyperlink" Target="https://doi.org/10.1257/jel.20181020" TargetMode="External"/><Relationship Id="rId3" Type="http://schemas.openxmlformats.org/officeDocument/2006/relationships/styles" Target="styles.xml"/><Relationship Id="rId21" Type="http://schemas.openxmlformats.org/officeDocument/2006/relationships/hyperlink" Target="https://doi.org/10.1016/j.elerap.2019.100892" TargetMode="External"/><Relationship Id="rId7" Type="http://schemas.openxmlformats.org/officeDocument/2006/relationships/hyperlink" Target="mailto:n.moopen@uu.nl" TargetMode="External"/><Relationship Id="rId12" Type="http://schemas.openxmlformats.org/officeDocument/2006/relationships/hyperlink" Target="mailto:l.m.thole@uu.nl" TargetMode="External"/><Relationship Id="rId17" Type="http://schemas.openxmlformats.org/officeDocument/2006/relationships/hyperlink" Target="https://doi.org/10.1007/978-3-662-55433-3_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scienceforlawyers.org/" TargetMode="External"/><Relationship Id="rId20" Type="http://schemas.openxmlformats.org/officeDocument/2006/relationships/hyperlink" Target="https://doi.org/10.1007/s11135-022-01378-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w.franzke@uu.n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978-3-642-12837-0_4" TargetMode="External"/><Relationship Id="rId23" Type="http://schemas.openxmlformats.org/officeDocument/2006/relationships/hyperlink" Target="https://rmarkdown.rstudio.com/lesson-1.html" TargetMode="External"/><Relationship Id="rId10" Type="http://schemas.openxmlformats.org/officeDocument/2006/relationships/hyperlink" Target="mailto:j.p.flores@uu.nl" TargetMode="External"/><Relationship Id="rId19" Type="http://schemas.openxmlformats.org/officeDocument/2006/relationships/hyperlink" Target="https://doi.org/10.1186/s40854-020-00205-1" TargetMode="External"/><Relationship Id="rId4" Type="http://schemas.openxmlformats.org/officeDocument/2006/relationships/settings" Target="settings.xml"/><Relationship Id="rId9" Type="http://schemas.openxmlformats.org/officeDocument/2006/relationships/hyperlink" Target="mailto:n.moopen@uu.nl" TargetMode="External"/><Relationship Id="rId14" Type="http://schemas.openxmlformats.org/officeDocument/2006/relationships/hyperlink" Target="https://ssrn.com/abstract=3957098" TargetMode="External"/><Relationship Id="rId22" Type="http://schemas.openxmlformats.org/officeDocument/2006/relationships/hyperlink" Target="https://dig2.wp.hum.uu.nl/i-analyzer-staat-online-corpus-toevoegen-neem-contact-op-met-het-dhla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787A-D693-4F9A-86F0-886B1B21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2536</Words>
  <Characters>13953</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Slebos, S.E. (Stijn, Student B-CREA,M-EMSYS)</dc:creator>
  <cp:keywords/>
  <dc:description/>
  <cp:lastModifiedBy>Moopen, N. (Neha)</cp:lastModifiedBy>
  <cp:revision>3</cp:revision>
  <cp:lastPrinted>2023-04-25T11:57:00Z</cp:lastPrinted>
  <dcterms:created xsi:type="dcterms:W3CDTF">2023-03-31T20:46:00Z</dcterms:created>
  <dcterms:modified xsi:type="dcterms:W3CDTF">2023-04-25T11:57:00Z</dcterms:modified>
</cp:coreProperties>
</file>