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B8356">
      <w:pPr>
        <w:pStyle w:val="5"/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1 -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Understand how Mocking can enhance Test-Driven Development (TDD)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.</w:t>
      </w:r>
    </w:p>
    <w:p w14:paraId="2AF30E7F">
      <w:pPr>
        <w:pStyle w:val="5"/>
        <w:numPr>
          <w:numId w:val="0"/>
        </w:numPr>
        <w:ind w:left="360" w:leftChars="0"/>
        <w:rPr>
          <w:rFonts w:hint="default" w:asciiTheme="minorEastAsia" w:hAnsiTheme="minorEastAsia" w:cstheme="minorEastAsia"/>
          <w:sz w:val="28"/>
          <w:szCs w:val="28"/>
          <w:lang w:val="en-US"/>
        </w:rPr>
      </w:pPr>
    </w:p>
    <w:p w14:paraId="4B0967DD">
      <w:pPr>
        <w:pStyle w:val="5"/>
        <w:numPr>
          <w:numId w:val="0"/>
        </w:num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Answer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-&gt;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Mocking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 allows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us 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to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simulate external dependencies</w:t>
      </w: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 in the test driven development.</w:t>
      </w:r>
    </w:p>
    <w:p w14:paraId="22D8BD26">
      <w:pPr>
        <w:pStyle w:val="5"/>
        <w:numPr>
          <w:numId w:val="0"/>
        </w:numP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It lets us test a single unit without interferance of any other part of system.</w:t>
      </w:r>
    </w:p>
    <w:p w14:paraId="1D15D4D7">
      <w:pPr>
        <w:pStyle w:val="5"/>
        <w:numPr>
          <w:numId w:val="0"/>
        </w:numPr>
        <w:ind w:left="360" w:leftChars="0"/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2AA65307">
      <w:pPr>
        <w:pStyle w:val="5"/>
        <w:numPr>
          <w:numId w:val="0"/>
        </w:numPr>
        <w:ind w:left="360" w:leftChars="0"/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1862A81A">
      <w:pPr>
        <w:pStyle w:val="5"/>
        <w:numPr>
          <w:numId w:val="0"/>
        </w:numPr>
        <w:ind w:left="360" w:leftChars="0"/>
        <w:rPr>
          <w:rStyle w:val="4"/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</w:p>
    <w:p w14:paraId="5CAF6C06">
      <w:pPr>
        <w:pStyle w:val="5"/>
        <w:numPr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Style w:val="4"/>
          <w:rFonts w:hint="default" w:ascii="SimSun" w:hAnsi="SimSun" w:eastAsia="SimSun" w:cs="SimSun"/>
          <w:b/>
          <w:bCs/>
          <w:sz w:val="28"/>
          <w:szCs w:val="28"/>
          <w:lang w:val="en-US"/>
        </w:rPr>
        <w:t>Question 2 -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Explain the meaning of Mocking in Unit Testing and why use mocks in Unit Testing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.</w:t>
      </w:r>
    </w:p>
    <w:p w14:paraId="6F910E0C">
      <w:pPr>
        <w:pStyle w:val="5"/>
        <w:numPr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</w:p>
    <w:p w14:paraId="378743A9">
      <w:pPr>
        <w:pStyle w:val="5"/>
        <w:numPr>
          <w:numId w:val="0"/>
        </w:numPr>
        <w:rPr>
          <w:rFonts w:ascii="SimSun" w:hAnsi="SimSun" w:eastAsia="SimSun" w:cs="SimSun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  <w:t>Answer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 xml:space="preserve"> -&gt;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Mocking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 is the </w:t>
      </w: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 xml:space="preserve">method used to simlate </w:t>
      </w:r>
      <w:r>
        <w:rPr>
          <w:rStyle w:val="4"/>
          <w:rFonts w:ascii="SimSun" w:hAnsi="SimSun" w:eastAsia="SimSun" w:cs="SimSun"/>
          <w:b w:val="0"/>
          <w:bCs w:val="0"/>
          <w:sz w:val="28"/>
          <w:szCs w:val="28"/>
        </w:rPr>
        <w:t>dependencies</w:t>
      </w:r>
      <w:r>
        <w:rPr>
          <w:rFonts w:ascii="SimSun" w:hAnsi="SimSun" w:eastAsia="SimSun" w:cs="SimSun"/>
          <w:b w:val="0"/>
          <w:bCs w:val="0"/>
          <w:sz w:val="28"/>
          <w:szCs w:val="28"/>
        </w:rPr>
        <w:t xml:space="preserve"> to test a unit of code independently.</w:t>
      </w:r>
    </w:p>
    <w:p w14:paraId="3ECF291B">
      <w:pPr>
        <w:pStyle w:val="5"/>
        <w:numPr>
          <w:numId w:val="0"/>
        </w:numPr>
        <w:ind w:left="360" w:leftChars="0"/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  <w:t>Mock can be used-</w:t>
      </w:r>
    </w:p>
    <w:p w14:paraId="3707B6F1">
      <w:pPr>
        <w:pStyle w:val="5"/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To isolate the 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</w:rPr>
        <w:t>unit under test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from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other units of same system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.</w:t>
      </w:r>
    </w:p>
    <w:p w14:paraId="7EB70714">
      <w:pPr>
        <w:pStyle w:val="5"/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28"/>
          <w:szCs w:val="28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To 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</w:rPr>
        <w:t>simulate error scenarios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and test failure handling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9EBE115">
      <w:pPr>
        <w:rPr>
          <w:rFonts w:hint="default"/>
          <w:b/>
          <w:bCs/>
          <w:lang w:val="en-US"/>
        </w:rPr>
      </w:pPr>
    </w:p>
    <w:p w14:paraId="18500786">
      <w:pPr>
        <w:rPr>
          <w:rFonts w:hint="default"/>
          <w:b/>
          <w:bCs/>
          <w:lang w:val="en-US"/>
        </w:rPr>
      </w:pPr>
    </w:p>
    <w:p w14:paraId="31C6FF75">
      <w:pPr>
        <w:rPr>
          <w:rFonts w:hint="default"/>
          <w:b/>
          <w:bCs/>
          <w:lang w:val="en-US"/>
        </w:rPr>
      </w:pPr>
    </w:p>
    <w:p w14:paraId="0F0E3F16">
      <w:pPr>
        <w:rPr>
          <w:rFonts w:hint="default"/>
          <w:b/>
          <w:bCs/>
          <w:lang w:val="en-US"/>
        </w:rPr>
      </w:pPr>
    </w:p>
    <w:p w14:paraId="18174114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3 -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Understand the basics of DI (Dependency Injection) and how dependency injection helps unit testing in applications</w:t>
      </w:r>
    </w:p>
    <w:p w14:paraId="633F4BE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 w14:paraId="21959495"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Answer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>-&gt; DI is 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design principle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 where an object receives its dependencies from the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outside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>instead of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 creating them internally.</w:t>
      </w:r>
    </w:p>
    <w:p w14:paraId="3B1BEEAB">
      <w:pPr>
        <w:numPr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/>
        </w:rPr>
        <w:t>It helps in Unit Testing as it-</w:t>
      </w:r>
    </w:p>
    <w:p w14:paraId="52C18483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Allows 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</w:rPr>
        <w:t>injection of mock objects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during tests.</w:t>
      </w:r>
    </w:p>
    <w:p w14:paraId="15AF6143"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Supports 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</w:rPr>
        <w:t>test-first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development as you can test components 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</w:rPr>
        <w:t>independently</w:t>
      </w:r>
      <w:r>
        <w:rPr>
          <w:rStyle w:val="4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of each other.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98393"/>
    <w:multiLevelType w:val="singleLevel"/>
    <w:tmpl w:val="070983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E6B5D"/>
    <w:rsid w:val="31E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2025-06-28T16:12:00Z</dcterms:created>
  <dc:creator>Utsav Saxena</dc:creator>
  <cp:lastModifiedBy>Utsav Saxena</cp:lastModifiedBy>
  <dcterms:modified xsi:type="dcterms:W3CDTF">2025-06-28T16:27:54Z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0708400C7A48407388FDBD61A1E525B9_11</vt:lpwstr>
  </property>
</Properties>
</file>