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10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3"/>
        <w:bidi w:val="0"/>
        <w:spacing w:before="140" w:after="120"/>
        <w:jc w:val="left"/>
        <w:rPr/>
      </w:pPr>
      <w:bookmarkStart w:id="0" w:name="docs-internal-guid-5c40ab5e-7fff-1b94-b9"/>
      <w:bookmarkEnd w:id="0"/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6"/>
          <w:u w:val="none"/>
          <w:effect w:val="none"/>
          <w:shd w:fill="auto" w:val="clear"/>
        </w:rPr>
        <w:t>Stage 1: Setting Up the Kubernetes Cluster and Static Web App</w:t>
      </w:r>
    </w:p>
    <w:p>
      <w:pPr>
        <w:pStyle w:val="TextBody"/>
        <w:numPr>
          <w:ilvl w:val="0"/>
          <w:numId w:val="1"/>
        </w:numPr>
        <w:pBdr/>
        <w:tabs>
          <w:tab w:val="clear" w:pos="709"/>
          <w:tab w:val="left" w:pos="0" w:leader="none"/>
        </w:tabs>
        <w:bidi w:val="0"/>
        <w:spacing w:lineRule="auto" w:line="331" w:before="240" w:after="0"/>
        <w:ind w:left="709" w:hanging="283"/>
        <w:jc w:val="left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bookmarkStart w:id="1" w:name="docs-internal-guid-fd0a460c-7fff-a480-3f"/>
      <w:bookmarkEnd w:id="1"/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6"/>
          <w:u w:val="none"/>
          <w:effect w:val="none"/>
          <w:shd w:fill="auto" w:val="clear"/>
        </w:rPr>
        <w:t>Set Up Minikube:</w:t>
      </w:r>
    </w:p>
    <w:p>
      <w:pPr>
        <w:pStyle w:val="TextBody"/>
        <w:numPr>
          <w:ilvl w:val="1"/>
          <w:numId w:val="1"/>
        </w:numPr>
        <w:pBdr/>
        <w:tabs>
          <w:tab w:val="clear" w:pos="709"/>
          <w:tab w:val="left" w:pos="0" w:leader="none"/>
        </w:tabs>
        <w:bidi w:val="0"/>
        <w:spacing w:lineRule="auto" w:line="331" w:before="0" w:after="0"/>
        <w:ind w:left="1418" w:hanging="283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Ensure Minikube is installed and running on the local Ubuntu machine.</w:t>
      </w:r>
    </w:p>
    <w:p>
      <w:pPr>
        <w:pStyle w:val="TextBody"/>
        <w:numPr>
          <w:ilvl w:val="1"/>
          <w:numId w:val="1"/>
        </w:numPr>
        <w:pBdr/>
        <w:tabs>
          <w:tab w:val="clear" w:pos="709"/>
          <w:tab w:val="left" w:pos="0" w:leader="none"/>
        </w:tabs>
        <w:bidi w:val="0"/>
        <w:spacing w:lineRule="auto" w:line="331" w:before="0" w:after="0"/>
        <w:ind w:left="1418" w:hanging="283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Verify the Kubernetes cluster is functioning correctly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numPr>
          <w:ilvl w:val="0"/>
          <w:numId w:val="5"/>
        </w:numPr>
        <w:tabs>
          <w:tab w:val="clear" w:pos="709"/>
          <w:tab w:val="left" w:pos="0" w:leader="none"/>
        </w:tabs>
        <w:bidi w:val="0"/>
        <w:ind w:left="709" w:hanging="283"/>
        <w:jc w:val="left"/>
        <w:rPr/>
      </w:pPr>
      <w:r>
        <w:rPr>
          <w:lang w:val="en-IN"/>
        </w:rPr>
        <w:t>Start Minikube (minikube start)</w:t>
      </w:r>
    </w:p>
    <w:p>
      <w:pPr>
        <w:pStyle w:val="TextBody"/>
        <w:numPr>
          <w:ilvl w:val="0"/>
          <w:numId w:val="6"/>
        </w:numPr>
        <w:tabs>
          <w:tab w:val="clear" w:pos="709"/>
          <w:tab w:val="left" w:pos="0" w:leader="none"/>
        </w:tabs>
        <w:ind w:left="709" w:hanging="283"/>
        <w:rPr/>
      </w:pPr>
      <w:r>
        <w:rPr>
          <w:lang w:val="en-IN"/>
        </w:rPr>
        <w:t>Create a directory named static-web-api</w:t>
      </w:r>
      <w:r>
        <w:rPr/>
        <w:t xml:space="preserve"> </w:t>
      </w:r>
      <w:r>
        <w:rPr>
          <w:lang w:val="en-IN"/>
        </w:rPr>
        <w:t>in the current working directory (mkdir static-web-api)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7302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TextBody"/>
        <w:bidi w:val="0"/>
        <w:jc w:val="left"/>
        <w:rPr/>
      </w:pPr>
      <w:r>
        <w:rPr>
          <w:lang w:val="en-IN"/>
        </w:rPr>
        <w:t>Create a file deployment.yaml</w:t>
      </w:r>
    </w:p>
    <w:p>
      <w:pPr>
        <w:pStyle w:val="TextBody"/>
        <w:bidi w:val="0"/>
        <w:jc w:val="left"/>
        <w:rPr/>
      </w:pPr>
      <w:r>
        <w:rPr>
          <w:lang w:val="en-IN"/>
        </w:rPr>
        <w:t>Create a file service.yaml</w:t>
      </w:r>
    </w:p>
    <w:p>
      <w:pPr>
        <w:pStyle w:val="TextBody"/>
        <w:bidi w:val="0"/>
        <w:jc w:val="left"/>
        <w:rPr/>
      </w:pPr>
      <w:r>
        <w:rPr>
          <w:lang w:val="en-IN"/>
        </w:rPr>
        <w:t>Apply the Deployment and Service Manifests</w:t>
      </w:r>
    </w:p>
    <w:p>
      <w:pPr>
        <w:pStyle w:val="TextBody"/>
        <w:bidi w:val="0"/>
        <w:jc w:val="left"/>
        <w:rPr/>
      </w:pPr>
      <w:r>
        <w:rPr>
          <w:lang w:val="en-IN"/>
        </w:rPr>
        <w:t>Minikube IP address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7617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7411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Normal"/>
        <w:bidi w:val="0"/>
        <w:jc w:val="left"/>
        <w:rPr/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ab/>
        <w:t xml:space="preserve">2.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Deploy Static Web App:</w:t>
      </w:r>
    </w:p>
    <w:p>
      <w:pPr>
        <w:pStyle w:val="TextBody"/>
        <w:numPr>
          <w:ilvl w:val="1"/>
          <w:numId w:val="1"/>
        </w:numPr>
        <w:pBdr/>
        <w:tabs>
          <w:tab w:val="clear" w:pos="709"/>
          <w:tab w:val="left" w:pos="0" w:leader="none"/>
        </w:tabs>
        <w:bidi w:val="0"/>
        <w:spacing w:lineRule="auto" w:line="331" w:before="0" w:after="0"/>
        <w:ind w:left="1418" w:hanging="283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Create a Dockerfile for a simple static web application (e.g., an HTML page served by Nginx).</w:t>
      </w:r>
    </w:p>
    <w:p>
      <w:pPr>
        <w:pStyle w:val="TextBody"/>
        <w:numPr>
          <w:ilvl w:val="1"/>
          <w:numId w:val="1"/>
        </w:numPr>
        <w:pBdr/>
        <w:tabs>
          <w:tab w:val="clear" w:pos="709"/>
          <w:tab w:val="left" w:pos="0" w:leader="none"/>
        </w:tabs>
        <w:bidi w:val="0"/>
        <w:spacing w:lineRule="auto" w:line="331" w:before="0" w:after="0"/>
        <w:ind w:left="1418" w:hanging="283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Build a Docker image for the static web application.</w:t>
      </w:r>
    </w:p>
    <w:p>
      <w:pPr>
        <w:pStyle w:val="TextBody"/>
        <w:numPr>
          <w:ilvl w:val="1"/>
          <w:numId w:val="1"/>
        </w:numPr>
        <w:pBdr/>
        <w:tabs>
          <w:tab w:val="clear" w:pos="709"/>
          <w:tab w:val="left" w:pos="0" w:leader="none"/>
        </w:tabs>
        <w:bidi w:val="0"/>
        <w:spacing w:lineRule="auto" w:line="331" w:before="0" w:after="0"/>
        <w:ind w:left="1418" w:hanging="283"/>
        <w:jc w:val="left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Push the Docker image to Docker Hub or a local registry.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1968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1282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9108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TextBody"/>
        <w:numPr>
          <w:ilvl w:val="0"/>
          <w:numId w:val="0"/>
        </w:numPr>
        <w:pBdr/>
        <w:bidi w:val="0"/>
        <w:spacing w:lineRule="auto" w:line="331" w:before="0" w:after="0"/>
        <w:ind w:hanging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3.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Kubernetes Deployment:</w:t>
      </w:r>
    </w:p>
    <w:p>
      <w:pPr>
        <w:pStyle w:val="TextBody"/>
        <w:numPr>
          <w:ilvl w:val="1"/>
          <w:numId w:val="1"/>
        </w:numPr>
        <w:pBdr/>
        <w:tabs>
          <w:tab w:val="clear" w:pos="709"/>
          <w:tab w:val="left" w:pos="0" w:leader="none"/>
        </w:tabs>
        <w:bidi w:val="0"/>
        <w:spacing w:lineRule="auto" w:line="331" w:before="0" w:after="0"/>
        <w:ind w:left="1418" w:hanging="283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Write a Kubernetes deployment manifest to deploy the static web application.</w:t>
      </w:r>
    </w:p>
    <w:p>
      <w:pPr>
        <w:pStyle w:val="TextBody"/>
        <w:numPr>
          <w:ilvl w:val="1"/>
          <w:numId w:val="1"/>
        </w:numPr>
        <w:pBdr/>
        <w:tabs>
          <w:tab w:val="clear" w:pos="709"/>
          <w:tab w:val="left" w:pos="0" w:leader="none"/>
        </w:tabs>
        <w:bidi w:val="0"/>
        <w:spacing w:lineRule="auto" w:line="331" w:before="0" w:after="0"/>
        <w:ind w:left="1418" w:hanging="283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Write a Kubernetes service manifest to expose the static web application within the cluster.</w:t>
      </w:r>
    </w:p>
    <w:p>
      <w:pPr>
        <w:pStyle w:val="TextBody"/>
        <w:numPr>
          <w:ilvl w:val="1"/>
          <w:numId w:val="1"/>
        </w:numPr>
        <w:pBdr/>
        <w:tabs>
          <w:tab w:val="clear" w:pos="709"/>
          <w:tab w:val="left" w:pos="0" w:leader="none"/>
        </w:tabs>
        <w:bidi w:val="0"/>
        <w:spacing w:lineRule="auto" w:line="331" w:before="0" w:after="240"/>
        <w:ind w:left="1418" w:hanging="283"/>
        <w:jc w:val="left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Apply the deployment and service manifests to the Kubernetes cluster.</w:t>
      </w:r>
    </w:p>
    <w:p>
      <w:pPr>
        <w:pStyle w:val="TextBody"/>
        <w:numPr>
          <w:ilvl w:val="1"/>
          <w:numId w:val="1"/>
        </w:numPr>
        <w:pBdr/>
        <w:tabs>
          <w:tab w:val="clear" w:pos="709"/>
          <w:tab w:val="left" w:pos="0" w:leader="none"/>
        </w:tabs>
        <w:bidi w:val="0"/>
        <w:spacing w:lineRule="auto" w:line="331" w:before="0" w:after="240"/>
        <w:ind w:left="1418" w:hanging="283"/>
        <w:jc w:val="left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99405" cy="2258060"/>
            <wp:effectExtent l="0" t="0" r="0" b="0"/>
            <wp:wrapSquare wrapText="largest"/>
            <wp:docPr id="7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0477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240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TextBody"/>
        <w:numPr>
          <w:ilvl w:val="0"/>
          <w:numId w:val="2"/>
        </w:numPr>
        <w:pBdr/>
        <w:tabs>
          <w:tab w:val="clear" w:pos="709"/>
          <w:tab w:val="left" w:pos="0" w:leader="none"/>
        </w:tabs>
        <w:bidi w:val="0"/>
        <w:spacing w:lineRule="auto" w:line="331" w:before="240" w:after="0"/>
        <w:ind w:left="709" w:hanging="283"/>
        <w:jc w:val="left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bookmarkStart w:id="2" w:name="docs-internal-guid-fb7c6d1b-7fff-8fe7-4c"/>
      <w:bookmarkEnd w:id="2"/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Create Ingress Resource:</w:t>
      </w:r>
    </w:p>
    <w:p>
      <w:pPr>
        <w:pStyle w:val="TextBody"/>
        <w:numPr>
          <w:ilvl w:val="1"/>
          <w:numId w:val="2"/>
        </w:numPr>
        <w:pBdr/>
        <w:tabs>
          <w:tab w:val="clear" w:pos="709"/>
          <w:tab w:val="left" w:pos="0" w:leader="none"/>
        </w:tabs>
        <w:bidi w:val="0"/>
        <w:spacing w:lineRule="auto" w:line="331" w:before="0" w:after="0"/>
        <w:ind w:left="1418" w:hanging="283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Write an ingress resource manifest to route external traffic to the static web application.</w:t>
      </w:r>
    </w:p>
    <w:p>
      <w:pPr>
        <w:pStyle w:val="TextBody"/>
        <w:numPr>
          <w:ilvl w:val="1"/>
          <w:numId w:val="2"/>
        </w:numPr>
        <w:pBdr/>
        <w:tabs>
          <w:tab w:val="clear" w:pos="709"/>
          <w:tab w:val="left" w:pos="0" w:leader="none"/>
        </w:tabs>
        <w:bidi w:val="0"/>
        <w:spacing w:lineRule="auto" w:line="331" w:before="0" w:after="0"/>
        <w:ind w:left="1418" w:hanging="283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Configure advanced ingress rules for path-based routing and host-based routing (use at least two different hostnames and paths).</w:t>
      </w:r>
    </w:p>
    <w:p>
      <w:pPr>
        <w:pStyle w:val="TextBody"/>
        <w:numPr>
          <w:ilvl w:val="1"/>
          <w:numId w:val="2"/>
        </w:numPr>
        <w:pBdr/>
        <w:tabs>
          <w:tab w:val="clear" w:pos="709"/>
          <w:tab w:val="left" w:pos="0" w:leader="none"/>
        </w:tabs>
        <w:bidi w:val="0"/>
        <w:spacing w:lineRule="auto" w:line="331" w:before="0" w:after="0"/>
        <w:ind w:left="1418" w:hanging="283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Implement TLS termination for secure connections.</w:t>
      </w:r>
    </w:p>
    <w:p>
      <w:pPr>
        <w:pStyle w:val="TextBody"/>
        <w:numPr>
          <w:ilvl w:val="1"/>
          <w:numId w:val="2"/>
        </w:numPr>
        <w:pBdr/>
        <w:tabs>
          <w:tab w:val="clear" w:pos="709"/>
          <w:tab w:val="left" w:pos="0" w:leader="none"/>
        </w:tabs>
        <w:bidi w:val="0"/>
        <w:spacing w:lineRule="auto" w:line="331" w:before="0" w:after="240"/>
        <w:ind w:left="1418" w:hanging="283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Configure URL rewriting in the ingress resource to modify incoming URLs before they reach the backend services.</w:t>
      </w:r>
    </w:p>
    <w:p>
      <w:pPr>
        <w:pStyle w:val="TextBody"/>
        <w:numPr>
          <w:ilvl w:val="1"/>
          <w:numId w:val="2"/>
        </w:numPr>
        <w:pBdr/>
        <w:tabs>
          <w:tab w:val="clear" w:pos="709"/>
          <w:tab w:val="left" w:pos="0" w:leader="none"/>
        </w:tabs>
        <w:bidi w:val="0"/>
        <w:spacing w:lineRule="auto" w:line="331" w:before="240" w:after="0"/>
        <w:ind w:left="1418" w:hanging="283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Enable sticky sessions to ensure that requests from the same client are directed to the same backend pod.</w:t>
      </w:r>
    </w:p>
    <w:p>
      <w:pPr>
        <w:pStyle w:val="TextBody"/>
        <w:numPr>
          <w:ilvl w:val="0"/>
          <w:numId w:val="7"/>
        </w:numPr>
        <w:tabs>
          <w:tab w:val="clear" w:pos="709"/>
          <w:tab w:val="left" w:pos="0" w:leader="none"/>
        </w:tabs>
        <w:bidi w:val="0"/>
        <w:ind w:left="709" w:hanging="283"/>
        <w:jc w:val="left"/>
        <w:rPr/>
      </w:pPr>
      <w:r>
        <w:rPr>
          <w:lang w:val="en-IN"/>
        </w:rPr>
        <w:t>minikube addons enable ingress</w:t>
      </w:r>
      <w:r>
        <w:rPr/>
        <w:t> </w:t>
      </w:r>
    </w:p>
    <w:p>
      <w:pPr>
        <w:pStyle w:val="TextBody"/>
        <w:numPr>
          <w:ilvl w:val="0"/>
          <w:numId w:val="8"/>
        </w:numPr>
        <w:tabs>
          <w:tab w:val="clear" w:pos="709"/>
          <w:tab w:val="left" w:pos="0" w:leader="none"/>
        </w:tabs>
        <w:ind w:left="709" w:hanging="283"/>
        <w:rPr/>
      </w:pPr>
      <w:r>
        <w:rPr>
          <w:lang w:val="en-IN"/>
        </w:rPr>
        <w:t>Create a Kubernetes Secret to store the TLS certificate</w:t>
      </w:r>
      <w:r>
        <w:rPr/>
        <w:t> </w:t>
      </w:r>
    </w:p>
    <w:p>
      <w:pPr>
        <w:pStyle w:val="TextBody"/>
        <w:numPr>
          <w:ilvl w:val="0"/>
          <w:numId w:val="9"/>
        </w:numPr>
        <w:tabs>
          <w:tab w:val="clear" w:pos="709"/>
          <w:tab w:val="left" w:pos="0" w:leader="none"/>
        </w:tabs>
        <w:ind w:left="709" w:hanging="283"/>
        <w:rPr/>
      </w:pPr>
      <w:r>
        <w:rPr>
          <w:lang w:val="en-IN"/>
        </w:rPr>
        <w:t>kubectl create secret tls tls-secret --cert=tls.crt –key=tls.key</w:t>
      </w:r>
    </w:p>
    <w:p>
      <w:pPr>
        <w:pStyle w:val="TextBody"/>
        <w:numPr>
          <w:ilvl w:val="0"/>
          <w:numId w:val="10"/>
        </w:numPr>
        <w:tabs>
          <w:tab w:val="clear" w:pos="709"/>
          <w:tab w:val="left" w:pos="0" w:leader="none"/>
        </w:tabs>
        <w:ind w:left="709" w:hanging="283"/>
        <w:rPr/>
      </w:pPr>
      <w:r>
        <w:rPr>
          <w:lang w:val="en-IN"/>
        </w:rPr>
        <w:t>nano ingress-rewriting.yaml</w:t>
      </w:r>
    </w:p>
    <w:p>
      <w:pPr>
        <w:pStyle w:val="TextBody"/>
        <w:numPr>
          <w:ilvl w:val="0"/>
          <w:numId w:val="11"/>
        </w:numPr>
        <w:tabs>
          <w:tab w:val="clear" w:pos="709"/>
          <w:tab w:val="left" w:pos="0" w:leader="none"/>
        </w:tabs>
        <w:ind w:left="709" w:hanging="283"/>
        <w:rPr/>
      </w:pPr>
      <w:r>
        <w:rPr>
          <w:lang w:val="en-IN"/>
        </w:rPr>
        <w:t>kubectl apply f ingressrewring.yaml</w:t>
      </w:r>
    </w:p>
    <w:p>
      <w:pPr>
        <w:pStyle w:val="TextBody"/>
        <w:numPr>
          <w:ilvl w:val="0"/>
          <w:numId w:val="12"/>
        </w:numPr>
        <w:tabs>
          <w:tab w:val="clear" w:pos="709"/>
          <w:tab w:val="left" w:pos="0" w:leader="none"/>
        </w:tabs>
        <w:ind w:left="709" w:hanging="283"/>
        <w:rPr/>
      </w:pPr>
      <w:r>
        <w:rPr>
          <w:lang w:val="en-IN"/>
        </w:rPr>
        <w:t>Create a ingress-</w:t>
      </w:r>
      <w:r>
        <w:rPr>
          <w:lang w:val="en-IN"/>
        </w:rPr>
        <w:t>resourse</w:t>
      </w:r>
      <w:r>
        <w:rPr>
          <w:lang w:val="en-IN"/>
        </w:rPr>
        <w:t>.yaml</w:t>
      </w:r>
    </w:p>
    <w:p>
      <w:pPr>
        <w:pStyle w:val="TextBody"/>
        <w:numPr>
          <w:ilvl w:val="0"/>
          <w:numId w:val="13"/>
        </w:numPr>
        <w:tabs>
          <w:tab w:val="clear" w:pos="709"/>
          <w:tab w:val="left" w:pos="0" w:leader="none"/>
        </w:tabs>
        <w:ind w:left="709" w:hanging="283"/>
        <w:rPr/>
      </w:pPr>
      <w:r>
        <w:rPr>
          <w:lang w:val="en-IN"/>
        </w:rPr>
        <w:t>Apply the Ingress-</w:t>
      </w:r>
      <w:r>
        <w:rPr>
          <w:lang w:val="en-IN"/>
        </w:rPr>
        <w:t>resourse.yaml</w:t>
      </w:r>
    </w:p>
    <w:p>
      <w:pPr>
        <w:pStyle w:val="TextBody"/>
        <w:numPr>
          <w:ilvl w:val="0"/>
          <w:numId w:val="14"/>
        </w:numPr>
        <w:tabs>
          <w:tab w:val="clear" w:pos="709"/>
          <w:tab w:val="left" w:pos="0" w:leader="none"/>
        </w:tabs>
        <w:ind w:left="709" w:hanging="283"/>
        <w:rPr/>
      </w:pPr>
      <w:r>
        <w:rPr>
          <w:lang w:val="en-IN"/>
        </w:rPr>
        <w:t>Create a deployment.yaml</w:t>
      </w:r>
    </w:p>
    <w:p>
      <w:pPr>
        <w:pStyle w:val="TextBody"/>
        <w:numPr>
          <w:ilvl w:val="0"/>
          <w:numId w:val="15"/>
        </w:numPr>
        <w:tabs>
          <w:tab w:val="clear" w:pos="709"/>
          <w:tab w:val="left" w:pos="0" w:leader="none"/>
        </w:tabs>
        <w:ind w:left="709" w:hanging="283"/>
        <w:rPr/>
      </w:pPr>
      <w:r>
        <w:rPr>
          <w:lang w:val="en-IN"/>
        </w:rPr>
        <w:t>Create a service.yaml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48255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48255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TextBody"/>
        <w:numPr>
          <w:ilvl w:val="0"/>
          <w:numId w:val="3"/>
        </w:numPr>
        <w:pBdr/>
        <w:tabs>
          <w:tab w:val="clear" w:pos="709"/>
          <w:tab w:val="left" w:pos="0" w:leader="none"/>
        </w:tabs>
        <w:bidi w:val="0"/>
        <w:spacing w:lineRule="auto" w:line="331" w:before="240" w:after="0"/>
        <w:ind w:left="709" w:hanging="283"/>
        <w:jc w:val="left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bookmarkStart w:id="3" w:name="docs-internal-guid-e2754fc5-7fff-5375-10"/>
      <w:bookmarkEnd w:id="3"/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Configure Horizontal Pod Autoscaler:</w:t>
      </w:r>
    </w:p>
    <w:p>
      <w:pPr>
        <w:pStyle w:val="TextBody"/>
        <w:numPr>
          <w:ilvl w:val="1"/>
          <w:numId w:val="3"/>
        </w:numPr>
        <w:pBdr/>
        <w:tabs>
          <w:tab w:val="clear" w:pos="709"/>
          <w:tab w:val="left" w:pos="0" w:leader="none"/>
        </w:tabs>
        <w:bidi w:val="0"/>
        <w:spacing w:lineRule="auto" w:line="331" w:before="0" w:after="0"/>
        <w:ind w:left="1418" w:hanging="283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Write a horizontal pod autoscaler (HPA) manifest to automatically scale the static web application pods based on CPU utilization.</w:t>
      </w:r>
    </w:p>
    <w:p>
      <w:pPr>
        <w:pStyle w:val="TextBody"/>
        <w:numPr>
          <w:ilvl w:val="1"/>
          <w:numId w:val="3"/>
        </w:numPr>
        <w:pBdr/>
        <w:tabs>
          <w:tab w:val="clear" w:pos="709"/>
          <w:tab w:val="left" w:pos="0" w:leader="none"/>
        </w:tabs>
        <w:bidi w:val="0"/>
        <w:spacing w:lineRule="auto" w:line="331" w:before="0" w:after="240"/>
        <w:ind w:left="1418" w:hanging="283"/>
        <w:rPr/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Set thresholds for minimum and maximum pod replicas.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88135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TextBody"/>
        <w:bidi w:val="0"/>
        <w:jc w:val="left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bookmarkStart w:id="4" w:name="docs-internal-guid-b2949100-7fff-c7d3-c1"/>
      <w:bookmarkEnd w:id="4"/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Stress Testing:</w:t>
      </w:r>
    </w:p>
    <w:p>
      <w:pPr>
        <w:pStyle w:val="TextBody"/>
        <w:numPr>
          <w:ilvl w:val="1"/>
          <w:numId w:val="4"/>
        </w:numPr>
        <w:pBdr/>
        <w:tabs>
          <w:tab w:val="clear" w:pos="709"/>
          <w:tab w:val="left" w:pos="0" w:leader="none"/>
        </w:tabs>
        <w:bidi w:val="0"/>
        <w:spacing w:lineRule="auto" w:line="331" w:before="0" w:after="0"/>
        <w:ind w:left="1418" w:hanging="283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Perform stress testing to simulate traffic and validate the HPA configuration.</w:t>
      </w:r>
    </w:p>
    <w:p>
      <w:pPr>
        <w:pStyle w:val="TextBody"/>
        <w:numPr>
          <w:ilvl w:val="1"/>
          <w:numId w:val="4"/>
        </w:numPr>
        <w:pBdr/>
        <w:tabs>
          <w:tab w:val="clear" w:pos="709"/>
          <w:tab w:val="left" w:pos="0" w:leader="none"/>
        </w:tabs>
        <w:bidi w:val="0"/>
        <w:spacing w:lineRule="auto" w:line="331" w:before="0" w:after="240"/>
        <w:ind w:left="1418" w:hanging="283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Monitor the scaling behavior and ensure the application scales up and down based on the load.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34035"/>
            <wp:effectExtent l="0" t="0" r="0" b="0"/>
            <wp:wrapSquare wrapText="largest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34035"/>
            <wp:effectExtent l="0" t="0" r="0" b="0"/>
            <wp:wrapSquare wrapText="largest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3784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4559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roman"/>
    <w:pitch w:val="variable"/>
  </w:font>
  <w:font w:name="Arial">
    <w:altName w:val="sans-serif"/>
    <w:charset w:val="01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>
    <w:lvl w:ilvl="0">
      <w:start w:val="4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">
    <w:lvl w:ilvl="0">
      <w:start w:val="6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">
    <w:lvl w:ilvl="0">
      <w:start w:val="6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3">
    <w:name w:val="Heading 3"/>
    <w:basedOn w:val="Heading"/>
    <w:next w:val="TextBody"/>
    <w:qFormat/>
    <w:pPr>
      <w:spacing w:before="140" w:after="120"/>
      <w:outlineLvl w:val="2"/>
    </w:pPr>
    <w:rPr>
      <w:rFonts w:ascii="Liberation Serif" w:hAnsi="Liberation Serif" w:eastAsia="Noto Serif CJK SC" w:cs="Lohit Devanagari"/>
      <w:b/>
      <w:bCs/>
      <w:sz w:val="28"/>
      <w:szCs w:val="28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263</TotalTime>
  <Application>LibreOffice/7.3.7.2$Linux_X86_64 LibreOffice_project/30$Build-2</Application>
  <AppVersion>15.0000</AppVersion>
  <Pages>7</Pages>
  <Words>368</Words>
  <Characters>1931</Characters>
  <CharactersWithSpaces>2213</CharactersWithSpaces>
  <Paragraphs>57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2024-07-18T23:13:12Z</dcterms:created>
  <dc:creator/>
  <dc:description/>
  <dc:language>en-IN</dc:language>
  <cp:lastModifiedBy/>
  <dcterms:modified xsi:type="dcterms:W3CDTF">2024-07-19T17:37:55Z</dcterms:modified>
  <cp:revision>16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