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Assessment: Use Case Oriented Project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Case Scenario: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Your company is developing a new e-commerce application consisting of several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microservices: a front-end service, a product catalog service, and an order processing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service. The goal is to automate the deployment and configuration of these services across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development, testing, and production environments using Ansible, Docker, Kubernetes,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Jenkins.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Front-end: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Docker File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Index.html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frontend-kube.yml</w:t>
      </w:r>
    </w:p>
    <w:p>
      <w:pPr>
        <w:pStyle w:val="Normal"/>
        <w:bidi w:val="0"/>
        <w:jc w:val="left"/>
        <w:rPr>
          <w:color w:val="CE917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92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79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Backend: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Docker File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Index.html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backend-kube.yml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92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791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Testing: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Docker File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Index.html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80808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testing-kube.yml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4</Pages>
  <Words>76</Words>
  <Characters>495</Characters>
  <CharactersWithSpaces>550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2024-08-02T15:37:33Z</dcterms:created>
  <dc:creator/>
  <dc:description/>
  <dc:language>en-US</dc:language>
  <cp:lastModifiedBy/>
  <dcterms:modified xsi:type="dcterms:W3CDTF">2024-08-02T17:45:15Z</dcterms:modified>
  <cp:revision>8</cp:revision>
  <dc:subject/>
  <dc:title/>
</cp:coreProperties>
</file>