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Dialogflow, Google Sheets, n8n</w:t>
      </w:r>
    </w:p>
    <w:p>
      <w:pPr>
        <w:pStyle w:val="ListBullet"/>
        <w:spacing w:after="20" w:before="20"/>
        <w:ind w:left="360"/>
      </w:pPr>
      <w:r>
        <w:rPr>
          <w:sz w:val="20"/>
        </w:rPr>
        <w:t>Intelligent chatbot for restaurants to take orders conversationally and manage order flow end-to-end.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NLU and real-time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SQL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grocery e-commerce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Responsive frontend (HTML/CSS/JS)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Node.js, REST API, SQL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clinic management system for patient registration, appointment scheduling, and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2023 - Present</w:t>
      </w:r>
    </w:p>
    <w:p>
      <w:pPr>
        <w:spacing w:after="20"/>
        <w:ind w:left="288"/>
      </w:pPr>
      <w:r>
        <w:rPr>
          <w:color w:val="444444"/>
          <w:sz w:val="18"/>
        </w:rPr>
        <w:t>GPA: 8.7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2nd position in 10th Class Board Exams at school level.</w:t>
      </w:r>
    </w:p>
    <w:p>
      <w:pPr>
        <w:pStyle w:val="ListBullet"/>
        <w:spacing w:after="20" w:before="20"/>
        <w:ind w:left="360"/>
      </w:pPr>
      <w:r>
        <w:rPr>
          <w:sz w:val="20"/>
        </w:rPr>
        <w:t>Scored 95.2% in High School and 88.4% in Intermediate (CBSE Board).</w:t>
      </w:r>
    </w:p>
    <w:p>
      <w:pPr>
        <w:pStyle w:val="ListBullet"/>
        <w:spacing w:after="20" w:before="20"/>
        <w:ind w:left="360"/>
      </w:pPr>
      <w:r>
        <w:rPr>
          <w:sz w:val="20"/>
        </w:rPr>
        <w:t>Maintained CGPA of 8.7/10 in B.Tech CSE through the first three semesters at SRM IST.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